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62950" w14:textId="77777777" w:rsidR="002D35A3" w:rsidRPr="004804F7" w:rsidRDefault="002D35A3" w:rsidP="008B1AF9">
      <w:pPr>
        <w:spacing w:line="480" w:lineRule="auto"/>
        <w:ind w:right="-239"/>
        <w:jc w:val="center"/>
        <w:rPr>
          <w:rFonts w:ascii="Arial" w:eastAsiaTheme="minorEastAsia" w:hAnsi="Arial" w:cs="Arial"/>
          <w:b/>
          <w:color w:val="CC6600"/>
          <w:sz w:val="6"/>
          <w:szCs w:val="6"/>
          <w:lang w:eastAsia="zh-CN"/>
        </w:rPr>
      </w:pPr>
    </w:p>
    <w:p w14:paraId="51C1407A" w14:textId="14CC00AF" w:rsidR="001C6418" w:rsidRPr="00E86F85" w:rsidRDefault="001C6418" w:rsidP="00E86F85">
      <w:pPr>
        <w:spacing w:line="276" w:lineRule="auto"/>
        <w:jc w:val="center"/>
        <w:rPr>
          <w:rFonts w:ascii="Arial" w:eastAsiaTheme="minorEastAsia" w:hAnsi="Arial" w:cs="Arial"/>
          <w:b/>
          <w:color w:val="E36C0A" w:themeColor="accent6" w:themeShade="BF"/>
          <w:sz w:val="28"/>
          <w:szCs w:val="28"/>
        </w:rPr>
      </w:pPr>
      <w:bookmarkStart w:id="0" w:name="_Hlk80287972"/>
      <w:r w:rsidRPr="00E86F85">
        <w:rPr>
          <w:rFonts w:ascii="Arial" w:eastAsiaTheme="minorEastAsia" w:hAnsi="Arial" w:cs="Arial"/>
          <w:b/>
          <w:color w:val="E36C0A" w:themeColor="accent6" w:themeShade="BF"/>
          <w:sz w:val="28"/>
          <w:szCs w:val="28"/>
        </w:rPr>
        <w:t>HKQAA Hong Kong Green and Sustainable Finance Awards 202</w:t>
      </w:r>
      <w:r w:rsidR="00B3313D" w:rsidRPr="00E86F85">
        <w:rPr>
          <w:rFonts w:ascii="Arial" w:eastAsiaTheme="minorEastAsia" w:hAnsi="Arial" w:cs="Arial"/>
          <w:b/>
          <w:color w:val="E36C0A" w:themeColor="accent6" w:themeShade="BF"/>
          <w:sz w:val="28"/>
          <w:szCs w:val="28"/>
        </w:rPr>
        <w:t>3</w:t>
      </w:r>
    </w:p>
    <w:p w14:paraId="5CD39E0C" w14:textId="3324D075" w:rsidR="00A43565" w:rsidRDefault="001C6418" w:rsidP="002D35A3">
      <w:pPr>
        <w:spacing w:line="276" w:lineRule="auto"/>
        <w:jc w:val="center"/>
        <w:rPr>
          <w:rFonts w:ascii="Arial" w:eastAsiaTheme="majorEastAsia" w:hAnsi="Arial" w:cs="Arial"/>
          <w:bCs/>
          <w:i/>
          <w:iCs/>
          <w:color w:val="7F7F7F" w:themeColor="text1" w:themeTint="80"/>
          <w:sz w:val="18"/>
          <w:szCs w:val="18"/>
        </w:rPr>
      </w:pPr>
      <w:r w:rsidRPr="001C6418">
        <w:rPr>
          <w:rFonts w:ascii="Arial" w:eastAsiaTheme="majorEastAsia" w:hAnsi="Arial" w:cs="Arial"/>
          <w:bCs/>
          <w:i/>
          <w:iCs/>
          <w:color w:val="7F7F7F" w:themeColor="text1" w:themeTint="80"/>
          <w:sz w:val="18"/>
          <w:szCs w:val="18"/>
        </w:rPr>
        <w:t>Facilitate Sustainable Finance Development, Promote Climate Risk &amp; ESG Disclosure</w:t>
      </w:r>
    </w:p>
    <w:p w14:paraId="265DECF3" w14:textId="77777777" w:rsidR="001C6418" w:rsidRPr="001C6418" w:rsidRDefault="001C6418" w:rsidP="002D35A3">
      <w:pPr>
        <w:spacing w:line="276" w:lineRule="auto"/>
        <w:jc w:val="center"/>
        <w:rPr>
          <w:rFonts w:ascii="Arial" w:eastAsiaTheme="minorEastAsia" w:hAnsi="Arial" w:cs="Arial"/>
          <w:b/>
          <w:color w:val="CC6600"/>
          <w:sz w:val="8"/>
          <w:szCs w:val="8"/>
        </w:rPr>
      </w:pPr>
    </w:p>
    <w:tbl>
      <w:tblPr>
        <w:tblW w:w="9934" w:type="dxa"/>
        <w:tblInd w:w="-34" w:type="dxa"/>
        <w:shd w:val="clear" w:color="auto" w:fill="E36C0A" w:themeFill="accent6" w:themeFillShade="BF"/>
        <w:tblLayout w:type="fixed"/>
        <w:tblLook w:val="0000" w:firstRow="0" w:lastRow="0" w:firstColumn="0" w:lastColumn="0" w:noHBand="0" w:noVBand="0"/>
      </w:tblPr>
      <w:tblGrid>
        <w:gridCol w:w="9934"/>
      </w:tblGrid>
      <w:tr w:rsidR="00DF1A5F" w:rsidRPr="00D77B8D" w14:paraId="3366E780" w14:textId="77777777" w:rsidTr="008B1AF9">
        <w:trPr>
          <w:trHeight w:hRule="exact" w:val="414"/>
        </w:trPr>
        <w:tc>
          <w:tcPr>
            <w:tcW w:w="9934" w:type="dxa"/>
            <w:shd w:val="clear" w:color="auto" w:fill="E36C0A" w:themeFill="accent6" w:themeFillShade="BF"/>
            <w:vAlign w:val="center"/>
          </w:tcPr>
          <w:bookmarkEnd w:id="0"/>
          <w:p w14:paraId="7218905B" w14:textId="43936509" w:rsidR="00C7488D" w:rsidRPr="00D77B8D" w:rsidRDefault="001C6418" w:rsidP="00C238E3">
            <w:pPr>
              <w:pStyle w:val="BodyText2"/>
              <w:ind w:leftChars="-57" w:left="-137" w:rightChars="-37" w:right="-89"/>
              <w:jc w:val="center"/>
              <w:rPr>
                <w:rFonts w:eastAsiaTheme="minorEastAsia"/>
                <w:color w:val="FFFFFF"/>
                <w:szCs w:val="20"/>
              </w:rPr>
            </w:pPr>
            <w:r>
              <w:rPr>
                <w:rFonts w:eastAsiaTheme="minorEastAsia" w:hint="eastAsia"/>
                <w:color w:val="FFFFFF"/>
                <w:sz w:val="32"/>
              </w:rPr>
              <w:t>P</w:t>
            </w:r>
            <w:r>
              <w:rPr>
                <w:rFonts w:eastAsiaTheme="minorEastAsia"/>
                <w:color w:val="FFFFFF"/>
                <w:sz w:val="32"/>
              </w:rPr>
              <w:t xml:space="preserve">art A </w:t>
            </w:r>
            <w:r w:rsidR="00381281" w:rsidRPr="00D77B8D">
              <w:rPr>
                <w:rFonts w:eastAsiaTheme="minorEastAsia"/>
                <w:color w:val="FFFFFF"/>
                <w:sz w:val="32"/>
              </w:rPr>
              <w:t xml:space="preserve">– </w:t>
            </w:r>
            <w:r>
              <w:rPr>
                <w:rFonts w:eastAsiaTheme="minorEastAsia" w:hint="eastAsia"/>
                <w:color w:val="FFFFFF"/>
                <w:sz w:val="32"/>
              </w:rPr>
              <w:t>A</w:t>
            </w:r>
            <w:r>
              <w:rPr>
                <w:rFonts w:eastAsiaTheme="minorEastAsia"/>
                <w:color w:val="FFFFFF"/>
                <w:sz w:val="32"/>
              </w:rPr>
              <w:t>pplication Form</w:t>
            </w:r>
          </w:p>
        </w:tc>
      </w:tr>
    </w:tbl>
    <w:p w14:paraId="0DCBD778" w14:textId="77777777" w:rsidR="00AE1F8E" w:rsidRPr="00D77B8D" w:rsidRDefault="00AE1F8E">
      <w:pPr>
        <w:ind w:left="252" w:hanging="30"/>
        <w:rPr>
          <w:rFonts w:ascii="Arial" w:eastAsiaTheme="minorEastAsia" w:hAnsi="Arial" w:cs="Arial"/>
          <w:b/>
          <w:bCs/>
          <w:sz w:val="12"/>
          <w:szCs w:val="12"/>
        </w:rPr>
      </w:pPr>
    </w:p>
    <w:p w14:paraId="6015D263" w14:textId="5B44B802" w:rsidR="002D35A3" w:rsidRPr="008F2387" w:rsidRDefault="001C6418" w:rsidP="002D35A3">
      <w:pPr>
        <w:tabs>
          <w:tab w:val="left" w:pos="1320"/>
        </w:tabs>
        <w:ind w:left="252" w:hanging="30"/>
        <w:rPr>
          <w:rFonts w:ascii="Arial" w:eastAsiaTheme="minorEastAsia" w:hAnsi="Arial" w:cs="Arial"/>
          <w:b/>
          <w:bCs/>
          <w:color w:val="333333"/>
          <w:sz w:val="20"/>
          <w:szCs w:val="20"/>
        </w:rPr>
      </w:pPr>
      <w:r w:rsidRPr="008F2387">
        <w:rPr>
          <w:rFonts w:ascii="Arial" w:eastAsiaTheme="minorEastAsia" w:hAnsi="Arial" w:cs="Arial"/>
          <w:b/>
          <w:bCs/>
          <w:color w:val="333333"/>
          <w:sz w:val="20"/>
          <w:szCs w:val="20"/>
        </w:rPr>
        <w:t xml:space="preserve">Attention: </w:t>
      </w:r>
      <w:r w:rsidRPr="008F2387">
        <w:rPr>
          <w:rFonts w:ascii="Arial" w:eastAsiaTheme="minorEastAsia" w:hAnsi="Arial" w:cs="Arial" w:hint="eastAsia"/>
          <w:b/>
          <w:bCs/>
          <w:color w:val="333333"/>
          <w:sz w:val="20"/>
          <w:szCs w:val="20"/>
        </w:rPr>
        <w:t>H</w:t>
      </w:r>
      <w:r w:rsidRPr="008F2387">
        <w:rPr>
          <w:rFonts w:ascii="Arial" w:eastAsiaTheme="minorEastAsia" w:hAnsi="Arial" w:cs="Arial"/>
          <w:b/>
          <w:bCs/>
          <w:color w:val="333333"/>
          <w:sz w:val="20"/>
          <w:szCs w:val="20"/>
        </w:rPr>
        <w:t>ong Kong Quality Assurance Agency</w:t>
      </w:r>
      <w:r w:rsidR="00192E76" w:rsidRPr="008F2387">
        <w:rPr>
          <w:rFonts w:ascii="Arial" w:eastAsiaTheme="minorEastAsia" w:hAnsi="Arial" w:cs="Arial"/>
          <w:b/>
          <w:bCs/>
          <w:color w:val="333333"/>
          <w:sz w:val="20"/>
          <w:szCs w:val="20"/>
        </w:rPr>
        <w:t xml:space="preserve"> </w:t>
      </w:r>
      <w:r w:rsidRPr="008F2387">
        <w:rPr>
          <w:rFonts w:ascii="Arial" w:eastAsiaTheme="minorEastAsia" w:hAnsi="Arial" w:cs="Arial"/>
          <w:b/>
          <w:bCs/>
          <w:color w:val="333333"/>
          <w:sz w:val="20"/>
          <w:szCs w:val="20"/>
        </w:rPr>
        <w:t>–</w:t>
      </w:r>
      <w:r w:rsidR="00192E76" w:rsidRPr="008F2387">
        <w:rPr>
          <w:rFonts w:ascii="Arial" w:eastAsiaTheme="minorEastAsia" w:hAnsi="Arial" w:cs="Arial"/>
          <w:b/>
          <w:bCs/>
          <w:color w:val="333333"/>
          <w:sz w:val="20"/>
          <w:szCs w:val="20"/>
        </w:rPr>
        <w:t xml:space="preserve"> </w:t>
      </w:r>
      <w:r w:rsidRPr="008F2387">
        <w:rPr>
          <w:rFonts w:ascii="Arial" w:eastAsiaTheme="minorEastAsia" w:hAnsi="Arial" w:cs="Arial" w:hint="eastAsia"/>
          <w:b/>
          <w:bCs/>
          <w:color w:val="333333"/>
          <w:sz w:val="20"/>
          <w:szCs w:val="20"/>
        </w:rPr>
        <w:t>C</w:t>
      </w:r>
      <w:r w:rsidRPr="008F2387">
        <w:rPr>
          <w:rFonts w:ascii="Arial" w:eastAsiaTheme="minorEastAsia" w:hAnsi="Arial" w:cs="Arial"/>
          <w:b/>
          <w:bCs/>
          <w:color w:val="333333"/>
          <w:sz w:val="20"/>
          <w:szCs w:val="20"/>
        </w:rPr>
        <w:t>orporate Communications Unit</w:t>
      </w:r>
    </w:p>
    <w:p w14:paraId="4034F7DB" w14:textId="2E480E47" w:rsidR="002D35A3" w:rsidRPr="008F2387" w:rsidRDefault="001C6418" w:rsidP="002D35A3">
      <w:pPr>
        <w:tabs>
          <w:tab w:val="left" w:pos="1320"/>
        </w:tabs>
        <w:ind w:left="252" w:hanging="30"/>
        <w:rPr>
          <w:rFonts w:ascii="Arial" w:eastAsiaTheme="minorEastAsia" w:hAnsi="Arial" w:cs="Arial"/>
          <w:b/>
          <w:bCs/>
          <w:color w:val="333333"/>
          <w:sz w:val="20"/>
          <w:szCs w:val="20"/>
        </w:rPr>
      </w:pPr>
      <w:r w:rsidRPr="008F2387">
        <w:rPr>
          <w:rFonts w:ascii="Arial" w:eastAsiaTheme="minorEastAsia" w:hAnsi="Arial" w:cs="Arial" w:hint="eastAsia"/>
          <w:b/>
          <w:bCs/>
          <w:color w:val="333333"/>
          <w:sz w:val="20"/>
          <w:szCs w:val="20"/>
        </w:rPr>
        <w:t>E</w:t>
      </w:r>
      <w:r w:rsidRPr="008F2387">
        <w:rPr>
          <w:rFonts w:ascii="Arial" w:eastAsiaTheme="minorEastAsia" w:hAnsi="Arial" w:cs="Arial"/>
          <w:b/>
          <w:bCs/>
          <w:color w:val="333333"/>
          <w:sz w:val="20"/>
          <w:szCs w:val="20"/>
        </w:rPr>
        <w:t>mail</w:t>
      </w:r>
      <w:r w:rsidRPr="008F2387">
        <w:rPr>
          <w:rFonts w:ascii="Arial" w:eastAsiaTheme="minorEastAsia" w:hAnsi="Arial" w:cs="Arial" w:hint="eastAsia"/>
          <w:b/>
          <w:bCs/>
          <w:color w:val="333333"/>
          <w:sz w:val="20"/>
          <w:szCs w:val="20"/>
        </w:rPr>
        <w:t>:</w:t>
      </w:r>
      <w:r w:rsidRPr="008F2387">
        <w:rPr>
          <w:rFonts w:ascii="Arial" w:eastAsiaTheme="minorEastAsia" w:hAnsi="Arial" w:cs="Arial"/>
          <w:b/>
          <w:bCs/>
          <w:color w:val="333333"/>
          <w:sz w:val="20"/>
          <w:szCs w:val="20"/>
        </w:rPr>
        <w:t xml:space="preserve"> </w:t>
      </w:r>
      <w:hyperlink r:id="rId11" w:history="1">
        <w:r w:rsidRPr="008F2387">
          <w:rPr>
            <w:rStyle w:val="Hyperlink"/>
            <w:rFonts w:ascii="Arial" w:eastAsiaTheme="minorEastAsia" w:hAnsi="Arial" w:cs="Arial"/>
            <w:b/>
            <w:bCs/>
            <w:sz w:val="20"/>
            <w:szCs w:val="20"/>
          </w:rPr>
          <w:t>hkqaa.mkt@hkqaa.org</w:t>
        </w:r>
      </w:hyperlink>
      <w:r w:rsidRPr="008F2387">
        <w:rPr>
          <w:rFonts w:ascii="Arial" w:eastAsiaTheme="minorEastAsia" w:hAnsi="Arial" w:cs="Arial"/>
          <w:b/>
          <w:bCs/>
          <w:color w:val="333333"/>
          <w:sz w:val="20"/>
          <w:szCs w:val="20"/>
        </w:rPr>
        <w:t xml:space="preserve"> </w:t>
      </w:r>
      <w:r w:rsidR="002D35A3" w:rsidRPr="008F2387">
        <w:rPr>
          <w:rFonts w:ascii="Arial" w:eastAsiaTheme="minorEastAsia" w:hAnsi="Arial" w:cs="Arial"/>
          <w:b/>
          <w:bCs/>
          <w:color w:val="333333"/>
          <w:sz w:val="20"/>
          <w:szCs w:val="20"/>
        </w:rPr>
        <w:t xml:space="preserve"> </w:t>
      </w:r>
    </w:p>
    <w:p w14:paraId="4B1568DF" w14:textId="77777777" w:rsidR="00DF1A5F" w:rsidRPr="008F2387" w:rsidRDefault="00C7488D" w:rsidP="00632B23">
      <w:pPr>
        <w:pBdr>
          <w:bottom w:val="single" w:sz="4" w:space="0" w:color="auto"/>
        </w:pBdr>
        <w:ind w:right="-484"/>
        <w:rPr>
          <w:rFonts w:ascii="Arial" w:eastAsiaTheme="minorEastAsia" w:hAnsi="Arial" w:cs="Arial"/>
          <w:color w:val="333333"/>
          <w:sz w:val="6"/>
          <w:szCs w:val="22"/>
          <w:lang w:val="en-GB"/>
        </w:rPr>
      </w:pPr>
      <w:r w:rsidRPr="008F2387">
        <w:rPr>
          <w:rFonts w:ascii="Arial" w:eastAsiaTheme="minorEastAsia" w:hAnsi="Arial" w:cs="Arial"/>
          <w:b/>
          <w:bCs/>
          <w:color w:val="333333"/>
          <w:sz w:val="22"/>
          <w:szCs w:val="22"/>
        </w:rPr>
        <w:t xml:space="preserve">   </w:t>
      </w:r>
      <w:r w:rsidR="008A5D00" w:rsidRPr="008F2387">
        <w:rPr>
          <w:rFonts w:ascii="Arial" w:eastAsiaTheme="minorEastAsia" w:hAnsi="Arial" w:cs="Arial"/>
          <w:b/>
          <w:bCs/>
          <w:color w:val="333333"/>
          <w:sz w:val="22"/>
          <w:szCs w:val="22"/>
        </w:rPr>
        <w:t xml:space="preserve">  </w:t>
      </w:r>
    </w:p>
    <w:p w14:paraId="0F650476" w14:textId="77777777" w:rsidR="002D35A3" w:rsidRPr="00726A10" w:rsidRDefault="002D35A3" w:rsidP="00632B23">
      <w:pPr>
        <w:ind w:left="282" w:hanging="424"/>
        <w:rPr>
          <w:rFonts w:ascii="Arial" w:eastAsiaTheme="minorEastAsia" w:hAnsi="Arial" w:cs="Arial"/>
          <w:b/>
          <w:bCs/>
          <w:color w:val="E36C0A" w:themeColor="accent6" w:themeShade="BF"/>
          <w:sz w:val="8"/>
          <w:szCs w:val="18"/>
          <w:lang w:val="en-GB"/>
        </w:rPr>
      </w:pPr>
    </w:p>
    <w:p w14:paraId="3168E75A" w14:textId="717D5EC9" w:rsidR="008375A7" w:rsidRPr="008F2387" w:rsidRDefault="008A69B6" w:rsidP="008F2387">
      <w:pPr>
        <w:tabs>
          <w:tab w:val="left" w:pos="1320"/>
        </w:tabs>
        <w:ind w:right="-484" w:hanging="30"/>
        <w:rPr>
          <w:rFonts w:ascii="Arial" w:eastAsiaTheme="minorEastAsia" w:hAnsi="Arial" w:cs="Arial"/>
          <w:b/>
          <w:bCs/>
          <w:color w:val="E36C0A" w:themeColor="accent6" w:themeShade="BF"/>
          <w:sz w:val="20"/>
          <w:szCs w:val="20"/>
        </w:rPr>
      </w:pPr>
      <w:r>
        <w:rPr>
          <w:rFonts w:ascii="Arial" w:eastAsiaTheme="minorEastAsia" w:hAnsi="Arial" w:cs="Arial"/>
          <w:b/>
          <w:bCs/>
          <w:color w:val="808080" w:themeColor="background1" w:themeShade="80"/>
          <w:sz w:val="16"/>
          <w:szCs w:val="16"/>
        </w:rPr>
        <w:t xml:space="preserve"> </w:t>
      </w:r>
      <w:r w:rsidR="001C6418" w:rsidRPr="008F2387">
        <w:rPr>
          <w:rFonts w:ascii="Arial" w:eastAsiaTheme="minorEastAsia" w:hAnsi="Arial" w:cs="Arial" w:hint="eastAsia"/>
          <w:b/>
          <w:bCs/>
          <w:color w:val="808080" w:themeColor="background1" w:themeShade="80"/>
          <w:sz w:val="16"/>
          <w:szCs w:val="16"/>
        </w:rPr>
        <w:t>P</w:t>
      </w:r>
      <w:r w:rsidR="001C6418" w:rsidRPr="008F2387">
        <w:rPr>
          <w:rFonts w:ascii="Arial" w:eastAsiaTheme="minorEastAsia" w:hAnsi="Arial" w:cs="Arial"/>
          <w:b/>
          <w:bCs/>
          <w:color w:val="808080" w:themeColor="background1" w:themeShade="80"/>
          <w:sz w:val="16"/>
          <w:szCs w:val="16"/>
        </w:rPr>
        <w:t>lease tick the appropriate boxes</w:t>
      </w:r>
      <w:r w:rsidR="00632B23" w:rsidRPr="008F2387">
        <w:rPr>
          <w:rFonts w:ascii="Arial" w:eastAsiaTheme="minorEastAsia" w:hAnsi="Arial" w:cs="Arial"/>
          <w:b/>
          <w:bCs/>
          <w:color w:val="808080" w:themeColor="background1" w:themeShade="80"/>
          <w:sz w:val="16"/>
          <w:szCs w:val="16"/>
        </w:rPr>
        <w:t xml:space="preserve">                                                         </w:t>
      </w:r>
      <w:r w:rsidR="008F2387">
        <w:rPr>
          <w:rFonts w:ascii="Arial" w:eastAsiaTheme="minorEastAsia" w:hAnsi="Arial" w:cs="Arial"/>
          <w:b/>
          <w:bCs/>
          <w:color w:val="808080" w:themeColor="background1" w:themeShade="80"/>
          <w:sz w:val="16"/>
          <w:szCs w:val="16"/>
        </w:rPr>
        <w:t xml:space="preserve">                         </w:t>
      </w:r>
      <w:r>
        <w:rPr>
          <w:rFonts w:ascii="Arial" w:eastAsiaTheme="minorEastAsia" w:hAnsi="Arial" w:cs="Arial"/>
          <w:b/>
          <w:bCs/>
          <w:color w:val="808080" w:themeColor="background1" w:themeShade="80"/>
          <w:sz w:val="16"/>
          <w:szCs w:val="16"/>
        </w:rPr>
        <w:t xml:space="preserve"> </w:t>
      </w:r>
      <w:r w:rsidR="00632B23" w:rsidRPr="008F2387">
        <w:rPr>
          <w:rFonts w:ascii="Arial" w:eastAsiaTheme="minorEastAsia" w:hAnsi="Arial" w:cs="Arial"/>
          <w:b/>
          <w:bCs/>
          <w:color w:val="808080" w:themeColor="background1" w:themeShade="80"/>
          <w:sz w:val="16"/>
          <w:szCs w:val="16"/>
        </w:rPr>
        <w:t xml:space="preserve"> </w:t>
      </w:r>
      <w:r w:rsidR="00AB3C49" w:rsidRPr="008F2387">
        <w:rPr>
          <w:rFonts w:ascii="Arial" w:eastAsiaTheme="minorEastAsia" w:hAnsi="Arial" w:cs="Arial"/>
          <w:b/>
          <w:bCs/>
          <w:color w:val="808080" w:themeColor="background1" w:themeShade="80"/>
          <w:sz w:val="16"/>
          <w:szCs w:val="16"/>
        </w:rPr>
        <w:t xml:space="preserve">         </w:t>
      </w:r>
      <w:r w:rsidR="00265C6C" w:rsidRPr="008F2387">
        <w:rPr>
          <w:rFonts w:ascii="Arial" w:eastAsiaTheme="minorEastAsia" w:hAnsi="Arial" w:cs="Arial"/>
          <w:b/>
          <w:bCs/>
          <w:color w:val="808080" w:themeColor="background1" w:themeShade="80"/>
          <w:sz w:val="16"/>
          <w:szCs w:val="16"/>
        </w:rPr>
        <w:t xml:space="preserve">     </w:t>
      </w:r>
      <w:r w:rsidR="001C6418" w:rsidRPr="008F2387">
        <w:rPr>
          <w:rFonts w:ascii="Arial" w:eastAsiaTheme="minorEastAsia" w:hAnsi="Arial" w:cs="Arial"/>
          <w:b/>
          <w:bCs/>
          <w:color w:val="ED1585"/>
          <w:kern w:val="2"/>
          <w:sz w:val="16"/>
          <w:szCs w:val="16"/>
          <w:u w:val="single"/>
        </w:rPr>
        <w:t xml:space="preserve">Submission Deadline: </w:t>
      </w:r>
      <w:r w:rsidR="00C1286C">
        <w:rPr>
          <w:rFonts w:ascii="Arial" w:eastAsiaTheme="minorEastAsia" w:hAnsi="Arial" w:cs="Arial"/>
          <w:b/>
          <w:bCs/>
          <w:color w:val="ED1585"/>
          <w:kern w:val="2"/>
          <w:sz w:val="16"/>
          <w:szCs w:val="16"/>
          <w:u w:val="single"/>
        </w:rPr>
        <w:t xml:space="preserve">19 </w:t>
      </w:r>
      <w:r w:rsidR="001C6418" w:rsidRPr="008F2387">
        <w:rPr>
          <w:rFonts w:ascii="Arial" w:eastAsiaTheme="minorEastAsia" w:hAnsi="Arial" w:cs="Arial"/>
          <w:b/>
          <w:bCs/>
          <w:color w:val="ED1585"/>
          <w:kern w:val="2"/>
          <w:sz w:val="16"/>
          <w:szCs w:val="16"/>
          <w:u w:val="single"/>
        </w:rPr>
        <w:t>October 202</w:t>
      </w:r>
      <w:r w:rsidR="00B3313D">
        <w:rPr>
          <w:rFonts w:ascii="Arial" w:eastAsiaTheme="minorEastAsia" w:hAnsi="Arial" w:cs="Arial"/>
          <w:b/>
          <w:bCs/>
          <w:color w:val="ED1585"/>
          <w:kern w:val="2"/>
          <w:sz w:val="16"/>
          <w:szCs w:val="16"/>
          <w:u w:val="single"/>
        </w:rPr>
        <w:t>3</w:t>
      </w:r>
    </w:p>
    <w:p w14:paraId="3CCBC650" w14:textId="77777777" w:rsidR="000A61A1" w:rsidRPr="008F2387" w:rsidRDefault="000A61A1" w:rsidP="008375A7">
      <w:pPr>
        <w:ind w:left="282" w:hanging="42"/>
        <w:rPr>
          <w:rFonts w:ascii="Arial" w:eastAsiaTheme="minorEastAsia" w:hAnsi="Arial" w:cs="Arial"/>
          <w:b/>
          <w:bCs/>
          <w:color w:val="E36C0A" w:themeColor="accent6" w:themeShade="BF"/>
          <w:sz w:val="8"/>
          <w:szCs w:val="22"/>
          <w:lang w:val="en-GB"/>
        </w:rPr>
      </w:pPr>
    </w:p>
    <w:p w14:paraId="33538E33" w14:textId="2CCC5131" w:rsidR="005058C6" w:rsidRPr="008F2387" w:rsidRDefault="001C6418" w:rsidP="00B0498D">
      <w:pPr>
        <w:ind w:right="-484"/>
        <w:rPr>
          <w:rFonts w:ascii="Arial" w:eastAsiaTheme="minorEastAsia" w:hAnsi="Arial" w:cs="Arial"/>
          <w:b/>
          <w:bCs/>
          <w:sz w:val="22"/>
          <w:szCs w:val="22"/>
        </w:rPr>
      </w:pPr>
      <w:r w:rsidRPr="008F2387">
        <w:rPr>
          <w:rFonts w:ascii="Arial" w:eastAsiaTheme="minorEastAsia" w:hAnsi="Arial" w:cs="Arial" w:hint="eastAsia"/>
          <w:b/>
          <w:bCs/>
          <w:sz w:val="22"/>
          <w:szCs w:val="22"/>
        </w:rPr>
        <w:t>S</w:t>
      </w:r>
      <w:r w:rsidRPr="008F2387">
        <w:rPr>
          <w:rFonts w:ascii="Arial" w:eastAsiaTheme="minorEastAsia" w:hAnsi="Arial" w:cs="Arial"/>
          <w:b/>
          <w:bCs/>
          <w:sz w:val="22"/>
          <w:szCs w:val="22"/>
        </w:rPr>
        <w:t>ection A</w:t>
      </w:r>
      <w:r w:rsidR="007E0498" w:rsidRPr="008F2387">
        <w:rPr>
          <w:rFonts w:ascii="Arial" w:eastAsiaTheme="minorEastAsia" w:hAnsi="Arial" w:cs="Arial"/>
          <w:b/>
          <w:bCs/>
          <w:sz w:val="22"/>
          <w:szCs w:val="22"/>
        </w:rPr>
        <w:t xml:space="preserve"> </w:t>
      </w:r>
      <w:r w:rsidR="007B0A4B" w:rsidRPr="008F2387">
        <w:rPr>
          <w:rFonts w:ascii="Arial" w:eastAsiaTheme="minorEastAsia" w:hAnsi="Arial" w:cs="Arial"/>
          <w:b/>
          <w:bCs/>
          <w:sz w:val="22"/>
          <w:szCs w:val="22"/>
        </w:rPr>
        <w:t>–</w:t>
      </w:r>
      <w:r w:rsidR="00DF1A5F" w:rsidRPr="008F2387">
        <w:rPr>
          <w:rFonts w:ascii="Arial" w:eastAsiaTheme="minorEastAsia" w:hAnsi="Arial" w:cs="Arial"/>
          <w:b/>
          <w:bCs/>
          <w:sz w:val="22"/>
          <w:szCs w:val="22"/>
        </w:rPr>
        <w:t xml:space="preserve"> </w:t>
      </w:r>
      <w:r w:rsidRPr="008F2387">
        <w:rPr>
          <w:rFonts w:ascii="Arial" w:eastAsiaTheme="minorEastAsia" w:hAnsi="Arial" w:cs="Arial" w:hint="eastAsia"/>
          <w:b/>
          <w:bCs/>
          <w:sz w:val="22"/>
          <w:szCs w:val="22"/>
        </w:rPr>
        <w:t>C</w:t>
      </w:r>
      <w:r w:rsidRPr="008F2387">
        <w:rPr>
          <w:rFonts w:ascii="Arial" w:eastAsiaTheme="minorEastAsia" w:hAnsi="Arial" w:cs="Arial"/>
          <w:b/>
          <w:bCs/>
          <w:sz w:val="22"/>
          <w:szCs w:val="22"/>
        </w:rPr>
        <w:t>ategories of the Awards</w:t>
      </w:r>
    </w:p>
    <w:p w14:paraId="2EF2230F" w14:textId="2F267BC8" w:rsidR="00022BB1" w:rsidRPr="008F2387" w:rsidRDefault="00265C6C" w:rsidP="00876AB6">
      <w:pPr>
        <w:tabs>
          <w:tab w:val="left" w:pos="0"/>
        </w:tabs>
        <w:snapToGrid w:val="0"/>
        <w:rPr>
          <w:rFonts w:ascii="Arial" w:eastAsiaTheme="minorEastAsia" w:hAnsi="Arial" w:cs="Arial"/>
          <w:i/>
          <w:sz w:val="16"/>
          <w:szCs w:val="20"/>
        </w:rPr>
      </w:pPr>
      <w:r w:rsidRPr="008F2387">
        <w:rPr>
          <w:rFonts w:ascii="Arial" w:eastAsiaTheme="minorEastAsia" w:hAnsi="Arial" w:cs="Arial"/>
          <w:i/>
          <w:sz w:val="16"/>
          <w:szCs w:val="20"/>
        </w:rPr>
        <w:t>（</w:t>
      </w:r>
      <w:r w:rsidR="001C6418" w:rsidRPr="008F2387">
        <w:rPr>
          <w:rFonts w:ascii="Arial" w:eastAsiaTheme="minorEastAsia" w:hAnsi="Arial" w:cs="Arial" w:hint="eastAsia"/>
          <w:i/>
          <w:sz w:val="16"/>
          <w:szCs w:val="20"/>
        </w:rPr>
        <w:t>P</w:t>
      </w:r>
      <w:r w:rsidR="001C6418" w:rsidRPr="008F2387">
        <w:rPr>
          <w:rFonts w:ascii="Arial" w:eastAsiaTheme="minorEastAsia" w:hAnsi="Arial" w:cs="Arial"/>
          <w:i/>
          <w:sz w:val="16"/>
          <w:szCs w:val="20"/>
        </w:rPr>
        <w:t>lease fill in the information and tick the boxes if applicable.</w:t>
      </w:r>
      <w:r w:rsidR="001C6418" w:rsidRPr="008F2387">
        <w:rPr>
          <w:rFonts w:ascii="Arial" w:eastAsiaTheme="minorEastAsia" w:hAnsi="Arial" w:cs="Arial" w:hint="eastAsia"/>
          <w:i/>
          <w:sz w:val="16"/>
          <w:szCs w:val="20"/>
        </w:rPr>
        <w:t>）</w:t>
      </w:r>
    </w:p>
    <w:p w14:paraId="4977B7EA" w14:textId="77777777" w:rsidR="00294F71" w:rsidRPr="00D77B8D" w:rsidRDefault="00294F71" w:rsidP="00876AB6">
      <w:pPr>
        <w:tabs>
          <w:tab w:val="left" w:pos="0"/>
        </w:tabs>
        <w:snapToGrid w:val="0"/>
        <w:rPr>
          <w:rFonts w:ascii="Arial" w:eastAsiaTheme="minorEastAsia" w:hAnsi="Arial" w:cs="Arial"/>
          <w:i/>
          <w:color w:val="E36C0A" w:themeColor="accent6" w:themeShade="BF"/>
          <w:sz w:val="2"/>
          <w:szCs w:val="6"/>
        </w:rPr>
      </w:pPr>
    </w:p>
    <w:p w14:paraId="675BB9CA" w14:textId="624B1F07" w:rsidR="00022BB1" w:rsidRPr="00D77B8D" w:rsidRDefault="00022BB1" w:rsidP="00876AB6">
      <w:pPr>
        <w:tabs>
          <w:tab w:val="left" w:pos="0"/>
        </w:tabs>
        <w:snapToGrid w:val="0"/>
        <w:rPr>
          <w:rFonts w:ascii="Arial" w:eastAsiaTheme="minorEastAsia" w:hAnsi="Arial" w:cs="Arial"/>
          <w:i/>
          <w:color w:val="E36C0A" w:themeColor="accent6" w:themeShade="BF"/>
          <w:sz w:val="4"/>
          <w:szCs w:val="8"/>
        </w:rPr>
      </w:pPr>
    </w:p>
    <w:tbl>
      <w:tblPr>
        <w:tblW w:w="9923" w:type="dxa"/>
        <w:tblInd w:w="-10" w:type="dxa"/>
        <w:tbl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blBorders>
        <w:tblLayout w:type="fixed"/>
        <w:tblLook w:val="01E0" w:firstRow="1" w:lastRow="1" w:firstColumn="1" w:lastColumn="1" w:noHBand="0" w:noVBand="0"/>
      </w:tblPr>
      <w:tblGrid>
        <w:gridCol w:w="6385"/>
        <w:gridCol w:w="3538"/>
      </w:tblGrid>
      <w:tr w:rsidR="00022BB1" w:rsidRPr="00D77B8D" w14:paraId="560AC4E6" w14:textId="77777777" w:rsidTr="0077457B">
        <w:trPr>
          <w:trHeight w:val="1236"/>
        </w:trPr>
        <w:tc>
          <w:tcPr>
            <w:tcW w:w="6385" w:type="dxa"/>
            <w:shd w:val="clear" w:color="auto" w:fill="E36C0A" w:themeFill="accent6" w:themeFillShade="BF"/>
            <w:vAlign w:val="center"/>
          </w:tcPr>
          <w:p w14:paraId="22DEFAF4" w14:textId="68DF86B0" w:rsidR="00022BB1" w:rsidRPr="001C6418" w:rsidRDefault="0083251E" w:rsidP="001C6418">
            <w:pPr>
              <w:pStyle w:val="ListParagraph"/>
              <w:snapToGrid w:val="0"/>
              <w:ind w:left="-120" w:right="-15"/>
              <w:jc w:val="center"/>
              <w:rPr>
                <w:rFonts w:ascii="Arial" w:eastAsiaTheme="minorEastAsia" w:hAnsi="Arial" w:cs="Arial"/>
                <w:b/>
                <w:color w:val="FFFFFF" w:themeColor="background1"/>
                <w:sz w:val="28"/>
                <w:szCs w:val="28"/>
              </w:rPr>
            </w:pPr>
            <w:r w:rsidRPr="008F2387">
              <w:rPr>
                <w:rFonts w:ascii="Arial" w:eastAsiaTheme="minorEastAsia" w:hAnsi="Arial" w:cs="Arial" w:hint="eastAsia"/>
                <w:b/>
                <w:color w:val="FFFFFF" w:themeColor="background1"/>
                <w:sz w:val="28"/>
                <w:szCs w:val="28"/>
              </w:rPr>
              <w:t xml:space="preserve">(A) </w:t>
            </w:r>
            <w:r w:rsidR="001C6418" w:rsidRPr="008F2387">
              <w:rPr>
                <w:rFonts w:ascii="Arial" w:eastAsiaTheme="minorEastAsia" w:hAnsi="Arial" w:cs="Arial"/>
                <w:b/>
                <w:color w:val="FFFFFF" w:themeColor="background1"/>
                <w:sz w:val="28"/>
                <w:szCs w:val="28"/>
              </w:rPr>
              <w:t>Green and Sustainable Bond, Loan and Other Financial Instruments/ Services</w:t>
            </w:r>
            <w:r w:rsidRPr="001C6418">
              <w:rPr>
                <w:rFonts w:ascii="Arial" w:eastAsiaTheme="minorEastAsia" w:hAnsi="Arial" w:cs="Arial"/>
                <w:b/>
                <w:color w:val="FFFFFF" w:themeColor="background1"/>
                <w:sz w:val="28"/>
                <w:szCs w:val="28"/>
              </w:rPr>
              <w:br/>
            </w:r>
            <w:r w:rsidR="0077457B" w:rsidRPr="001C6418">
              <w:rPr>
                <w:rFonts w:ascii="Arial" w:eastAsiaTheme="minorEastAsia" w:hAnsi="Arial" w:cs="Arial"/>
                <w:i/>
                <w:iCs/>
                <w:color w:val="FFFFFF" w:themeColor="background1"/>
                <w:sz w:val="15"/>
                <w:szCs w:val="15"/>
              </w:rPr>
              <w:br/>
            </w:r>
            <w:r w:rsidR="001C6418" w:rsidRPr="008F2387">
              <w:rPr>
                <w:rFonts w:ascii="Arial" w:eastAsiaTheme="minorEastAsia" w:hAnsi="Arial" w:cs="Arial"/>
                <w:i/>
                <w:iCs/>
                <w:color w:val="FFFFFF" w:themeColor="background1"/>
                <w:sz w:val="13"/>
                <w:szCs w:val="13"/>
              </w:rPr>
              <w:t>(Please choose one of the following categories of the Awards, fill in the sector and theme of the bond/ loan, and delete whichever is in the appropriate.)</w:t>
            </w:r>
          </w:p>
        </w:tc>
        <w:tc>
          <w:tcPr>
            <w:tcW w:w="3538" w:type="dxa"/>
            <w:vMerge w:val="restart"/>
          </w:tcPr>
          <w:tbl>
            <w:tblPr>
              <w:tblStyle w:val="TableGrid"/>
              <w:tblW w:w="3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hemeFill="accent6" w:themeFillShade="BF"/>
              <w:tblLayout w:type="fixed"/>
              <w:tblLook w:val="04A0" w:firstRow="1" w:lastRow="0" w:firstColumn="1" w:lastColumn="0" w:noHBand="0" w:noVBand="1"/>
            </w:tblPr>
            <w:tblGrid>
              <w:gridCol w:w="3401"/>
            </w:tblGrid>
            <w:tr w:rsidR="00022BB1" w:rsidRPr="00D77B8D" w14:paraId="1830A052" w14:textId="77777777" w:rsidTr="00B003AC">
              <w:trPr>
                <w:trHeight w:val="11870"/>
              </w:trPr>
              <w:tc>
                <w:tcPr>
                  <w:tcW w:w="3401" w:type="dxa"/>
                  <w:shd w:val="clear" w:color="auto" w:fill="E36C0A" w:themeFill="accent6" w:themeFillShade="BF"/>
                </w:tcPr>
                <w:p w14:paraId="3C158717" w14:textId="20EC5895" w:rsidR="00B41E3A" w:rsidRDefault="00B41E3A" w:rsidP="003B758E">
                  <w:pPr>
                    <w:snapToGrid w:val="0"/>
                    <w:rPr>
                      <w:rFonts w:ascii="Arial" w:hAnsi="Arial" w:cs="Arial"/>
                      <w:b/>
                      <w:color w:val="FFFFFF" w:themeColor="background1"/>
                      <w:sz w:val="14"/>
                      <w:szCs w:val="14"/>
                    </w:rPr>
                  </w:pPr>
                </w:p>
                <w:p w14:paraId="1640D062" w14:textId="4F86ED88" w:rsidR="00B41E3A" w:rsidRDefault="00B41E3A" w:rsidP="003B758E">
                  <w:pPr>
                    <w:snapToGrid w:val="0"/>
                    <w:rPr>
                      <w:rFonts w:ascii="Arial" w:hAnsi="Arial" w:cs="Arial"/>
                      <w:b/>
                      <w:color w:val="FFFFFF" w:themeColor="background1"/>
                      <w:sz w:val="14"/>
                      <w:szCs w:val="14"/>
                    </w:rPr>
                  </w:pPr>
                </w:p>
                <w:p w14:paraId="34478BF5" w14:textId="37D101C2" w:rsidR="002E78A7" w:rsidRDefault="002E78A7" w:rsidP="003B758E">
                  <w:pPr>
                    <w:snapToGrid w:val="0"/>
                    <w:rPr>
                      <w:rFonts w:ascii="Arial" w:hAnsi="Arial" w:cs="Arial"/>
                      <w:b/>
                      <w:color w:val="FFFFFF" w:themeColor="background1"/>
                      <w:sz w:val="14"/>
                      <w:szCs w:val="14"/>
                    </w:rPr>
                  </w:pPr>
                </w:p>
                <w:p w14:paraId="683D3B74" w14:textId="14A2DDD3" w:rsidR="002E78A7" w:rsidRDefault="002E78A7" w:rsidP="003B758E">
                  <w:pPr>
                    <w:snapToGrid w:val="0"/>
                    <w:rPr>
                      <w:rFonts w:ascii="Arial" w:hAnsi="Arial" w:cs="Arial"/>
                      <w:b/>
                      <w:color w:val="FFFFFF" w:themeColor="background1"/>
                      <w:sz w:val="14"/>
                      <w:szCs w:val="14"/>
                    </w:rPr>
                  </w:pPr>
                </w:p>
                <w:p w14:paraId="47249A61" w14:textId="77777777" w:rsidR="00F11925" w:rsidRDefault="00F11925" w:rsidP="003B758E">
                  <w:pPr>
                    <w:snapToGrid w:val="0"/>
                    <w:rPr>
                      <w:rFonts w:ascii="Arial" w:hAnsi="Arial" w:cs="Arial"/>
                      <w:b/>
                      <w:color w:val="FFFFFF" w:themeColor="background1"/>
                      <w:sz w:val="14"/>
                      <w:szCs w:val="14"/>
                    </w:rPr>
                  </w:pPr>
                </w:p>
                <w:p w14:paraId="04A064B4" w14:textId="1843FCAC" w:rsidR="002E78A7" w:rsidRDefault="002E78A7" w:rsidP="003B758E">
                  <w:pPr>
                    <w:snapToGrid w:val="0"/>
                    <w:rPr>
                      <w:rFonts w:ascii="Arial" w:hAnsi="Arial" w:cs="Arial"/>
                      <w:b/>
                      <w:color w:val="FFFFFF" w:themeColor="background1"/>
                      <w:sz w:val="14"/>
                      <w:szCs w:val="14"/>
                    </w:rPr>
                  </w:pPr>
                </w:p>
                <w:p w14:paraId="66EE7FEF" w14:textId="77777777" w:rsidR="002E78A7" w:rsidRDefault="002E78A7" w:rsidP="003B758E">
                  <w:pPr>
                    <w:snapToGrid w:val="0"/>
                    <w:rPr>
                      <w:rFonts w:ascii="Arial" w:hAnsi="Arial" w:cs="Arial"/>
                      <w:b/>
                      <w:color w:val="FFFFFF" w:themeColor="background1"/>
                      <w:sz w:val="14"/>
                      <w:szCs w:val="14"/>
                    </w:rPr>
                  </w:pPr>
                </w:p>
                <w:p w14:paraId="5CC33B42" w14:textId="77777777" w:rsidR="00607A95" w:rsidRPr="00D77B8D" w:rsidRDefault="00607A95" w:rsidP="003B758E">
                  <w:pPr>
                    <w:snapToGrid w:val="0"/>
                    <w:rPr>
                      <w:rFonts w:ascii="Arial" w:hAnsi="Arial" w:cs="Arial"/>
                      <w:b/>
                      <w:color w:val="FFFFFF" w:themeColor="background1"/>
                      <w:sz w:val="14"/>
                      <w:szCs w:val="14"/>
                    </w:rPr>
                  </w:pPr>
                </w:p>
                <w:p w14:paraId="60565D0C" w14:textId="77777777" w:rsidR="00607A95" w:rsidRPr="00D77B8D" w:rsidRDefault="00607A95" w:rsidP="003B758E">
                  <w:pPr>
                    <w:snapToGrid w:val="0"/>
                    <w:rPr>
                      <w:rFonts w:ascii="Arial" w:hAnsi="Arial" w:cs="Arial"/>
                      <w:b/>
                      <w:color w:val="FFFFFF" w:themeColor="background1"/>
                      <w:sz w:val="14"/>
                      <w:szCs w:val="14"/>
                    </w:rPr>
                  </w:pPr>
                </w:p>
                <w:p w14:paraId="0EE5219B" w14:textId="77777777" w:rsidR="00022BB1" w:rsidRPr="00D77B8D" w:rsidRDefault="00022BB1" w:rsidP="003B758E">
                  <w:pPr>
                    <w:snapToGrid w:val="0"/>
                    <w:rPr>
                      <w:rFonts w:ascii="Arial" w:hAnsi="Arial" w:cs="Arial"/>
                      <w:b/>
                      <w:color w:val="FFFFFF" w:themeColor="background1"/>
                      <w:sz w:val="14"/>
                      <w:szCs w:val="14"/>
                    </w:rPr>
                  </w:pPr>
                </w:p>
                <w:p w14:paraId="66FC1B61" w14:textId="17E5A1F0" w:rsidR="00C15FB2" w:rsidRPr="00F50ED4" w:rsidRDefault="00574CF5" w:rsidP="003B758E">
                  <w:pPr>
                    <w:snapToGrid w:val="0"/>
                    <w:jc w:val="center"/>
                    <w:rPr>
                      <w:rFonts w:ascii="Arial" w:hAnsi="Arial" w:cs="Arial"/>
                      <w:b/>
                      <w:color w:val="FFFFFF" w:themeColor="background1"/>
                      <w:sz w:val="36"/>
                      <w:szCs w:val="36"/>
                    </w:rPr>
                  </w:pPr>
                  <w:r>
                    <w:rPr>
                      <w:rFonts w:ascii="Arial" w:hAnsi="Arial" w:cs="Arial" w:hint="eastAsia"/>
                      <w:b/>
                      <w:color w:val="FFFFFF" w:themeColor="background1"/>
                      <w:sz w:val="36"/>
                      <w:szCs w:val="36"/>
                    </w:rPr>
                    <w:t>H</w:t>
                  </w:r>
                  <w:r>
                    <w:rPr>
                      <w:rFonts w:ascii="Arial" w:hAnsi="Arial" w:cs="Arial"/>
                      <w:b/>
                      <w:color w:val="FFFFFF" w:themeColor="background1"/>
                      <w:sz w:val="36"/>
                      <w:szCs w:val="36"/>
                    </w:rPr>
                    <w:t>KD</w:t>
                  </w:r>
                  <w:r w:rsidR="00C15FB2" w:rsidRPr="00D77B8D">
                    <w:rPr>
                      <w:rFonts w:ascii="Arial" w:hAnsi="Arial" w:cs="Arial"/>
                      <w:b/>
                      <w:color w:val="FFFFFF" w:themeColor="background1"/>
                      <w:sz w:val="36"/>
                      <w:szCs w:val="36"/>
                    </w:rPr>
                    <w:t xml:space="preserve"> 38,000</w:t>
                  </w:r>
                  <w:r w:rsidR="00C81128" w:rsidRPr="00D77B8D">
                    <w:rPr>
                      <w:rFonts w:ascii="Arial" w:hAnsi="Arial" w:cs="Arial"/>
                      <w:b/>
                      <w:color w:val="FFFFFF" w:themeColor="background1"/>
                      <w:sz w:val="36"/>
                      <w:szCs w:val="36"/>
                    </w:rPr>
                    <w:t>*</w:t>
                  </w:r>
                </w:p>
                <w:p w14:paraId="14E4359D" w14:textId="77777777" w:rsidR="007B072A" w:rsidRPr="00574CF5" w:rsidRDefault="007B072A" w:rsidP="007B072A">
                  <w:pPr>
                    <w:snapToGrid w:val="0"/>
                    <w:ind w:right="68"/>
                    <w:jc w:val="center"/>
                    <w:rPr>
                      <w:rFonts w:ascii="Arial" w:hAnsi="Arial" w:cs="Arial"/>
                      <w:bCs/>
                      <w:i/>
                      <w:iCs/>
                      <w:color w:val="FFFFFF" w:themeColor="background1"/>
                      <w:sz w:val="15"/>
                      <w:szCs w:val="15"/>
                    </w:rPr>
                  </w:pPr>
                  <w:r w:rsidRPr="00574CF5">
                    <w:rPr>
                      <w:rFonts w:ascii="Arial" w:hAnsi="Arial" w:cs="Arial"/>
                      <w:bCs/>
                      <w:i/>
                      <w:iCs/>
                      <w:color w:val="FFFFFF" w:themeColor="background1"/>
                      <w:sz w:val="15"/>
                      <w:szCs w:val="15"/>
                    </w:rPr>
                    <w:t xml:space="preserve">(*Waived for charitable organisations </w:t>
                  </w:r>
                </w:p>
                <w:p w14:paraId="11E977D8" w14:textId="77777777" w:rsidR="007B072A" w:rsidRPr="00D77B8D" w:rsidRDefault="007B072A" w:rsidP="007B072A">
                  <w:pPr>
                    <w:snapToGrid w:val="0"/>
                    <w:ind w:right="68"/>
                    <w:jc w:val="center"/>
                    <w:rPr>
                      <w:rFonts w:ascii="Arial" w:hAnsi="Arial" w:cs="Arial"/>
                      <w:b/>
                      <w:color w:val="FFFFFF" w:themeColor="background1"/>
                      <w:sz w:val="15"/>
                      <w:szCs w:val="15"/>
                    </w:rPr>
                  </w:pPr>
                  <w:r w:rsidRPr="00574CF5">
                    <w:rPr>
                      <w:rFonts w:ascii="Arial" w:hAnsi="Arial" w:cs="Arial"/>
                      <w:bCs/>
                      <w:i/>
                      <w:iCs/>
                      <w:color w:val="FFFFFF" w:themeColor="background1"/>
                      <w:sz w:val="15"/>
                      <w:szCs w:val="15"/>
                    </w:rPr>
                    <w:t>and government sectors in Hong Kong)</w:t>
                  </w:r>
                </w:p>
                <w:p w14:paraId="0A52BE03" w14:textId="1C48F38B" w:rsidR="00022BB1" w:rsidRDefault="00022BB1" w:rsidP="003B758E">
                  <w:pPr>
                    <w:snapToGrid w:val="0"/>
                    <w:jc w:val="center"/>
                    <w:rPr>
                      <w:rFonts w:ascii="Arial" w:hAnsi="Arial" w:cs="Arial"/>
                      <w:b/>
                      <w:color w:val="FFFFFF" w:themeColor="background1"/>
                      <w:sz w:val="22"/>
                      <w:szCs w:val="20"/>
                    </w:rPr>
                  </w:pPr>
                </w:p>
                <w:p w14:paraId="35B3DDCF" w14:textId="50511E86" w:rsidR="00871012" w:rsidRDefault="00871012" w:rsidP="003B758E">
                  <w:pPr>
                    <w:snapToGrid w:val="0"/>
                    <w:jc w:val="center"/>
                    <w:rPr>
                      <w:rFonts w:ascii="Arial" w:hAnsi="Arial" w:cs="Arial"/>
                      <w:b/>
                      <w:color w:val="FFFFFF" w:themeColor="background1"/>
                      <w:sz w:val="22"/>
                      <w:szCs w:val="20"/>
                    </w:rPr>
                  </w:pPr>
                </w:p>
                <w:p w14:paraId="530CC9BA" w14:textId="2CA3D69D" w:rsidR="00871012" w:rsidRDefault="00871012" w:rsidP="003B758E">
                  <w:pPr>
                    <w:snapToGrid w:val="0"/>
                    <w:jc w:val="center"/>
                    <w:rPr>
                      <w:rFonts w:ascii="Arial" w:hAnsi="Arial" w:cs="Arial"/>
                      <w:b/>
                      <w:color w:val="FFFFFF" w:themeColor="background1"/>
                      <w:sz w:val="22"/>
                      <w:szCs w:val="20"/>
                    </w:rPr>
                  </w:pPr>
                </w:p>
                <w:p w14:paraId="246D0A0C" w14:textId="77777777" w:rsidR="00871012" w:rsidRPr="00871012" w:rsidRDefault="00871012" w:rsidP="003B758E">
                  <w:pPr>
                    <w:snapToGrid w:val="0"/>
                    <w:jc w:val="center"/>
                    <w:rPr>
                      <w:rFonts w:ascii="Arial" w:hAnsi="Arial" w:cs="Arial"/>
                      <w:b/>
                      <w:color w:val="FFFFFF" w:themeColor="background1"/>
                      <w:sz w:val="22"/>
                      <w:szCs w:val="20"/>
                    </w:rPr>
                  </w:pPr>
                </w:p>
                <w:p w14:paraId="75838276" w14:textId="538D0DFD" w:rsidR="00607A95" w:rsidRDefault="00000000" w:rsidP="007B072A">
                  <w:pPr>
                    <w:widowControl w:val="0"/>
                    <w:snapToGrid w:val="0"/>
                    <w:jc w:val="center"/>
                    <w:rPr>
                      <w:rFonts w:ascii="Arial" w:hAnsi="Arial" w:cs="Arial"/>
                      <w:b/>
                      <w:color w:val="FFFFFF" w:themeColor="background1"/>
                      <w:sz w:val="22"/>
                      <w:szCs w:val="20"/>
                    </w:rPr>
                  </w:pPr>
                  <w:hyperlink r:id="rId12" w:history="1">
                    <w:r w:rsidR="007B072A" w:rsidRPr="00561D95">
                      <w:rPr>
                        <w:rStyle w:val="Hyperlink"/>
                        <w:rFonts w:ascii="Arial" w:hAnsi="Arial" w:cs="Arial" w:hint="eastAsia"/>
                        <w:i/>
                        <w:kern w:val="2"/>
                        <w:sz w:val="20"/>
                        <w:szCs w:val="20"/>
                        <w:shd w:val="clear" w:color="auto" w:fill="FFFF00"/>
                      </w:rPr>
                      <w:t>(</w:t>
                    </w:r>
                    <w:r w:rsidR="007B072A" w:rsidRPr="00561D95">
                      <w:rPr>
                        <w:rStyle w:val="Hyperlink"/>
                        <w:rFonts w:ascii="Arial" w:hAnsi="Arial" w:cs="Arial"/>
                        <w:i/>
                        <w:kern w:val="2"/>
                        <w:sz w:val="20"/>
                        <w:szCs w:val="20"/>
                        <w:shd w:val="clear" w:color="auto" w:fill="FFFF00"/>
                      </w:rPr>
                      <w:t xml:space="preserve">Please complete and submit </w:t>
                    </w:r>
                    <w:r w:rsidR="000D757E" w:rsidRPr="00561D95">
                      <w:rPr>
                        <w:rStyle w:val="Hyperlink"/>
                        <w:rFonts w:ascii="Arial" w:hAnsi="Arial" w:cs="Arial"/>
                        <w:i/>
                        <w:kern w:val="2"/>
                        <w:sz w:val="20"/>
                        <w:szCs w:val="20"/>
                        <w:shd w:val="clear" w:color="auto" w:fill="FFFF00"/>
                      </w:rPr>
                      <w:br/>
                    </w:r>
                    <w:r w:rsidR="007B072A" w:rsidRPr="00561D95">
                      <w:rPr>
                        <w:rStyle w:val="Hyperlink"/>
                        <w:rFonts w:ascii="Arial" w:hAnsi="Arial" w:cs="Arial"/>
                        <w:i/>
                        <w:kern w:val="2"/>
                        <w:sz w:val="20"/>
                        <w:szCs w:val="20"/>
                        <w:shd w:val="clear" w:color="auto" w:fill="FFFF00"/>
                      </w:rPr>
                      <w:t>Part B – Declaration Form on or before 31 October 202</w:t>
                    </w:r>
                    <w:r w:rsidR="00B3313D" w:rsidRPr="00561D95">
                      <w:rPr>
                        <w:rStyle w:val="Hyperlink"/>
                        <w:rFonts w:ascii="Arial" w:hAnsi="Arial" w:cs="Arial"/>
                        <w:i/>
                        <w:kern w:val="2"/>
                        <w:sz w:val="20"/>
                        <w:szCs w:val="20"/>
                        <w:shd w:val="clear" w:color="auto" w:fill="FFFF00"/>
                      </w:rPr>
                      <w:t>3</w:t>
                    </w:r>
                    <w:r w:rsidR="007B072A" w:rsidRPr="00561D95">
                      <w:rPr>
                        <w:rStyle w:val="Hyperlink"/>
                        <w:rFonts w:ascii="Arial" w:hAnsi="Arial" w:cs="Arial"/>
                        <w:i/>
                        <w:kern w:val="2"/>
                        <w:sz w:val="20"/>
                        <w:szCs w:val="20"/>
                        <w:shd w:val="clear" w:color="auto" w:fill="FFFF00"/>
                      </w:rPr>
                      <w:t>)</w:t>
                    </w:r>
                  </w:hyperlink>
                </w:p>
                <w:p w14:paraId="1586F76B" w14:textId="77777777" w:rsidR="00B41E3A" w:rsidRPr="00D77B8D" w:rsidRDefault="00B41E3A" w:rsidP="003B758E">
                  <w:pPr>
                    <w:snapToGrid w:val="0"/>
                    <w:jc w:val="center"/>
                    <w:rPr>
                      <w:rFonts w:ascii="Arial" w:hAnsi="Arial" w:cs="Arial"/>
                      <w:b/>
                      <w:color w:val="FFFFFF" w:themeColor="background1"/>
                      <w:sz w:val="22"/>
                      <w:szCs w:val="20"/>
                    </w:rPr>
                  </w:pPr>
                </w:p>
                <w:p w14:paraId="3AD8C813" w14:textId="6C67112C" w:rsidR="00B41E3A" w:rsidRDefault="00B41E3A" w:rsidP="0038438F">
                  <w:pPr>
                    <w:snapToGrid w:val="0"/>
                    <w:rPr>
                      <w:rFonts w:ascii="Arial" w:hAnsi="Arial" w:cs="Arial"/>
                      <w:b/>
                      <w:color w:val="FFFFFF" w:themeColor="background1"/>
                      <w:sz w:val="22"/>
                      <w:szCs w:val="20"/>
                    </w:rPr>
                  </w:pPr>
                </w:p>
                <w:p w14:paraId="490ABAC5" w14:textId="77777777" w:rsidR="0038438F" w:rsidRPr="00D77B8D" w:rsidRDefault="0038438F" w:rsidP="0038438F">
                  <w:pPr>
                    <w:snapToGrid w:val="0"/>
                    <w:rPr>
                      <w:rFonts w:ascii="Arial" w:hAnsi="Arial" w:cs="Arial"/>
                      <w:b/>
                      <w:color w:val="FFFFFF" w:themeColor="background1"/>
                      <w:sz w:val="22"/>
                      <w:szCs w:val="20"/>
                    </w:rPr>
                  </w:pPr>
                </w:p>
                <w:p w14:paraId="58684A37" w14:textId="77777777" w:rsidR="00022BB1" w:rsidRPr="00D77B8D" w:rsidRDefault="00022BB1" w:rsidP="003B758E">
                  <w:pPr>
                    <w:snapToGrid w:val="0"/>
                    <w:jc w:val="center"/>
                    <w:rPr>
                      <w:rFonts w:ascii="Arial" w:hAnsi="Arial" w:cs="Arial"/>
                      <w:b/>
                      <w:color w:val="FFFFFF" w:themeColor="background1"/>
                      <w:sz w:val="22"/>
                      <w:szCs w:val="20"/>
                    </w:rPr>
                  </w:pPr>
                </w:p>
                <w:p w14:paraId="33F3F83F" w14:textId="11028FA0" w:rsidR="00022BB1" w:rsidRPr="007543AD" w:rsidRDefault="007B072A" w:rsidP="003B758E">
                  <w:pPr>
                    <w:snapToGrid w:val="0"/>
                    <w:rPr>
                      <w:rFonts w:ascii="Arial" w:hAnsi="Arial" w:cs="Arial"/>
                      <w:b/>
                      <w:bCs/>
                      <w:i/>
                      <w:iCs/>
                      <w:color w:val="FFFFFF" w:themeColor="background1"/>
                      <w:sz w:val="18"/>
                      <w:szCs w:val="18"/>
                      <w:u w:val="single"/>
                    </w:rPr>
                  </w:pPr>
                  <w:r w:rsidRPr="007543AD">
                    <w:rPr>
                      <w:rFonts w:ascii="Arial" w:hAnsi="Arial" w:cs="Arial" w:hint="eastAsia"/>
                      <w:b/>
                      <w:bCs/>
                      <w:i/>
                      <w:iCs/>
                      <w:color w:val="FFFFFF" w:themeColor="background1"/>
                      <w:sz w:val="18"/>
                      <w:szCs w:val="18"/>
                      <w:u w:val="single"/>
                    </w:rPr>
                    <w:t>A</w:t>
                  </w:r>
                  <w:r w:rsidRPr="007543AD">
                    <w:rPr>
                      <w:rFonts w:ascii="Arial" w:hAnsi="Arial" w:cs="Arial"/>
                      <w:b/>
                      <w:bCs/>
                      <w:i/>
                      <w:iCs/>
                      <w:color w:val="FFFFFF" w:themeColor="background1"/>
                      <w:sz w:val="18"/>
                      <w:szCs w:val="18"/>
                      <w:u w:val="single"/>
                    </w:rPr>
                    <w:t>wardees will obtain:</w:t>
                  </w:r>
                </w:p>
                <w:p w14:paraId="318761AE" w14:textId="77777777" w:rsidR="00022BB1" w:rsidRPr="00D77B8D" w:rsidRDefault="00022BB1" w:rsidP="003B758E">
                  <w:pPr>
                    <w:snapToGrid w:val="0"/>
                    <w:rPr>
                      <w:rFonts w:ascii="Arial" w:hAnsi="Arial" w:cs="Arial"/>
                      <w:color w:val="FFFFFF" w:themeColor="background1"/>
                      <w:sz w:val="16"/>
                      <w:szCs w:val="16"/>
                    </w:rPr>
                  </w:pPr>
                </w:p>
                <w:p w14:paraId="31BB0D0E" w14:textId="5C6010BA" w:rsidR="00022BB1" w:rsidRPr="00D77B8D" w:rsidRDefault="007B072A" w:rsidP="006444BB">
                  <w:pPr>
                    <w:pStyle w:val="NoSpacing"/>
                    <w:numPr>
                      <w:ilvl w:val="0"/>
                      <w:numId w:val="2"/>
                    </w:numPr>
                    <w:spacing w:line="260" w:lineRule="exact"/>
                    <w:ind w:left="360" w:right="69" w:hanging="284"/>
                    <w:rPr>
                      <w:rFonts w:ascii="Arial" w:hAnsi="Arial" w:cs="Arial"/>
                      <w:bCs/>
                      <w:i/>
                      <w:iCs/>
                      <w:color w:val="FFFFFF" w:themeColor="background1"/>
                      <w:sz w:val="18"/>
                      <w:szCs w:val="18"/>
                    </w:rPr>
                  </w:pPr>
                  <w:r>
                    <w:rPr>
                      <w:rFonts w:ascii="Arial" w:hAnsi="Arial" w:cs="Arial"/>
                      <w:bCs/>
                      <w:i/>
                      <w:iCs/>
                      <w:color w:val="FFFFFF" w:themeColor="background1"/>
                      <w:sz w:val="18"/>
                      <w:szCs w:val="18"/>
                    </w:rPr>
                    <w:t>Organisation Trophy</w:t>
                  </w:r>
                </w:p>
                <w:p w14:paraId="7C151664" w14:textId="15FA99C8" w:rsidR="00022BB1" w:rsidRPr="00D77B8D" w:rsidRDefault="007B072A" w:rsidP="006444BB">
                  <w:pPr>
                    <w:pStyle w:val="NoSpacing"/>
                    <w:numPr>
                      <w:ilvl w:val="0"/>
                      <w:numId w:val="2"/>
                    </w:numPr>
                    <w:spacing w:line="260" w:lineRule="exact"/>
                    <w:ind w:left="360" w:right="69" w:hanging="284"/>
                    <w:rPr>
                      <w:rFonts w:ascii="Arial" w:hAnsi="Arial" w:cs="Arial"/>
                      <w:bCs/>
                      <w:i/>
                      <w:iCs/>
                      <w:color w:val="FFFFFF" w:themeColor="background1"/>
                      <w:sz w:val="18"/>
                      <w:szCs w:val="18"/>
                    </w:rPr>
                  </w:pPr>
                  <w:r>
                    <w:rPr>
                      <w:rFonts w:ascii="Arial" w:hAnsi="Arial" w:cs="Arial" w:hint="eastAsia"/>
                      <w:bCs/>
                      <w:i/>
                      <w:iCs/>
                      <w:color w:val="FFFFFF" w:themeColor="background1"/>
                      <w:sz w:val="18"/>
                      <w:szCs w:val="18"/>
                    </w:rPr>
                    <w:t>A</w:t>
                  </w:r>
                  <w:r>
                    <w:rPr>
                      <w:rFonts w:ascii="Arial" w:hAnsi="Arial" w:cs="Arial"/>
                      <w:bCs/>
                      <w:i/>
                      <w:iCs/>
                      <w:color w:val="FFFFFF" w:themeColor="background1"/>
                      <w:sz w:val="18"/>
                      <w:szCs w:val="18"/>
                    </w:rPr>
                    <w:t>ttending the Awards Ceremony</w:t>
                  </w:r>
                  <w:r w:rsidR="00DA4C36" w:rsidRPr="00D77B8D">
                    <w:rPr>
                      <w:rFonts w:ascii="Arial" w:hAnsi="Arial" w:cs="Arial"/>
                      <w:bCs/>
                      <w:i/>
                      <w:iCs/>
                      <w:color w:val="FFFFFF" w:themeColor="background1"/>
                      <w:sz w:val="18"/>
                      <w:szCs w:val="18"/>
                    </w:rPr>
                    <w:t>**</w:t>
                  </w:r>
                  <w:r w:rsidR="00230D41" w:rsidRPr="00D77B8D">
                    <w:rPr>
                      <w:rFonts w:ascii="Arial" w:hAnsi="Arial" w:cs="Arial"/>
                      <w:bCs/>
                      <w:i/>
                      <w:iCs/>
                      <w:color w:val="FFFFFF" w:themeColor="background1"/>
                      <w:sz w:val="18"/>
                      <w:szCs w:val="18"/>
                    </w:rPr>
                    <w:t xml:space="preserve"> </w:t>
                  </w:r>
                </w:p>
                <w:p w14:paraId="5008F788" w14:textId="38787C80" w:rsidR="00022BB1" w:rsidRPr="00D77B8D" w:rsidRDefault="007B072A" w:rsidP="006444BB">
                  <w:pPr>
                    <w:pStyle w:val="NoSpacing"/>
                    <w:numPr>
                      <w:ilvl w:val="0"/>
                      <w:numId w:val="2"/>
                    </w:numPr>
                    <w:spacing w:line="260" w:lineRule="exact"/>
                    <w:ind w:left="360" w:right="69" w:hanging="284"/>
                    <w:rPr>
                      <w:rFonts w:ascii="Arial" w:hAnsi="Arial" w:cs="Arial"/>
                      <w:bCs/>
                      <w:i/>
                      <w:iCs/>
                      <w:color w:val="FFFFFF" w:themeColor="background1"/>
                      <w:sz w:val="18"/>
                      <w:szCs w:val="18"/>
                    </w:rPr>
                  </w:pPr>
                  <w:r>
                    <w:rPr>
                      <w:rFonts w:ascii="Arial" w:hAnsi="Arial" w:cs="Arial" w:hint="eastAsia"/>
                      <w:bCs/>
                      <w:i/>
                      <w:iCs/>
                      <w:color w:val="FFFFFF" w:themeColor="background1"/>
                      <w:sz w:val="18"/>
                      <w:szCs w:val="18"/>
                    </w:rPr>
                    <w:t>M</w:t>
                  </w:r>
                  <w:r>
                    <w:rPr>
                      <w:rFonts w:ascii="Arial" w:hAnsi="Arial" w:cs="Arial"/>
                      <w:bCs/>
                      <w:i/>
                      <w:iCs/>
                      <w:color w:val="FFFFFF" w:themeColor="background1"/>
                      <w:sz w:val="18"/>
                      <w:szCs w:val="18"/>
                    </w:rPr>
                    <w:t>edia Coverage</w:t>
                  </w:r>
                </w:p>
                <w:p w14:paraId="030D0A55" w14:textId="39A1848A" w:rsidR="00022BB1" w:rsidRPr="00D77B8D" w:rsidRDefault="007B072A" w:rsidP="006444BB">
                  <w:pPr>
                    <w:pStyle w:val="NoSpacing"/>
                    <w:numPr>
                      <w:ilvl w:val="0"/>
                      <w:numId w:val="2"/>
                    </w:numPr>
                    <w:spacing w:line="260" w:lineRule="exact"/>
                    <w:ind w:left="360" w:right="69" w:hanging="284"/>
                    <w:rPr>
                      <w:rFonts w:ascii="Arial" w:hAnsi="Arial" w:cs="Arial"/>
                      <w:bCs/>
                      <w:i/>
                      <w:iCs/>
                      <w:color w:val="FFFFFF" w:themeColor="background1"/>
                      <w:sz w:val="18"/>
                      <w:szCs w:val="18"/>
                    </w:rPr>
                  </w:pPr>
                  <w:r>
                    <w:rPr>
                      <w:rFonts w:ascii="Arial" w:hAnsi="Arial" w:cs="Arial" w:hint="eastAsia"/>
                      <w:bCs/>
                      <w:i/>
                      <w:iCs/>
                      <w:color w:val="FFFFFF" w:themeColor="background1"/>
                      <w:sz w:val="18"/>
                      <w:szCs w:val="18"/>
                    </w:rPr>
                    <w:t>F</w:t>
                  </w:r>
                  <w:r>
                    <w:rPr>
                      <w:rFonts w:ascii="Arial" w:hAnsi="Arial" w:cs="Arial"/>
                      <w:bCs/>
                      <w:i/>
                      <w:iCs/>
                      <w:color w:val="FFFFFF" w:themeColor="background1"/>
                      <w:sz w:val="18"/>
                      <w:szCs w:val="18"/>
                    </w:rPr>
                    <w:t xml:space="preserve">eatured Section in the Post-event </w:t>
                  </w:r>
                  <w:r w:rsidR="007543AD">
                    <w:rPr>
                      <w:rFonts w:ascii="Arial" w:hAnsi="Arial" w:cs="Arial"/>
                      <w:bCs/>
                      <w:i/>
                      <w:iCs/>
                      <w:color w:val="FFFFFF" w:themeColor="background1"/>
                      <w:sz w:val="18"/>
                      <w:szCs w:val="18"/>
                    </w:rPr>
                    <w:t>C</w:t>
                  </w:r>
                  <w:r w:rsidR="007543AD" w:rsidRPr="007543AD">
                    <w:rPr>
                      <w:rFonts w:ascii="Arial" w:hAnsi="Arial" w:cs="Arial"/>
                      <w:bCs/>
                      <w:i/>
                      <w:iCs/>
                      <w:color w:val="FFFFFF" w:themeColor="background1"/>
                      <w:sz w:val="18"/>
                      <w:szCs w:val="18"/>
                    </w:rPr>
                    <w:t xml:space="preserve">ommemorative </w:t>
                  </w:r>
                  <w:r>
                    <w:rPr>
                      <w:rFonts w:ascii="Arial" w:hAnsi="Arial" w:cs="Arial"/>
                      <w:bCs/>
                      <w:i/>
                      <w:iCs/>
                      <w:color w:val="FFFFFF" w:themeColor="background1"/>
                      <w:sz w:val="18"/>
                      <w:szCs w:val="18"/>
                    </w:rPr>
                    <w:t>Booklet</w:t>
                  </w:r>
                </w:p>
                <w:p w14:paraId="6A06DC93" w14:textId="4E7CD8FA" w:rsidR="00DA4C36" w:rsidRDefault="0002063D" w:rsidP="006444BB">
                  <w:pPr>
                    <w:pStyle w:val="NoSpacing"/>
                    <w:numPr>
                      <w:ilvl w:val="0"/>
                      <w:numId w:val="2"/>
                    </w:numPr>
                    <w:snapToGrid w:val="0"/>
                    <w:spacing w:line="260" w:lineRule="exact"/>
                    <w:ind w:left="360" w:right="69" w:hanging="284"/>
                    <w:rPr>
                      <w:rFonts w:ascii="Arial" w:hAnsi="Arial" w:cs="Arial"/>
                      <w:bCs/>
                      <w:i/>
                      <w:iCs/>
                      <w:color w:val="FFFFFF" w:themeColor="background1"/>
                      <w:sz w:val="18"/>
                      <w:szCs w:val="18"/>
                    </w:rPr>
                  </w:pPr>
                  <w:r w:rsidRPr="00D77B8D">
                    <w:rPr>
                      <w:rFonts w:ascii="Arial" w:hAnsi="Arial" w:cs="Arial"/>
                      <w:bCs/>
                      <w:i/>
                      <w:iCs/>
                      <w:color w:val="FFFFFF" w:themeColor="background1"/>
                      <w:sz w:val="18"/>
                      <w:szCs w:val="18"/>
                    </w:rPr>
                    <w:t>50</w:t>
                  </w:r>
                  <w:r w:rsidR="007B072A">
                    <w:rPr>
                      <w:rFonts w:ascii="Arial" w:hAnsi="Arial" w:cs="Arial" w:hint="eastAsia"/>
                      <w:bCs/>
                      <w:i/>
                      <w:iCs/>
                      <w:color w:val="FFFFFF" w:themeColor="background1"/>
                      <w:sz w:val="18"/>
                      <w:szCs w:val="18"/>
                    </w:rPr>
                    <w:t xml:space="preserve"> </w:t>
                  </w:r>
                  <w:r w:rsidR="007B072A">
                    <w:rPr>
                      <w:rFonts w:ascii="Arial" w:hAnsi="Arial" w:cs="Arial"/>
                      <w:bCs/>
                      <w:i/>
                      <w:iCs/>
                      <w:color w:val="FFFFFF" w:themeColor="background1"/>
                      <w:sz w:val="18"/>
                      <w:szCs w:val="18"/>
                    </w:rPr>
                    <w:t>printed copies of the Post-event Booklet</w:t>
                  </w:r>
                </w:p>
                <w:p w14:paraId="77E5B912" w14:textId="38045941" w:rsidR="00795481" w:rsidRPr="00795481" w:rsidRDefault="007B072A" w:rsidP="006444BB">
                  <w:pPr>
                    <w:pStyle w:val="NoSpacing"/>
                    <w:numPr>
                      <w:ilvl w:val="0"/>
                      <w:numId w:val="2"/>
                    </w:numPr>
                    <w:snapToGrid w:val="0"/>
                    <w:spacing w:line="260" w:lineRule="exact"/>
                    <w:ind w:left="360" w:right="69" w:hanging="284"/>
                    <w:rPr>
                      <w:rFonts w:ascii="Arial" w:hAnsi="Arial" w:cs="Arial"/>
                      <w:bCs/>
                      <w:i/>
                      <w:iCs/>
                      <w:color w:val="FFFFFF" w:themeColor="background1"/>
                      <w:sz w:val="18"/>
                      <w:szCs w:val="18"/>
                    </w:rPr>
                  </w:pPr>
                  <w:r>
                    <w:rPr>
                      <w:rFonts w:ascii="Arial" w:hAnsi="Arial" w:cs="Arial" w:hint="eastAsia"/>
                      <w:bCs/>
                      <w:i/>
                      <w:iCs/>
                      <w:color w:val="FFFFFF" w:themeColor="background1"/>
                      <w:sz w:val="18"/>
                      <w:szCs w:val="18"/>
                    </w:rPr>
                    <w:t>S</w:t>
                  </w:r>
                  <w:r>
                    <w:rPr>
                      <w:rFonts w:ascii="Arial" w:hAnsi="Arial" w:cs="Arial"/>
                      <w:bCs/>
                      <w:i/>
                      <w:iCs/>
                      <w:color w:val="FFFFFF" w:themeColor="background1"/>
                      <w:sz w:val="18"/>
                      <w:szCs w:val="18"/>
                    </w:rPr>
                    <w:t>haring on online platform or publication</w:t>
                  </w:r>
                </w:p>
                <w:p w14:paraId="48430181" w14:textId="7311F9FD" w:rsidR="00795481" w:rsidRPr="00795481" w:rsidRDefault="007B072A" w:rsidP="006444BB">
                  <w:pPr>
                    <w:pStyle w:val="NoSpacing"/>
                    <w:numPr>
                      <w:ilvl w:val="0"/>
                      <w:numId w:val="2"/>
                    </w:numPr>
                    <w:snapToGrid w:val="0"/>
                    <w:spacing w:line="260" w:lineRule="exact"/>
                    <w:ind w:left="360" w:right="69" w:hanging="284"/>
                    <w:rPr>
                      <w:rFonts w:ascii="Arial" w:hAnsi="Arial" w:cs="Arial"/>
                      <w:bCs/>
                      <w:i/>
                      <w:iCs/>
                      <w:color w:val="FFFFFF" w:themeColor="background1"/>
                      <w:sz w:val="18"/>
                      <w:szCs w:val="18"/>
                    </w:rPr>
                  </w:pPr>
                  <w:r>
                    <w:rPr>
                      <w:rFonts w:ascii="Arial" w:hAnsi="Arial" w:cs="Arial" w:hint="eastAsia"/>
                      <w:bCs/>
                      <w:i/>
                      <w:iCs/>
                      <w:color w:val="FFFFFF" w:themeColor="background1"/>
                      <w:sz w:val="18"/>
                      <w:szCs w:val="18"/>
                    </w:rPr>
                    <w:t>O</w:t>
                  </w:r>
                  <w:r>
                    <w:rPr>
                      <w:rFonts w:ascii="Arial" w:hAnsi="Arial" w:cs="Arial"/>
                      <w:bCs/>
                      <w:i/>
                      <w:iCs/>
                      <w:color w:val="FFFFFF" w:themeColor="background1"/>
                      <w:sz w:val="18"/>
                      <w:szCs w:val="18"/>
                    </w:rPr>
                    <w:t>nline training</w:t>
                  </w:r>
                </w:p>
                <w:p w14:paraId="7382899C" w14:textId="12EAB055" w:rsidR="00482F60" w:rsidRDefault="00482F60" w:rsidP="00482F60">
                  <w:pPr>
                    <w:pStyle w:val="NoSpacing"/>
                    <w:snapToGrid w:val="0"/>
                    <w:rPr>
                      <w:rFonts w:ascii="Arial" w:hAnsi="Arial" w:cs="Arial"/>
                      <w:bCs/>
                      <w:i/>
                      <w:iCs/>
                      <w:color w:val="FFFFFF" w:themeColor="background1"/>
                      <w:sz w:val="12"/>
                      <w:szCs w:val="12"/>
                    </w:rPr>
                  </w:pPr>
                </w:p>
                <w:p w14:paraId="08CDF277" w14:textId="77777777" w:rsidR="0038438F" w:rsidRPr="008F2387" w:rsidRDefault="0038438F" w:rsidP="00482F60">
                  <w:pPr>
                    <w:pStyle w:val="NoSpacing"/>
                    <w:snapToGrid w:val="0"/>
                    <w:rPr>
                      <w:rFonts w:ascii="Arial" w:hAnsi="Arial" w:cs="Arial"/>
                      <w:bCs/>
                      <w:i/>
                      <w:iCs/>
                      <w:color w:val="FFFFFF" w:themeColor="background1"/>
                      <w:sz w:val="12"/>
                      <w:szCs w:val="12"/>
                    </w:rPr>
                  </w:pPr>
                </w:p>
                <w:p w14:paraId="6C5B8A09" w14:textId="46ED6922" w:rsidR="00213101" w:rsidRPr="008F2387" w:rsidRDefault="0076522F" w:rsidP="006A2A35">
                  <w:pPr>
                    <w:pStyle w:val="NoSpacing"/>
                    <w:snapToGrid w:val="0"/>
                    <w:ind w:right="149"/>
                    <w:jc w:val="both"/>
                    <w:rPr>
                      <w:rFonts w:ascii="Arial" w:hAnsi="Arial" w:cs="Arial"/>
                      <w:bCs/>
                      <w:i/>
                      <w:iCs/>
                      <w:color w:val="FFFFFF" w:themeColor="background1"/>
                      <w:sz w:val="12"/>
                      <w:szCs w:val="12"/>
                    </w:rPr>
                  </w:pPr>
                  <w:r w:rsidRPr="008F2387">
                    <w:rPr>
                      <w:rFonts w:ascii="Arial" w:hAnsi="Arial" w:cs="Arial" w:hint="eastAsia"/>
                      <w:bCs/>
                      <w:i/>
                      <w:iCs/>
                      <w:color w:val="FFFFFF" w:themeColor="background1"/>
                      <w:sz w:val="12"/>
                      <w:szCs w:val="12"/>
                    </w:rPr>
                    <w:t>**</w:t>
                  </w:r>
                  <w:r w:rsidR="00BA1CA4" w:rsidRPr="00BA1CA4">
                    <w:rPr>
                      <w:rFonts w:ascii="Arial" w:hAnsi="Arial" w:cs="Arial"/>
                      <w:bCs/>
                      <w:i/>
                      <w:iCs/>
                      <w:color w:val="FFFFFF" w:themeColor="background1"/>
                      <w:sz w:val="12"/>
                      <w:szCs w:val="12"/>
                    </w:rPr>
                    <w:t>Health and safety of our guests, partners and staff are always our top priority. In case of an epidemic outbreak, HKQAA would take stringent precautionary measures to maintain the level of health and hygiene, in line with HKSAR Government’s policy. To minimize the spread of infectious diseases, please note that the event format may change from in-person to hybrid / virtual or others.</w:t>
                  </w:r>
                </w:p>
                <w:p w14:paraId="28648C33" w14:textId="66080546" w:rsidR="00664402" w:rsidRDefault="00664402" w:rsidP="009277F3">
                  <w:pPr>
                    <w:pStyle w:val="NoSpacing"/>
                    <w:snapToGrid w:val="0"/>
                    <w:ind w:right="149"/>
                    <w:rPr>
                      <w:rFonts w:ascii="Arial" w:hAnsi="Arial" w:cs="Arial"/>
                      <w:bCs/>
                      <w:i/>
                      <w:iCs/>
                      <w:color w:val="FFFFFF" w:themeColor="background1"/>
                      <w:sz w:val="14"/>
                      <w:szCs w:val="14"/>
                    </w:rPr>
                  </w:pPr>
                  <w:r>
                    <w:rPr>
                      <w:rFonts w:ascii="Arial" w:hAnsi="Arial" w:cs="Arial"/>
                      <w:bCs/>
                      <w:i/>
                      <w:iCs/>
                      <w:color w:val="FFFFFF" w:themeColor="background1"/>
                      <w:sz w:val="14"/>
                      <w:szCs w:val="14"/>
                    </w:rPr>
                    <w:t>______________________________________</w:t>
                  </w:r>
                </w:p>
                <w:p w14:paraId="5CBF46EA" w14:textId="77777777" w:rsidR="00664402" w:rsidRDefault="00664402" w:rsidP="009277F3">
                  <w:pPr>
                    <w:pStyle w:val="NoSpacing"/>
                    <w:snapToGrid w:val="0"/>
                    <w:ind w:right="149"/>
                    <w:rPr>
                      <w:rFonts w:ascii="Arial" w:hAnsi="Arial" w:cs="Arial"/>
                      <w:bCs/>
                      <w:i/>
                      <w:iCs/>
                      <w:color w:val="FFFFFF" w:themeColor="background1"/>
                      <w:sz w:val="14"/>
                      <w:szCs w:val="14"/>
                    </w:rPr>
                  </w:pPr>
                </w:p>
                <w:p w14:paraId="7E3B1EA7" w14:textId="77777777" w:rsidR="00B003AC" w:rsidRPr="00664402" w:rsidRDefault="00B003AC" w:rsidP="00B003AC">
                  <w:pPr>
                    <w:pStyle w:val="NoSpacing"/>
                    <w:ind w:left="171" w:right="183" w:hanging="171"/>
                    <w:rPr>
                      <w:rFonts w:ascii="Arial" w:hAnsi="Arial" w:cs="Arial"/>
                      <w:b/>
                      <w:i/>
                      <w:iCs/>
                      <w:color w:val="FFFFFF" w:themeColor="background1"/>
                      <w:sz w:val="14"/>
                      <w:szCs w:val="14"/>
                    </w:rPr>
                  </w:pPr>
                  <w:r w:rsidRPr="00664402">
                    <w:rPr>
                      <w:rFonts w:ascii="Arial" w:hAnsi="Arial" w:cs="Arial" w:hint="eastAsia"/>
                      <w:b/>
                      <w:i/>
                      <w:iCs/>
                      <w:color w:val="FFFFFF" w:themeColor="background1"/>
                      <w:sz w:val="14"/>
                      <w:szCs w:val="14"/>
                    </w:rPr>
                    <w:t>R</w:t>
                  </w:r>
                  <w:r w:rsidRPr="00664402">
                    <w:rPr>
                      <w:rFonts w:ascii="Arial" w:hAnsi="Arial" w:cs="Arial"/>
                      <w:b/>
                      <w:i/>
                      <w:iCs/>
                      <w:color w:val="FFFFFF" w:themeColor="background1"/>
                      <w:sz w:val="14"/>
                      <w:szCs w:val="14"/>
                    </w:rPr>
                    <w:t>emarks</w:t>
                  </w:r>
                </w:p>
                <w:p w14:paraId="3D13F7F3" w14:textId="77777777" w:rsidR="00B003AC" w:rsidRPr="00664402" w:rsidRDefault="00B003AC" w:rsidP="00B003AC">
                  <w:pPr>
                    <w:pStyle w:val="NoSpacing"/>
                    <w:snapToGrid w:val="0"/>
                    <w:ind w:right="149"/>
                    <w:jc w:val="both"/>
                    <w:rPr>
                      <w:rFonts w:ascii="Arial" w:hAnsi="Arial" w:cs="Arial"/>
                      <w:bCs/>
                      <w:i/>
                      <w:iCs/>
                      <w:color w:val="FFFFFF" w:themeColor="background1"/>
                      <w:sz w:val="15"/>
                      <w:szCs w:val="15"/>
                    </w:rPr>
                  </w:pPr>
                  <w:r w:rsidRPr="00664402">
                    <w:rPr>
                      <w:rFonts w:ascii="Arial" w:hAnsi="Arial" w:cs="Arial"/>
                      <w:bCs/>
                      <w:i/>
                      <w:iCs/>
                      <w:color w:val="FFFFFF" w:themeColor="background1"/>
                      <w:sz w:val="15"/>
                      <w:szCs w:val="15"/>
                    </w:rPr>
                    <w:t>¹</w:t>
                  </w:r>
                  <w:r w:rsidRPr="00664402">
                    <w:rPr>
                      <w:rFonts w:ascii="Arial" w:hAnsi="Arial" w:cs="Arial" w:hint="eastAsia"/>
                      <w:bCs/>
                      <w:i/>
                      <w:iCs/>
                      <w:color w:val="FFFFFF" w:themeColor="background1"/>
                      <w:sz w:val="15"/>
                      <w:szCs w:val="15"/>
                    </w:rPr>
                    <w:t xml:space="preserve"> </w:t>
                  </w:r>
                  <w:r w:rsidRPr="00664402">
                    <w:rPr>
                      <w:rFonts w:ascii="Arial" w:hAnsi="Arial" w:cs="Arial"/>
                      <w:bCs/>
                      <w:i/>
                      <w:iCs/>
                      <w:color w:val="FFFFFF" w:themeColor="background1"/>
                      <w:sz w:val="15"/>
                      <w:szCs w:val="15"/>
                    </w:rPr>
                    <w:t xml:space="preserve">  Please fill in the green and sustainable theme of the bond/ loan/ other financial instrument, e.g. “Green”, “Social”, “Sustainability”, “Green &amp; Climate Transition”, “Green &amp; Climate Resilience”, “Sustainability-linked”, “Sustainability-linked &amp; Climate Transition”, “Sustainability-linked &amp; Climate Resilience”,  “Blue”,  “Epidemic Prevention”, etc.</w:t>
                  </w:r>
                </w:p>
                <w:p w14:paraId="421C099B" w14:textId="77777777" w:rsidR="00B003AC" w:rsidRPr="00664402" w:rsidRDefault="00B003AC" w:rsidP="00B003AC">
                  <w:pPr>
                    <w:pStyle w:val="NoSpacing"/>
                    <w:snapToGrid w:val="0"/>
                    <w:ind w:right="149"/>
                    <w:jc w:val="both"/>
                    <w:rPr>
                      <w:rFonts w:ascii="Arial" w:hAnsi="Arial" w:cs="Arial"/>
                      <w:bCs/>
                      <w:i/>
                      <w:iCs/>
                      <w:color w:val="FFFFFF" w:themeColor="background1"/>
                      <w:sz w:val="15"/>
                      <w:szCs w:val="15"/>
                    </w:rPr>
                  </w:pPr>
                </w:p>
                <w:p w14:paraId="48A96177" w14:textId="77777777" w:rsidR="00B003AC" w:rsidRPr="00664402" w:rsidRDefault="00B003AC" w:rsidP="00B003AC">
                  <w:pPr>
                    <w:pStyle w:val="NoSpacing"/>
                    <w:snapToGrid w:val="0"/>
                    <w:ind w:right="149"/>
                    <w:jc w:val="both"/>
                    <w:rPr>
                      <w:rFonts w:ascii="Arial" w:hAnsi="Arial" w:cs="Arial"/>
                      <w:bCs/>
                      <w:i/>
                      <w:iCs/>
                      <w:color w:val="FFFFFF" w:themeColor="background1"/>
                      <w:sz w:val="15"/>
                      <w:szCs w:val="15"/>
                    </w:rPr>
                  </w:pPr>
                  <w:r w:rsidRPr="00664402">
                    <w:rPr>
                      <w:rFonts w:ascii="Arial" w:hAnsi="Arial" w:cs="Arial"/>
                      <w:bCs/>
                      <w:i/>
                      <w:iCs/>
                      <w:color w:val="FFFFFF" w:themeColor="background1"/>
                      <w:sz w:val="15"/>
                      <w:szCs w:val="15"/>
                    </w:rPr>
                    <w:t xml:space="preserve">²  Please fill in other financial instrument/ service categories, e.g. insurance, funds, etc. </w:t>
                  </w:r>
                </w:p>
                <w:p w14:paraId="63A0502C" w14:textId="3B930017" w:rsidR="00B003AC" w:rsidRPr="00D77B8D" w:rsidRDefault="00B003AC" w:rsidP="009277F3">
                  <w:pPr>
                    <w:pStyle w:val="NoSpacing"/>
                    <w:snapToGrid w:val="0"/>
                    <w:ind w:right="149"/>
                    <w:rPr>
                      <w:rFonts w:ascii="Arial" w:hAnsi="Arial" w:cs="Arial"/>
                      <w:bCs/>
                      <w:i/>
                      <w:iCs/>
                      <w:color w:val="FFFFFF" w:themeColor="background1"/>
                      <w:sz w:val="14"/>
                      <w:szCs w:val="14"/>
                    </w:rPr>
                  </w:pPr>
                </w:p>
              </w:tc>
            </w:tr>
          </w:tbl>
          <w:p w14:paraId="0BC3150A" w14:textId="77777777" w:rsidR="00022BB1" w:rsidRPr="00D77B8D" w:rsidRDefault="00022BB1" w:rsidP="000B32F5">
            <w:pPr>
              <w:pStyle w:val="NoSpacing"/>
              <w:spacing w:line="260" w:lineRule="exact"/>
              <w:rPr>
                <w:rFonts w:ascii="Arial" w:hAnsi="Arial" w:cs="Arial"/>
                <w:i/>
                <w:iCs/>
                <w:color w:val="E36C0A" w:themeColor="accent6" w:themeShade="BF"/>
                <w:sz w:val="18"/>
                <w:szCs w:val="20"/>
                <w:shd w:val="clear" w:color="auto" w:fill="FFFFFF"/>
              </w:rPr>
            </w:pPr>
          </w:p>
        </w:tc>
      </w:tr>
      <w:tr w:rsidR="00022BB1" w:rsidRPr="00D77B8D" w14:paraId="1A07A112" w14:textId="77777777" w:rsidTr="00B24E35">
        <w:trPr>
          <w:trHeight w:val="2269"/>
        </w:trPr>
        <w:tc>
          <w:tcPr>
            <w:tcW w:w="6385" w:type="dxa"/>
          </w:tcPr>
          <w:p w14:paraId="656D6536" w14:textId="77777777" w:rsidR="00607A95" w:rsidRPr="00D77B8D" w:rsidRDefault="00607A95" w:rsidP="003B758E">
            <w:pPr>
              <w:pStyle w:val="ListParagraph"/>
              <w:snapToGrid w:val="0"/>
              <w:ind w:left="0"/>
              <w:rPr>
                <w:rFonts w:ascii="Arial" w:eastAsiaTheme="minorEastAsia" w:hAnsi="Arial" w:cs="Arial"/>
                <w:color w:val="E36C0A" w:themeColor="accent6" w:themeShade="BF"/>
                <w:sz w:val="12"/>
                <w:szCs w:val="12"/>
              </w:rPr>
            </w:pPr>
          </w:p>
          <w:p w14:paraId="145C32E5" w14:textId="377E8695" w:rsidR="000D64D8" w:rsidRPr="00D77B8D" w:rsidRDefault="001C6418" w:rsidP="000D64D8">
            <w:pPr>
              <w:pStyle w:val="ListParagraph"/>
              <w:shd w:val="clear" w:color="auto" w:fill="FBD4B4" w:themeFill="accent6" w:themeFillTint="66"/>
              <w:snapToGrid w:val="0"/>
              <w:ind w:left="0"/>
              <w:jc w:val="center"/>
              <w:rPr>
                <w:rFonts w:ascii="Arial" w:eastAsiaTheme="minorEastAsia" w:hAnsi="Arial" w:cs="Arial"/>
                <w:b/>
                <w:color w:val="984806" w:themeColor="accent6" w:themeShade="80"/>
                <w:sz w:val="20"/>
                <w:szCs w:val="20"/>
              </w:rPr>
            </w:pPr>
            <w:r>
              <w:rPr>
                <w:rFonts w:ascii="Arial" w:eastAsiaTheme="minorEastAsia" w:hAnsi="Arial" w:cs="Arial" w:hint="eastAsia"/>
                <w:b/>
                <w:color w:val="984806" w:themeColor="accent6" w:themeShade="80"/>
                <w:sz w:val="20"/>
                <w:szCs w:val="20"/>
              </w:rPr>
              <w:t>F</w:t>
            </w:r>
            <w:r>
              <w:rPr>
                <w:rFonts w:ascii="Arial" w:eastAsiaTheme="minorEastAsia" w:hAnsi="Arial" w:cs="Arial"/>
                <w:b/>
                <w:color w:val="984806" w:themeColor="accent6" w:themeShade="80"/>
                <w:sz w:val="20"/>
                <w:szCs w:val="20"/>
              </w:rPr>
              <w:t>or Bond/ Loan Issuers</w:t>
            </w:r>
          </w:p>
          <w:p w14:paraId="253B120A" w14:textId="77777777" w:rsidR="00022BB1" w:rsidRPr="00D77B8D" w:rsidRDefault="00022BB1" w:rsidP="003B758E">
            <w:pPr>
              <w:pStyle w:val="NoSpacing"/>
              <w:spacing w:line="276" w:lineRule="auto"/>
              <w:ind w:left="312" w:right="-890" w:hanging="312"/>
              <w:rPr>
                <w:rFonts w:ascii="Arial" w:hAnsi="Arial" w:cs="Arial"/>
                <w:b/>
                <w:color w:val="E36C0A" w:themeColor="accent6" w:themeShade="BF"/>
                <w:sz w:val="8"/>
                <w:szCs w:val="8"/>
                <w:u w:val="single"/>
              </w:rPr>
            </w:pPr>
          </w:p>
          <w:tbl>
            <w:tblPr>
              <w:tblW w:w="6119" w:type="dxa"/>
              <w:tblInd w:w="2" w:type="dxa"/>
              <w:tblLayout w:type="fixed"/>
              <w:tblLook w:val="04A0" w:firstRow="1" w:lastRow="0" w:firstColumn="1" w:lastColumn="0" w:noHBand="0" w:noVBand="1"/>
            </w:tblPr>
            <w:tblGrid>
              <w:gridCol w:w="6119"/>
            </w:tblGrid>
            <w:tr w:rsidR="00022BB1" w:rsidRPr="00D77B8D" w14:paraId="27E55EE0" w14:textId="77777777" w:rsidTr="008F2387">
              <w:trPr>
                <w:trHeight w:val="904"/>
              </w:trPr>
              <w:tc>
                <w:tcPr>
                  <w:tcW w:w="6119" w:type="dxa"/>
                </w:tcPr>
                <w:p w14:paraId="6B22C287" w14:textId="77777777" w:rsidR="00B3313D" w:rsidRDefault="00B3313D" w:rsidP="006444BB">
                  <w:pPr>
                    <w:pStyle w:val="ListParagraph"/>
                    <w:numPr>
                      <w:ilvl w:val="0"/>
                      <w:numId w:val="1"/>
                    </w:numPr>
                    <w:ind w:left="201" w:hanging="201"/>
                    <w:rPr>
                      <w:rFonts w:ascii="Arial" w:eastAsiaTheme="minorEastAsia" w:hAnsi="Arial" w:cs="Arial"/>
                      <w:b/>
                      <w:color w:val="E36C0A" w:themeColor="accent6" w:themeShade="BF"/>
                      <w:sz w:val="16"/>
                      <w:szCs w:val="16"/>
                    </w:rPr>
                  </w:pPr>
                  <w:r>
                    <w:rPr>
                      <w:rFonts w:ascii="Arial" w:eastAsiaTheme="minorEastAsia" w:hAnsi="Arial" w:cs="Arial"/>
                      <w:b/>
                      <w:color w:val="E36C0A" w:themeColor="accent6" w:themeShade="BF"/>
                      <w:sz w:val="16"/>
                      <w:szCs w:val="16"/>
                    </w:rPr>
                    <w:t xml:space="preserve"> </w:t>
                  </w:r>
                  <w:r w:rsidRPr="00B3313D">
                    <w:rPr>
                      <w:rFonts w:ascii="Arial" w:eastAsiaTheme="minorEastAsia" w:hAnsi="Arial" w:cs="Arial"/>
                      <w:b/>
                      <w:color w:val="E36C0A" w:themeColor="accent6" w:themeShade="BF"/>
                      <w:sz w:val="16"/>
                      <w:szCs w:val="16"/>
                    </w:rPr>
                    <w:t>Outstanding Award for Green and Sustainable Bond Issuer</w:t>
                  </w:r>
                </w:p>
                <w:p w14:paraId="0001733A" w14:textId="0A7950F0" w:rsidR="001C6418" w:rsidRPr="008A112E" w:rsidRDefault="00B3313D" w:rsidP="00B3313D">
                  <w:pPr>
                    <w:pStyle w:val="ListParagraph"/>
                    <w:ind w:left="201"/>
                    <w:rPr>
                      <w:rFonts w:ascii="Arial" w:eastAsiaTheme="minorEastAsia" w:hAnsi="Arial" w:cs="Arial"/>
                      <w:b/>
                      <w:color w:val="E36C0A" w:themeColor="accent6" w:themeShade="BF"/>
                      <w:sz w:val="16"/>
                      <w:szCs w:val="16"/>
                    </w:rPr>
                  </w:pPr>
                  <w:r w:rsidRPr="00B3313D">
                    <w:rPr>
                      <w:rFonts w:ascii="Arial" w:eastAsiaTheme="minorEastAsia" w:hAnsi="Arial" w:cs="Arial"/>
                      <w:b/>
                      <w:color w:val="E36C0A" w:themeColor="accent6" w:themeShade="BF"/>
                      <w:sz w:val="16"/>
                      <w:szCs w:val="16"/>
                    </w:rPr>
                    <w:t xml:space="preserve"> (Sector:</w:t>
                  </w:r>
                  <w:r w:rsidRPr="00D77B8D">
                    <w:rPr>
                      <w:rFonts w:ascii="Arial" w:hAnsi="Arial" w:cs="Arial"/>
                      <w:color w:val="000000" w:themeColor="text1"/>
                      <w:sz w:val="16"/>
                      <w:u w:val="single"/>
                    </w:rPr>
                    <w:t xml:space="preserve"> </w:t>
                  </w:r>
                  <w:r w:rsidRPr="00D77B8D">
                    <w:rPr>
                      <w:rFonts w:ascii="Arial" w:hAnsi="Arial" w:cs="Arial"/>
                      <w:color w:val="000000" w:themeColor="text1"/>
                      <w:sz w:val="16"/>
                      <w:u w:val="single"/>
                    </w:rPr>
                    <w:fldChar w:fldCharType="begin">
                      <w:ffData>
                        <w:name w:val="Text10"/>
                        <w:enabled/>
                        <w:calcOnExit w:val="0"/>
                        <w:textInput/>
                      </w:ffData>
                    </w:fldChar>
                  </w:r>
                  <w:r w:rsidRPr="00D77B8D">
                    <w:rPr>
                      <w:rFonts w:ascii="Arial" w:hAnsi="Arial" w:cs="Arial"/>
                      <w:color w:val="000000" w:themeColor="text1"/>
                      <w:sz w:val="16"/>
                      <w:u w:val="single"/>
                    </w:rPr>
                    <w:instrText xml:space="preserve"> FORMTEXT </w:instrText>
                  </w:r>
                  <w:r w:rsidRPr="00D77B8D">
                    <w:rPr>
                      <w:rFonts w:ascii="Arial" w:hAnsi="Arial" w:cs="Arial"/>
                      <w:color w:val="000000" w:themeColor="text1"/>
                      <w:sz w:val="16"/>
                      <w:u w:val="single"/>
                    </w:rPr>
                  </w:r>
                  <w:r w:rsidRPr="00D77B8D">
                    <w:rPr>
                      <w:rFonts w:ascii="Arial" w:hAnsi="Arial" w:cs="Arial"/>
                      <w:color w:val="000000" w:themeColor="text1"/>
                      <w:sz w:val="16"/>
                      <w:u w:val="single"/>
                    </w:rPr>
                    <w:fldChar w:fldCharType="separate"/>
                  </w:r>
                  <w:r w:rsidRPr="00D77B8D">
                    <w:rPr>
                      <w:rFonts w:ascii="Arial" w:hAnsi="Arial" w:cs="Arial"/>
                      <w:noProof/>
                      <w:color w:val="000000" w:themeColor="text1"/>
                      <w:sz w:val="16"/>
                      <w:u w:val="single"/>
                    </w:rPr>
                    <w:t> </w:t>
                  </w:r>
                  <w:r w:rsidRPr="00D77B8D">
                    <w:rPr>
                      <w:rFonts w:ascii="Arial" w:hAnsi="Arial" w:cs="Arial"/>
                      <w:noProof/>
                      <w:color w:val="000000" w:themeColor="text1"/>
                      <w:sz w:val="16"/>
                      <w:u w:val="single"/>
                    </w:rPr>
                    <w:t> </w:t>
                  </w:r>
                  <w:r w:rsidRPr="00D77B8D">
                    <w:rPr>
                      <w:rFonts w:ascii="Arial" w:hAnsi="Arial" w:cs="Arial"/>
                      <w:noProof/>
                      <w:color w:val="000000" w:themeColor="text1"/>
                      <w:sz w:val="16"/>
                      <w:u w:val="single"/>
                    </w:rPr>
                    <w:t> </w:t>
                  </w:r>
                  <w:r w:rsidRPr="00D77B8D">
                    <w:rPr>
                      <w:rFonts w:ascii="Arial" w:hAnsi="Arial" w:cs="Arial"/>
                      <w:noProof/>
                      <w:color w:val="000000" w:themeColor="text1"/>
                      <w:sz w:val="16"/>
                      <w:u w:val="single"/>
                    </w:rPr>
                    <w:t> </w:t>
                  </w:r>
                  <w:r w:rsidRPr="00D77B8D">
                    <w:rPr>
                      <w:rFonts w:ascii="Arial" w:hAnsi="Arial" w:cs="Arial"/>
                      <w:noProof/>
                      <w:color w:val="000000" w:themeColor="text1"/>
                      <w:sz w:val="16"/>
                      <w:u w:val="single"/>
                    </w:rPr>
                    <w:t> </w:t>
                  </w:r>
                  <w:r w:rsidRPr="00D77B8D">
                    <w:rPr>
                      <w:rFonts w:ascii="Arial" w:hAnsi="Arial" w:cs="Arial"/>
                      <w:color w:val="000000" w:themeColor="text1"/>
                      <w:sz w:val="16"/>
                      <w:u w:val="single"/>
                    </w:rPr>
                    <w:fldChar w:fldCharType="end"/>
                  </w:r>
                  <w:r w:rsidRPr="00B3313D">
                    <w:rPr>
                      <w:rFonts w:ascii="Arial" w:eastAsiaTheme="minorEastAsia" w:hAnsi="Arial" w:cs="Arial"/>
                      <w:b/>
                      <w:color w:val="E36C0A" w:themeColor="accent6" w:themeShade="BF"/>
                      <w:sz w:val="16"/>
                      <w:szCs w:val="16"/>
                    </w:rPr>
                    <w:t xml:space="preserve"> )</w:t>
                  </w:r>
                </w:p>
                <w:p w14:paraId="52B592FA" w14:textId="14CCE3D8" w:rsidR="00022BB1" w:rsidRPr="00D77B8D" w:rsidRDefault="00022BB1" w:rsidP="003B758E">
                  <w:pPr>
                    <w:pStyle w:val="NoSpacing"/>
                    <w:spacing w:line="276" w:lineRule="auto"/>
                    <w:ind w:left="347" w:right="-890"/>
                    <w:rPr>
                      <w:rFonts w:ascii="Arial" w:hAnsi="Arial" w:cs="Arial"/>
                      <w:color w:val="E36C0A" w:themeColor="accent6" w:themeShade="BF"/>
                      <w:sz w:val="16"/>
                      <w:szCs w:val="18"/>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D77B8D">
                    <w:rPr>
                      <w:rFonts w:ascii="Arial" w:hAnsi="Arial" w:cs="Arial"/>
                      <w:color w:val="333333"/>
                      <w:sz w:val="16"/>
                    </w:rPr>
                    <w:fldChar w:fldCharType="end"/>
                  </w:r>
                  <w:r w:rsidRPr="00D77B8D">
                    <w:rPr>
                      <w:rFonts w:ascii="Arial" w:hAnsi="Arial" w:cs="Arial"/>
                      <w:color w:val="E36C0A" w:themeColor="accent6" w:themeShade="BF"/>
                      <w:sz w:val="14"/>
                      <w:szCs w:val="16"/>
                    </w:rPr>
                    <w:t xml:space="preserve"> </w:t>
                  </w:r>
                  <w:r w:rsidRPr="00D77B8D">
                    <w:rPr>
                      <w:rFonts w:ascii="Arial" w:hAnsi="Arial" w:cs="Arial"/>
                      <w:color w:val="E36C0A" w:themeColor="accent6" w:themeShade="BF"/>
                      <w:sz w:val="16"/>
                      <w:szCs w:val="18"/>
                    </w:rPr>
                    <w:t xml:space="preserve"> </w:t>
                  </w:r>
                  <w:r w:rsidR="008A112E">
                    <w:rPr>
                      <w:rFonts w:ascii="Arial" w:hAnsi="Arial" w:cs="Arial" w:hint="eastAsia"/>
                      <w:color w:val="E36C0A" w:themeColor="accent6" w:themeShade="BF"/>
                      <w:sz w:val="16"/>
                      <w:szCs w:val="18"/>
                    </w:rPr>
                    <w:t>L</w:t>
                  </w:r>
                  <w:r w:rsidR="008A112E">
                    <w:rPr>
                      <w:rFonts w:ascii="Arial" w:hAnsi="Arial" w:cs="Arial"/>
                      <w:color w:val="E36C0A" w:themeColor="accent6" w:themeShade="BF"/>
                      <w:sz w:val="16"/>
                      <w:szCs w:val="18"/>
                    </w:rPr>
                    <w:t>argest Single</w:t>
                  </w:r>
                  <w:r w:rsidR="00060774" w:rsidRPr="00D77B8D">
                    <w:rPr>
                      <w:rFonts w:ascii="Arial" w:hAnsi="Arial" w:cs="Arial"/>
                      <w:color w:val="E36C0A" w:themeColor="accent6" w:themeShade="BF"/>
                      <w:sz w:val="16"/>
                      <w:szCs w:val="18"/>
                    </w:rPr>
                    <w:t xml:space="preserve"> </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sidR="0076522F">
                    <w:rPr>
                      <w:rFonts w:ascii="Arial" w:hAnsi="Arial" w:cs="Arial"/>
                      <w:color w:val="E36C0A" w:themeColor="accent6" w:themeShade="BF"/>
                      <w:sz w:val="16"/>
                      <w:szCs w:val="18"/>
                    </w:rPr>
                    <w:t>¹</w:t>
                  </w:r>
                  <w:r w:rsidR="008D0A8A" w:rsidRPr="00D77B8D">
                    <w:rPr>
                      <w:rFonts w:ascii="Arial" w:hAnsi="Arial" w:cs="Arial"/>
                      <w:color w:val="E36C0A" w:themeColor="accent6" w:themeShade="BF"/>
                      <w:sz w:val="16"/>
                      <w:szCs w:val="24"/>
                    </w:rPr>
                    <w:t xml:space="preserve"> </w:t>
                  </w:r>
                  <w:r w:rsidR="008A112E">
                    <w:rPr>
                      <w:rFonts w:ascii="Arial" w:hAnsi="Arial" w:cs="Arial" w:hint="eastAsia"/>
                      <w:color w:val="E36C0A" w:themeColor="accent6" w:themeShade="BF"/>
                      <w:sz w:val="16"/>
                      <w:szCs w:val="18"/>
                    </w:rPr>
                    <w:t>B</w:t>
                  </w:r>
                  <w:r w:rsidR="008A112E">
                    <w:rPr>
                      <w:rFonts w:ascii="Arial" w:hAnsi="Arial" w:cs="Arial"/>
                      <w:color w:val="E36C0A" w:themeColor="accent6" w:themeShade="BF"/>
                      <w:sz w:val="16"/>
                      <w:szCs w:val="18"/>
                    </w:rPr>
                    <w:t>ond</w:t>
                  </w:r>
                </w:p>
                <w:p w14:paraId="1AD46DFE" w14:textId="482147D6" w:rsidR="00022BB1" w:rsidRPr="00D77B8D" w:rsidRDefault="00022BB1" w:rsidP="003B758E">
                  <w:pPr>
                    <w:pStyle w:val="NoSpacing"/>
                    <w:spacing w:line="276" w:lineRule="auto"/>
                    <w:ind w:left="347" w:right="-890"/>
                    <w:rPr>
                      <w:rFonts w:ascii="Arial" w:hAnsi="Arial" w:cs="Arial"/>
                      <w:color w:val="E36C0A" w:themeColor="accent6" w:themeShade="BF"/>
                      <w:sz w:val="16"/>
                      <w:szCs w:val="18"/>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D77B8D">
                    <w:rPr>
                      <w:rFonts w:ascii="Arial" w:hAnsi="Arial" w:cs="Arial"/>
                      <w:color w:val="333333"/>
                      <w:sz w:val="16"/>
                    </w:rPr>
                    <w:fldChar w:fldCharType="end"/>
                  </w:r>
                  <w:r w:rsidRPr="00D77B8D">
                    <w:rPr>
                      <w:rFonts w:ascii="Arial" w:hAnsi="Arial" w:cs="Arial"/>
                      <w:color w:val="E36C0A" w:themeColor="accent6" w:themeShade="BF"/>
                      <w:sz w:val="14"/>
                      <w:szCs w:val="16"/>
                    </w:rPr>
                    <w:t xml:space="preserve"> </w:t>
                  </w:r>
                  <w:r w:rsidRPr="00D77B8D">
                    <w:rPr>
                      <w:rFonts w:ascii="Arial" w:hAnsi="Arial" w:cs="Arial"/>
                      <w:color w:val="E36C0A" w:themeColor="accent6" w:themeShade="BF"/>
                      <w:sz w:val="16"/>
                      <w:szCs w:val="18"/>
                    </w:rPr>
                    <w:t xml:space="preserve"> </w:t>
                  </w:r>
                  <w:r w:rsidR="008A112E">
                    <w:rPr>
                      <w:rFonts w:ascii="Arial" w:hAnsi="Arial" w:cs="Arial" w:hint="eastAsia"/>
                      <w:color w:val="E36C0A" w:themeColor="accent6" w:themeShade="BF"/>
                      <w:sz w:val="16"/>
                      <w:szCs w:val="18"/>
                    </w:rPr>
                    <w:t>L</w:t>
                  </w:r>
                  <w:r w:rsidR="008A112E">
                    <w:rPr>
                      <w:rFonts w:ascii="Arial" w:hAnsi="Arial" w:cs="Arial"/>
                      <w:color w:val="E36C0A" w:themeColor="accent6" w:themeShade="BF"/>
                      <w:sz w:val="16"/>
                      <w:szCs w:val="18"/>
                    </w:rPr>
                    <w:t>argest Amount of</w:t>
                  </w:r>
                  <w:r w:rsidR="00060774" w:rsidRPr="00D77B8D">
                    <w:rPr>
                      <w:rFonts w:ascii="Arial" w:hAnsi="Arial" w:cs="Arial"/>
                      <w:color w:val="E36C0A" w:themeColor="accent6" w:themeShade="BF"/>
                      <w:sz w:val="16"/>
                      <w:szCs w:val="18"/>
                    </w:rPr>
                    <w:t xml:space="preserve"> </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sidR="0076522F">
                    <w:rPr>
                      <w:rFonts w:ascii="Arial" w:hAnsi="Arial" w:cs="Arial"/>
                      <w:color w:val="E36C0A" w:themeColor="accent6" w:themeShade="BF"/>
                      <w:sz w:val="16"/>
                      <w:szCs w:val="18"/>
                    </w:rPr>
                    <w:t>¹</w:t>
                  </w:r>
                  <w:r w:rsidR="008D0A8A" w:rsidRPr="00D77B8D">
                    <w:rPr>
                      <w:rFonts w:ascii="Arial" w:hAnsi="Arial" w:cs="Arial"/>
                      <w:color w:val="E36C0A" w:themeColor="accent6" w:themeShade="BF"/>
                      <w:sz w:val="16"/>
                      <w:szCs w:val="24"/>
                    </w:rPr>
                    <w:t xml:space="preserve"> </w:t>
                  </w:r>
                  <w:r w:rsidR="008A112E">
                    <w:rPr>
                      <w:rFonts w:ascii="Arial" w:hAnsi="Arial" w:cs="Arial" w:hint="eastAsia"/>
                      <w:color w:val="E36C0A" w:themeColor="accent6" w:themeShade="BF"/>
                      <w:sz w:val="16"/>
                      <w:szCs w:val="18"/>
                    </w:rPr>
                    <w:t>B</w:t>
                  </w:r>
                  <w:r w:rsidR="008A112E">
                    <w:rPr>
                      <w:rFonts w:ascii="Arial" w:hAnsi="Arial" w:cs="Arial"/>
                      <w:color w:val="E36C0A" w:themeColor="accent6" w:themeShade="BF"/>
                      <w:sz w:val="16"/>
                      <w:szCs w:val="18"/>
                    </w:rPr>
                    <w:t>onds</w:t>
                  </w:r>
                </w:p>
                <w:p w14:paraId="3B5ADD37" w14:textId="78171DDD" w:rsidR="003C1737" w:rsidRPr="00D77B8D" w:rsidRDefault="00022BB1" w:rsidP="003C1737">
                  <w:pPr>
                    <w:snapToGrid w:val="0"/>
                    <w:spacing w:line="276" w:lineRule="auto"/>
                    <w:ind w:left="347" w:right="-890"/>
                    <w:rPr>
                      <w:rFonts w:ascii="Arial" w:eastAsiaTheme="minorEastAsia" w:hAnsi="Arial" w:cs="Arial"/>
                      <w:color w:val="E36C0A" w:themeColor="accent6" w:themeShade="BF"/>
                      <w:sz w:val="16"/>
                      <w:szCs w:val="18"/>
                    </w:rPr>
                  </w:pPr>
                  <w:r w:rsidRPr="00D77B8D">
                    <w:rPr>
                      <w:rFonts w:ascii="Arial" w:eastAsiaTheme="minorEastAsia" w:hAnsi="Arial" w:cs="Arial"/>
                      <w:color w:val="333333"/>
                      <w:sz w:val="16"/>
                      <w:szCs w:val="22"/>
                    </w:rPr>
                    <w:fldChar w:fldCharType="begin">
                      <w:ffData>
                        <w:name w:val="Check8"/>
                        <w:enabled/>
                        <w:calcOnExit w:val="0"/>
                        <w:checkBox>
                          <w:sizeAuto/>
                          <w:default w:val="0"/>
                        </w:checkBox>
                      </w:ffData>
                    </w:fldChar>
                  </w:r>
                  <w:r w:rsidRPr="00D77B8D">
                    <w:rPr>
                      <w:rFonts w:ascii="Arial" w:eastAsiaTheme="minorEastAsia" w:hAnsi="Arial" w:cs="Arial"/>
                      <w:color w:val="333333"/>
                      <w:sz w:val="16"/>
                      <w:szCs w:val="22"/>
                    </w:rPr>
                    <w:instrText xml:space="preserve"> FORMCHECKBOX </w:instrText>
                  </w:r>
                  <w:r w:rsidR="00000000">
                    <w:rPr>
                      <w:rFonts w:ascii="Arial" w:eastAsiaTheme="minorEastAsia" w:hAnsi="Arial" w:cs="Arial"/>
                      <w:color w:val="333333"/>
                      <w:sz w:val="16"/>
                      <w:szCs w:val="22"/>
                    </w:rPr>
                  </w:r>
                  <w:r w:rsidR="00000000">
                    <w:rPr>
                      <w:rFonts w:ascii="Arial" w:eastAsiaTheme="minorEastAsia" w:hAnsi="Arial" w:cs="Arial"/>
                      <w:color w:val="333333"/>
                      <w:sz w:val="16"/>
                      <w:szCs w:val="22"/>
                    </w:rPr>
                    <w:fldChar w:fldCharType="separate"/>
                  </w:r>
                  <w:r w:rsidRPr="00D77B8D">
                    <w:rPr>
                      <w:rFonts w:ascii="Arial" w:eastAsiaTheme="minorEastAsia" w:hAnsi="Arial" w:cs="Arial"/>
                      <w:color w:val="333333"/>
                      <w:sz w:val="16"/>
                      <w:szCs w:val="22"/>
                    </w:rPr>
                    <w:fldChar w:fldCharType="end"/>
                  </w:r>
                  <w:r w:rsidRPr="00D77B8D">
                    <w:rPr>
                      <w:rFonts w:ascii="Arial" w:eastAsiaTheme="minorEastAsia" w:hAnsi="Arial" w:cs="Arial"/>
                      <w:color w:val="E36C0A" w:themeColor="accent6" w:themeShade="BF"/>
                      <w:sz w:val="14"/>
                      <w:szCs w:val="16"/>
                    </w:rPr>
                    <w:t xml:space="preserve"> </w:t>
                  </w:r>
                  <w:r w:rsidRPr="00D77B8D">
                    <w:rPr>
                      <w:rFonts w:ascii="Arial" w:eastAsiaTheme="minorEastAsia" w:hAnsi="Arial" w:cs="Arial"/>
                      <w:color w:val="E36C0A" w:themeColor="accent6" w:themeShade="BF"/>
                      <w:sz w:val="16"/>
                      <w:szCs w:val="18"/>
                    </w:rPr>
                    <w:t xml:space="preserve"> </w:t>
                  </w:r>
                  <w:r w:rsidR="008A112E">
                    <w:rPr>
                      <w:rFonts w:ascii="Arial" w:eastAsiaTheme="minorEastAsia" w:hAnsi="Arial" w:cs="Arial" w:hint="eastAsia"/>
                      <w:color w:val="E36C0A" w:themeColor="accent6" w:themeShade="BF"/>
                      <w:sz w:val="16"/>
                      <w:szCs w:val="18"/>
                    </w:rPr>
                    <w:t>V</w:t>
                  </w:r>
                  <w:r w:rsidR="008A112E">
                    <w:rPr>
                      <w:rFonts w:ascii="Arial" w:eastAsiaTheme="minorEastAsia" w:hAnsi="Arial" w:cs="Arial"/>
                      <w:color w:val="E36C0A" w:themeColor="accent6" w:themeShade="BF"/>
                      <w:sz w:val="16"/>
                      <w:szCs w:val="18"/>
                    </w:rPr>
                    <w:t>isionary</w:t>
                  </w:r>
                  <w:r w:rsidR="00663B5F" w:rsidRPr="00D77B8D">
                    <w:rPr>
                      <w:rFonts w:ascii="Arial" w:eastAsiaTheme="minorEastAsia" w:hAnsi="Arial" w:cs="Arial"/>
                      <w:color w:val="E36C0A" w:themeColor="accent6" w:themeShade="BF"/>
                      <w:sz w:val="16"/>
                      <w:szCs w:val="18"/>
                    </w:rPr>
                    <w:t xml:space="preserve"> </w:t>
                  </w:r>
                  <w:r w:rsidRPr="00D77B8D">
                    <w:rPr>
                      <w:rFonts w:ascii="Arial" w:eastAsiaTheme="minorEastAsia" w:hAnsi="Arial" w:cs="Arial"/>
                      <w:color w:val="000000" w:themeColor="text1"/>
                      <w:sz w:val="16"/>
                      <w:u w:val="single"/>
                    </w:rPr>
                    <w:fldChar w:fldCharType="begin">
                      <w:ffData>
                        <w:name w:val="Text10"/>
                        <w:enabled/>
                        <w:calcOnExit w:val="0"/>
                        <w:textInput/>
                      </w:ffData>
                    </w:fldChar>
                  </w:r>
                  <w:r w:rsidRPr="00D77B8D">
                    <w:rPr>
                      <w:rFonts w:ascii="Arial" w:eastAsiaTheme="minorEastAsia" w:hAnsi="Arial" w:cs="Arial"/>
                      <w:color w:val="000000" w:themeColor="text1"/>
                      <w:sz w:val="16"/>
                      <w:u w:val="single"/>
                    </w:rPr>
                    <w:instrText xml:space="preserve"> FORMTEXT </w:instrText>
                  </w:r>
                  <w:r w:rsidRPr="00D77B8D">
                    <w:rPr>
                      <w:rFonts w:ascii="Arial" w:eastAsiaTheme="minorEastAsia" w:hAnsi="Arial" w:cs="Arial"/>
                      <w:color w:val="000000" w:themeColor="text1"/>
                      <w:sz w:val="16"/>
                      <w:u w:val="single"/>
                    </w:rPr>
                  </w:r>
                  <w:r w:rsidRPr="00D77B8D">
                    <w:rPr>
                      <w:rFonts w:ascii="Arial" w:eastAsiaTheme="minorEastAsia" w:hAnsi="Arial" w:cs="Arial"/>
                      <w:color w:val="000000" w:themeColor="text1"/>
                      <w:sz w:val="16"/>
                      <w:u w:val="single"/>
                    </w:rPr>
                    <w:fldChar w:fldCharType="separate"/>
                  </w:r>
                  <w:r w:rsidRPr="00D77B8D">
                    <w:rPr>
                      <w:rFonts w:ascii="Arial" w:eastAsiaTheme="minorEastAsia" w:hAnsi="Arial" w:cs="Arial"/>
                      <w:noProof/>
                      <w:color w:val="000000" w:themeColor="text1"/>
                      <w:sz w:val="16"/>
                      <w:u w:val="single"/>
                    </w:rPr>
                    <w:t> </w:t>
                  </w:r>
                  <w:r w:rsidRPr="00D77B8D">
                    <w:rPr>
                      <w:rFonts w:ascii="Arial" w:eastAsiaTheme="minorEastAsia" w:hAnsi="Arial" w:cs="Arial"/>
                      <w:noProof/>
                      <w:color w:val="000000" w:themeColor="text1"/>
                      <w:sz w:val="16"/>
                      <w:u w:val="single"/>
                    </w:rPr>
                    <w:t> </w:t>
                  </w:r>
                  <w:r w:rsidRPr="00D77B8D">
                    <w:rPr>
                      <w:rFonts w:ascii="Arial" w:eastAsiaTheme="minorEastAsia" w:hAnsi="Arial" w:cs="Arial"/>
                      <w:noProof/>
                      <w:color w:val="000000" w:themeColor="text1"/>
                      <w:sz w:val="16"/>
                      <w:u w:val="single"/>
                    </w:rPr>
                    <w:t> </w:t>
                  </w:r>
                  <w:r w:rsidRPr="00D77B8D">
                    <w:rPr>
                      <w:rFonts w:ascii="Arial" w:eastAsiaTheme="minorEastAsia" w:hAnsi="Arial" w:cs="Arial"/>
                      <w:noProof/>
                      <w:color w:val="000000" w:themeColor="text1"/>
                      <w:sz w:val="16"/>
                      <w:u w:val="single"/>
                    </w:rPr>
                    <w:t> </w:t>
                  </w:r>
                  <w:r w:rsidRPr="00D77B8D">
                    <w:rPr>
                      <w:rFonts w:ascii="Arial" w:eastAsiaTheme="minorEastAsia" w:hAnsi="Arial" w:cs="Arial"/>
                      <w:noProof/>
                      <w:color w:val="000000" w:themeColor="text1"/>
                      <w:sz w:val="16"/>
                      <w:u w:val="single"/>
                    </w:rPr>
                    <w:t> </w:t>
                  </w:r>
                  <w:r w:rsidRPr="00D77B8D">
                    <w:rPr>
                      <w:rFonts w:ascii="Arial" w:eastAsiaTheme="minorEastAsia" w:hAnsi="Arial" w:cs="Arial"/>
                      <w:color w:val="000000" w:themeColor="text1"/>
                      <w:sz w:val="16"/>
                      <w:u w:val="single"/>
                    </w:rPr>
                    <w:fldChar w:fldCharType="end"/>
                  </w:r>
                  <w:r w:rsidR="0076522F">
                    <w:rPr>
                      <w:rFonts w:ascii="Arial" w:hAnsi="Arial" w:cs="Arial"/>
                      <w:color w:val="E36C0A" w:themeColor="accent6" w:themeShade="BF"/>
                      <w:sz w:val="16"/>
                      <w:szCs w:val="18"/>
                    </w:rPr>
                    <w:t>¹</w:t>
                  </w:r>
                  <w:r w:rsidR="005A2FCA">
                    <w:rPr>
                      <w:rFonts w:ascii="Arial" w:hAnsi="Arial" w:cs="Arial"/>
                      <w:color w:val="E36C0A" w:themeColor="accent6" w:themeShade="BF"/>
                      <w:sz w:val="16"/>
                      <w:szCs w:val="18"/>
                    </w:rPr>
                    <w:t xml:space="preserve"> </w:t>
                  </w:r>
                  <w:r w:rsidR="008A112E">
                    <w:rPr>
                      <w:rFonts w:ascii="Arial" w:eastAsiaTheme="minorEastAsia" w:hAnsi="Arial" w:cs="Arial"/>
                      <w:color w:val="E36C0A" w:themeColor="accent6" w:themeShade="BF"/>
                      <w:sz w:val="16"/>
                      <w:szCs w:val="18"/>
                    </w:rPr>
                    <w:t>Bond Framework</w:t>
                  </w:r>
                  <w:r w:rsidR="008A112E">
                    <w:rPr>
                      <w:rFonts w:ascii="Arial" w:eastAsiaTheme="minorEastAsia" w:hAnsi="Arial" w:cs="Arial" w:hint="eastAsia"/>
                      <w:color w:val="E36C0A" w:themeColor="accent6" w:themeShade="BF"/>
                      <w:sz w:val="16"/>
                      <w:szCs w:val="18"/>
                    </w:rPr>
                    <w:t>/</w:t>
                  </w:r>
                  <w:r w:rsidR="008A112E">
                    <w:rPr>
                      <w:rFonts w:ascii="Arial" w:eastAsiaTheme="minorEastAsia" w:hAnsi="Arial" w:cs="Arial"/>
                      <w:color w:val="E36C0A" w:themeColor="accent6" w:themeShade="BF"/>
                      <w:sz w:val="16"/>
                      <w:szCs w:val="18"/>
                    </w:rPr>
                    <w:t xml:space="preserve"> or Bond Performance Metrics</w:t>
                  </w:r>
                  <w:r w:rsidR="000D64D8" w:rsidRPr="00D77B8D">
                    <w:rPr>
                      <w:rFonts w:ascii="Arial" w:eastAsiaTheme="minorEastAsia" w:hAnsi="Arial" w:cs="Arial"/>
                      <w:color w:val="E36C0A" w:themeColor="accent6" w:themeShade="BF"/>
                      <w:sz w:val="16"/>
                      <w:szCs w:val="18"/>
                    </w:rPr>
                    <w:t xml:space="preserve"> </w:t>
                  </w:r>
                </w:p>
              </w:tc>
            </w:tr>
            <w:tr w:rsidR="00022BB1" w:rsidRPr="00D77B8D" w14:paraId="062A03DB" w14:textId="77777777" w:rsidTr="008A112E">
              <w:trPr>
                <w:trHeight w:val="556"/>
              </w:trPr>
              <w:tc>
                <w:tcPr>
                  <w:tcW w:w="6119" w:type="dxa"/>
                </w:tcPr>
                <w:p w14:paraId="25756D53" w14:textId="735904C0" w:rsidR="00022BB1" w:rsidRPr="00D77B8D" w:rsidRDefault="008A112E" w:rsidP="006444BB">
                  <w:pPr>
                    <w:pStyle w:val="NoSpacing"/>
                    <w:numPr>
                      <w:ilvl w:val="0"/>
                      <w:numId w:val="1"/>
                    </w:numPr>
                    <w:spacing w:line="276" w:lineRule="auto"/>
                    <w:ind w:left="205" w:right="-890" w:hanging="205"/>
                    <w:rPr>
                      <w:rFonts w:ascii="Arial" w:hAnsi="Arial" w:cs="Arial"/>
                      <w:b/>
                      <w:color w:val="E36C0A" w:themeColor="accent6" w:themeShade="BF"/>
                      <w:sz w:val="18"/>
                      <w:szCs w:val="18"/>
                    </w:rPr>
                  </w:pPr>
                  <w:r w:rsidRPr="008A112E">
                    <w:rPr>
                      <w:rFonts w:ascii="Arial" w:hAnsi="Arial" w:cs="Arial" w:hint="eastAsia"/>
                      <w:b/>
                      <w:color w:val="E36C0A" w:themeColor="accent6" w:themeShade="BF"/>
                      <w:sz w:val="16"/>
                      <w:szCs w:val="16"/>
                    </w:rPr>
                    <w:t>O</w:t>
                  </w:r>
                  <w:r w:rsidRPr="008A112E">
                    <w:rPr>
                      <w:rFonts w:ascii="Arial" w:hAnsi="Arial" w:cs="Arial"/>
                      <w:b/>
                      <w:color w:val="E36C0A" w:themeColor="accent6" w:themeShade="BF"/>
                      <w:sz w:val="16"/>
                      <w:szCs w:val="16"/>
                    </w:rPr>
                    <w:t>utstanding Award for Green and Sustainable Loan Issuer (in the sector)</w:t>
                  </w:r>
                </w:p>
                <w:p w14:paraId="1C7E8554" w14:textId="0A04D1A4" w:rsidR="00EF69F2" w:rsidRDefault="00EF69F2" w:rsidP="00EF69F2">
                  <w:pPr>
                    <w:pStyle w:val="NoSpacing"/>
                    <w:spacing w:line="276" w:lineRule="auto"/>
                    <w:ind w:left="347" w:right="-890"/>
                    <w:rPr>
                      <w:rFonts w:ascii="Arial" w:hAnsi="Arial" w:cs="Arial"/>
                      <w:color w:val="E36C0A" w:themeColor="accent6" w:themeShade="BF"/>
                      <w:sz w:val="16"/>
                      <w:szCs w:val="18"/>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D77B8D">
                    <w:rPr>
                      <w:rFonts w:ascii="Arial" w:hAnsi="Arial" w:cs="Arial"/>
                      <w:color w:val="333333"/>
                      <w:sz w:val="16"/>
                    </w:rPr>
                    <w:fldChar w:fldCharType="end"/>
                  </w:r>
                  <w:r w:rsidRPr="00D77B8D">
                    <w:rPr>
                      <w:rFonts w:ascii="Arial" w:hAnsi="Arial" w:cs="Arial"/>
                      <w:color w:val="E36C0A" w:themeColor="accent6" w:themeShade="BF"/>
                      <w:sz w:val="14"/>
                      <w:szCs w:val="16"/>
                    </w:rPr>
                    <w:t xml:space="preserve"> </w:t>
                  </w:r>
                  <w:r w:rsidRPr="00D77B8D">
                    <w:rPr>
                      <w:rFonts w:ascii="Arial" w:hAnsi="Arial" w:cs="Arial"/>
                      <w:color w:val="E36C0A" w:themeColor="accent6" w:themeShade="BF"/>
                      <w:sz w:val="16"/>
                      <w:szCs w:val="18"/>
                    </w:rPr>
                    <w:t xml:space="preserve"> </w:t>
                  </w:r>
                  <w:r>
                    <w:rPr>
                      <w:rFonts w:ascii="Arial" w:hAnsi="Arial" w:cs="Arial" w:hint="eastAsia"/>
                      <w:color w:val="E36C0A" w:themeColor="accent6" w:themeShade="BF"/>
                      <w:sz w:val="16"/>
                      <w:szCs w:val="18"/>
                    </w:rPr>
                    <w:t>L</w:t>
                  </w:r>
                  <w:r>
                    <w:rPr>
                      <w:rFonts w:ascii="Arial" w:hAnsi="Arial" w:cs="Arial"/>
                      <w:color w:val="E36C0A" w:themeColor="accent6" w:themeShade="BF"/>
                      <w:sz w:val="16"/>
                      <w:szCs w:val="18"/>
                    </w:rPr>
                    <w:t>argest Single</w:t>
                  </w:r>
                  <w:r w:rsidRPr="00D77B8D">
                    <w:rPr>
                      <w:rFonts w:ascii="Arial" w:hAnsi="Arial" w:cs="Arial"/>
                      <w:color w:val="E36C0A" w:themeColor="accent6" w:themeShade="BF"/>
                      <w:sz w:val="16"/>
                      <w:szCs w:val="18"/>
                    </w:rPr>
                    <w:t xml:space="preserve"> </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Pr>
                      <w:rFonts w:ascii="Arial" w:hAnsi="Arial" w:cs="Arial"/>
                      <w:color w:val="E36C0A" w:themeColor="accent6" w:themeShade="BF"/>
                      <w:sz w:val="16"/>
                      <w:szCs w:val="18"/>
                    </w:rPr>
                    <w:t>¹</w:t>
                  </w:r>
                  <w:r w:rsidRPr="00D77B8D">
                    <w:rPr>
                      <w:rFonts w:ascii="Arial" w:hAnsi="Arial" w:cs="Arial"/>
                      <w:color w:val="E36C0A" w:themeColor="accent6" w:themeShade="BF"/>
                      <w:sz w:val="16"/>
                      <w:szCs w:val="24"/>
                    </w:rPr>
                    <w:t xml:space="preserve"> </w:t>
                  </w:r>
                  <w:r>
                    <w:rPr>
                      <w:rFonts w:ascii="Arial" w:hAnsi="Arial" w:cs="Arial" w:hint="eastAsia"/>
                      <w:color w:val="E36C0A" w:themeColor="accent6" w:themeShade="BF"/>
                      <w:sz w:val="16"/>
                      <w:szCs w:val="18"/>
                    </w:rPr>
                    <w:t>Loan</w:t>
                  </w:r>
                </w:p>
                <w:p w14:paraId="489B910F" w14:textId="6AD5F0C5" w:rsidR="00EF69F2" w:rsidRPr="00D77B8D" w:rsidRDefault="00EF69F2" w:rsidP="00EF69F2">
                  <w:pPr>
                    <w:pStyle w:val="NoSpacing"/>
                    <w:spacing w:line="276" w:lineRule="auto"/>
                    <w:ind w:left="347" w:right="-890"/>
                    <w:rPr>
                      <w:rFonts w:ascii="Arial" w:hAnsi="Arial" w:cs="Arial"/>
                      <w:color w:val="E36C0A" w:themeColor="accent6" w:themeShade="BF"/>
                      <w:sz w:val="16"/>
                      <w:szCs w:val="18"/>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D77B8D">
                    <w:rPr>
                      <w:rFonts w:ascii="Arial" w:hAnsi="Arial" w:cs="Arial"/>
                      <w:color w:val="333333"/>
                      <w:sz w:val="16"/>
                    </w:rPr>
                    <w:fldChar w:fldCharType="end"/>
                  </w:r>
                  <w:r w:rsidRPr="00D77B8D">
                    <w:rPr>
                      <w:rFonts w:ascii="Arial" w:hAnsi="Arial" w:cs="Arial"/>
                      <w:color w:val="E36C0A" w:themeColor="accent6" w:themeShade="BF"/>
                      <w:sz w:val="14"/>
                      <w:szCs w:val="16"/>
                    </w:rPr>
                    <w:t xml:space="preserve"> </w:t>
                  </w:r>
                  <w:r w:rsidRPr="00D77B8D">
                    <w:rPr>
                      <w:rFonts w:ascii="Arial" w:hAnsi="Arial" w:cs="Arial"/>
                      <w:color w:val="E36C0A" w:themeColor="accent6" w:themeShade="BF"/>
                      <w:sz w:val="16"/>
                      <w:szCs w:val="18"/>
                    </w:rPr>
                    <w:t xml:space="preserve"> </w:t>
                  </w:r>
                  <w:r>
                    <w:rPr>
                      <w:rFonts w:ascii="Arial" w:hAnsi="Arial" w:cs="Arial" w:hint="eastAsia"/>
                      <w:color w:val="E36C0A" w:themeColor="accent6" w:themeShade="BF"/>
                      <w:sz w:val="16"/>
                      <w:szCs w:val="18"/>
                    </w:rPr>
                    <w:t>L</w:t>
                  </w:r>
                  <w:r>
                    <w:rPr>
                      <w:rFonts w:ascii="Arial" w:hAnsi="Arial" w:cs="Arial"/>
                      <w:color w:val="E36C0A" w:themeColor="accent6" w:themeShade="BF"/>
                      <w:sz w:val="16"/>
                      <w:szCs w:val="18"/>
                    </w:rPr>
                    <w:t>argest Amount of</w:t>
                  </w:r>
                  <w:r w:rsidRPr="00D77B8D">
                    <w:rPr>
                      <w:rFonts w:ascii="Arial" w:hAnsi="Arial" w:cs="Arial"/>
                      <w:color w:val="E36C0A" w:themeColor="accent6" w:themeShade="BF"/>
                      <w:sz w:val="16"/>
                      <w:szCs w:val="18"/>
                    </w:rPr>
                    <w:t xml:space="preserve"> </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Pr>
                      <w:rFonts w:ascii="Arial" w:hAnsi="Arial" w:cs="Arial"/>
                      <w:color w:val="E36C0A" w:themeColor="accent6" w:themeShade="BF"/>
                      <w:sz w:val="16"/>
                      <w:szCs w:val="18"/>
                    </w:rPr>
                    <w:t>¹</w:t>
                  </w:r>
                  <w:r w:rsidRPr="00D77B8D">
                    <w:rPr>
                      <w:rFonts w:ascii="Arial" w:hAnsi="Arial" w:cs="Arial"/>
                      <w:color w:val="E36C0A" w:themeColor="accent6" w:themeShade="BF"/>
                      <w:sz w:val="16"/>
                      <w:szCs w:val="24"/>
                    </w:rPr>
                    <w:t xml:space="preserve"> </w:t>
                  </w:r>
                  <w:r>
                    <w:rPr>
                      <w:rFonts w:ascii="Arial" w:hAnsi="Arial" w:cs="Arial" w:hint="eastAsia"/>
                      <w:color w:val="E36C0A" w:themeColor="accent6" w:themeShade="BF"/>
                      <w:sz w:val="16"/>
                      <w:szCs w:val="18"/>
                    </w:rPr>
                    <w:t>Loans</w:t>
                  </w:r>
                </w:p>
                <w:p w14:paraId="0376F88E" w14:textId="0B523F04" w:rsidR="00022BB1" w:rsidRPr="00D77B8D" w:rsidRDefault="00022BB1" w:rsidP="003C1737">
                  <w:pPr>
                    <w:pStyle w:val="NoSpacing"/>
                    <w:spacing w:line="276" w:lineRule="auto"/>
                    <w:ind w:left="347" w:right="-890"/>
                    <w:rPr>
                      <w:rFonts w:ascii="Arial" w:hAnsi="Arial" w:cs="Arial"/>
                      <w:color w:val="E36C0A" w:themeColor="accent6" w:themeShade="BF"/>
                      <w:sz w:val="16"/>
                      <w:szCs w:val="18"/>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D77B8D">
                    <w:rPr>
                      <w:rFonts w:ascii="Arial" w:hAnsi="Arial" w:cs="Arial"/>
                      <w:color w:val="333333"/>
                      <w:sz w:val="16"/>
                    </w:rPr>
                    <w:fldChar w:fldCharType="end"/>
                  </w:r>
                  <w:r w:rsidRPr="00D77B8D">
                    <w:rPr>
                      <w:rFonts w:ascii="Arial" w:hAnsi="Arial" w:cs="Arial"/>
                      <w:color w:val="E36C0A" w:themeColor="accent6" w:themeShade="BF"/>
                      <w:sz w:val="14"/>
                      <w:szCs w:val="16"/>
                    </w:rPr>
                    <w:t xml:space="preserve"> </w:t>
                  </w:r>
                  <w:r w:rsidRPr="00D77B8D">
                    <w:rPr>
                      <w:rFonts w:ascii="Arial" w:hAnsi="Arial" w:cs="Arial"/>
                      <w:color w:val="E36C0A" w:themeColor="accent6" w:themeShade="BF"/>
                      <w:sz w:val="16"/>
                      <w:szCs w:val="18"/>
                    </w:rPr>
                    <w:t xml:space="preserve"> </w:t>
                  </w:r>
                  <w:r w:rsidR="008A112E">
                    <w:rPr>
                      <w:rFonts w:ascii="Arial" w:hAnsi="Arial" w:cs="Arial"/>
                      <w:color w:val="E36C0A" w:themeColor="accent6" w:themeShade="BF"/>
                      <w:sz w:val="16"/>
                      <w:szCs w:val="18"/>
                    </w:rPr>
                    <w:t xml:space="preserve">Visionary </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sidR="0076522F">
                    <w:rPr>
                      <w:rFonts w:ascii="Arial" w:hAnsi="Arial" w:cs="Arial"/>
                      <w:color w:val="E36C0A" w:themeColor="accent6" w:themeShade="BF"/>
                      <w:sz w:val="16"/>
                      <w:szCs w:val="18"/>
                    </w:rPr>
                    <w:t>¹</w:t>
                  </w:r>
                  <w:r w:rsidR="005A2FCA">
                    <w:rPr>
                      <w:rFonts w:ascii="Arial" w:hAnsi="Arial" w:cs="Arial"/>
                      <w:color w:val="E36C0A" w:themeColor="accent6" w:themeShade="BF"/>
                      <w:sz w:val="16"/>
                      <w:szCs w:val="18"/>
                    </w:rPr>
                    <w:t xml:space="preserve"> </w:t>
                  </w:r>
                  <w:r w:rsidR="008A112E">
                    <w:rPr>
                      <w:rFonts w:ascii="Arial" w:hAnsi="Arial" w:cs="Arial" w:hint="eastAsia"/>
                      <w:color w:val="E36C0A" w:themeColor="accent6" w:themeShade="BF"/>
                      <w:sz w:val="16"/>
                      <w:szCs w:val="18"/>
                    </w:rPr>
                    <w:t>L</w:t>
                  </w:r>
                  <w:r w:rsidR="008A112E">
                    <w:rPr>
                      <w:rFonts w:ascii="Arial" w:hAnsi="Arial" w:cs="Arial"/>
                      <w:color w:val="E36C0A" w:themeColor="accent6" w:themeShade="BF"/>
                      <w:sz w:val="16"/>
                      <w:szCs w:val="18"/>
                    </w:rPr>
                    <w:t>oan Framework/</w:t>
                  </w:r>
                  <w:r w:rsidR="008A112E">
                    <w:rPr>
                      <w:rFonts w:ascii="Arial" w:hAnsi="Arial" w:cs="Arial" w:hint="eastAsia"/>
                      <w:color w:val="E36C0A" w:themeColor="accent6" w:themeShade="BF"/>
                      <w:sz w:val="16"/>
                      <w:szCs w:val="18"/>
                    </w:rPr>
                    <w:t xml:space="preserve"> </w:t>
                  </w:r>
                  <w:r w:rsidR="008A112E">
                    <w:rPr>
                      <w:rFonts w:ascii="Arial" w:hAnsi="Arial" w:cs="Arial"/>
                      <w:color w:val="E36C0A" w:themeColor="accent6" w:themeShade="BF"/>
                      <w:sz w:val="16"/>
                      <w:szCs w:val="18"/>
                    </w:rPr>
                    <w:t>or Loan Performance Metrics</w:t>
                  </w:r>
                  <w:r w:rsidR="008D0A8A" w:rsidRPr="00D77B8D">
                    <w:rPr>
                      <w:rFonts w:ascii="Arial" w:hAnsi="Arial" w:cs="Arial"/>
                      <w:color w:val="E36C0A" w:themeColor="accent6" w:themeShade="BF"/>
                      <w:sz w:val="16"/>
                      <w:szCs w:val="18"/>
                    </w:rPr>
                    <w:t xml:space="preserve"> </w:t>
                  </w:r>
                </w:p>
              </w:tc>
            </w:tr>
          </w:tbl>
          <w:p w14:paraId="784C3F45" w14:textId="77777777" w:rsidR="00053BBB" w:rsidRPr="00CD65F7" w:rsidRDefault="00053BBB" w:rsidP="000D64D8">
            <w:pPr>
              <w:pStyle w:val="ListParagraph"/>
              <w:snapToGrid w:val="0"/>
              <w:ind w:left="0"/>
              <w:rPr>
                <w:rFonts w:ascii="Arial" w:eastAsiaTheme="minorEastAsia" w:hAnsi="Arial" w:cs="Arial"/>
                <w:color w:val="E36C0A" w:themeColor="accent6" w:themeShade="BF"/>
                <w:sz w:val="12"/>
                <w:szCs w:val="12"/>
              </w:rPr>
            </w:pPr>
          </w:p>
          <w:p w14:paraId="47B15266" w14:textId="77777777" w:rsidR="001C6418" w:rsidRDefault="001C6418" w:rsidP="000D64D8">
            <w:pPr>
              <w:pStyle w:val="ListParagraph"/>
              <w:shd w:val="clear" w:color="auto" w:fill="FBD4B4" w:themeFill="accent6" w:themeFillTint="66"/>
              <w:snapToGrid w:val="0"/>
              <w:ind w:left="0"/>
              <w:jc w:val="center"/>
              <w:rPr>
                <w:rFonts w:ascii="Arial" w:eastAsiaTheme="minorEastAsia" w:hAnsi="Arial" w:cs="Arial"/>
                <w:b/>
                <w:color w:val="984806" w:themeColor="accent6" w:themeShade="80"/>
                <w:sz w:val="20"/>
                <w:szCs w:val="20"/>
              </w:rPr>
            </w:pPr>
            <w:r w:rsidRPr="001C6418">
              <w:rPr>
                <w:rFonts w:ascii="Arial" w:eastAsiaTheme="minorEastAsia" w:hAnsi="Arial" w:cs="Arial"/>
                <w:b/>
                <w:color w:val="984806" w:themeColor="accent6" w:themeShade="80"/>
                <w:sz w:val="20"/>
                <w:szCs w:val="20"/>
              </w:rPr>
              <w:t xml:space="preserve">For Banks/ Financial Service Providers </w:t>
            </w:r>
          </w:p>
          <w:p w14:paraId="495FAC04" w14:textId="77777777" w:rsidR="000D64D8" w:rsidRPr="00D77B8D" w:rsidRDefault="000D64D8" w:rsidP="000D64D8">
            <w:pPr>
              <w:pStyle w:val="ListParagraph"/>
              <w:snapToGrid w:val="0"/>
              <w:ind w:left="0"/>
              <w:rPr>
                <w:rFonts w:ascii="Arial" w:eastAsiaTheme="minorEastAsia" w:hAnsi="Arial" w:cs="Arial"/>
                <w:color w:val="E36C0A" w:themeColor="accent6" w:themeShade="BF"/>
                <w:sz w:val="12"/>
                <w:szCs w:val="12"/>
              </w:rPr>
            </w:pPr>
          </w:p>
          <w:tbl>
            <w:tblPr>
              <w:tblW w:w="6257" w:type="dxa"/>
              <w:tblInd w:w="2" w:type="dxa"/>
              <w:tblLayout w:type="fixed"/>
              <w:tblLook w:val="04A0" w:firstRow="1" w:lastRow="0" w:firstColumn="1" w:lastColumn="0" w:noHBand="0" w:noVBand="1"/>
            </w:tblPr>
            <w:tblGrid>
              <w:gridCol w:w="6257"/>
            </w:tblGrid>
            <w:tr w:rsidR="00022BB1" w:rsidRPr="00D77B8D" w14:paraId="69D78E53" w14:textId="77777777" w:rsidTr="00B003AC">
              <w:trPr>
                <w:trHeight w:val="1269"/>
              </w:trPr>
              <w:tc>
                <w:tcPr>
                  <w:tcW w:w="6257" w:type="dxa"/>
                </w:tcPr>
                <w:p w14:paraId="14E298BE" w14:textId="2DEC206F" w:rsidR="00022BB1" w:rsidRPr="008A112E" w:rsidRDefault="008A112E" w:rsidP="00B003AC">
                  <w:pPr>
                    <w:pStyle w:val="NoSpacing"/>
                    <w:numPr>
                      <w:ilvl w:val="0"/>
                      <w:numId w:val="3"/>
                    </w:numPr>
                    <w:ind w:left="211" w:right="-890" w:hanging="211"/>
                    <w:rPr>
                      <w:rFonts w:ascii="Arial" w:hAnsi="Arial" w:cs="Arial"/>
                      <w:b/>
                      <w:color w:val="E36C0A" w:themeColor="accent6" w:themeShade="BF"/>
                      <w:sz w:val="16"/>
                      <w:szCs w:val="16"/>
                    </w:rPr>
                  </w:pPr>
                  <w:r w:rsidRPr="008A112E">
                    <w:rPr>
                      <w:rFonts w:ascii="Arial" w:hAnsi="Arial" w:cs="Arial" w:hint="eastAsia"/>
                      <w:b/>
                      <w:color w:val="E36C0A" w:themeColor="accent6" w:themeShade="BF"/>
                      <w:sz w:val="16"/>
                      <w:szCs w:val="16"/>
                    </w:rPr>
                    <w:t>O</w:t>
                  </w:r>
                  <w:r w:rsidRPr="008A112E">
                    <w:rPr>
                      <w:rFonts w:ascii="Arial" w:hAnsi="Arial" w:cs="Arial"/>
                      <w:b/>
                      <w:color w:val="E36C0A" w:themeColor="accent6" w:themeShade="BF"/>
                      <w:sz w:val="16"/>
                      <w:szCs w:val="16"/>
                    </w:rPr>
                    <w:t xml:space="preserve">utstanding Award for Green and Sustainable Bond Lead Manager </w:t>
                  </w:r>
                  <w:r>
                    <w:rPr>
                      <w:rFonts w:ascii="Arial" w:hAnsi="Arial" w:cs="Arial"/>
                      <w:b/>
                      <w:color w:val="E36C0A" w:themeColor="accent6" w:themeShade="BF"/>
                      <w:sz w:val="16"/>
                      <w:szCs w:val="16"/>
                    </w:rPr>
                    <w:br/>
                  </w:r>
                  <w:r w:rsidRPr="008A112E">
                    <w:rPr>
                      <w:rFonts w:ascii="Arial" w:hAnsi="Arial" w:cs="Arial"/>
                      <w:b/>
                      <w:color w:val="E36C0A" w:themeColor="accent6" w:themeShade="BF"/>
                      <w:sz w:val="16"/>
                      <w:szCs w:val="16"/>
                    </w:rPr>
                    <w:t>(</w:t>
                  </w:r>
                  <w:r w:rsidR="004A0A13">
                    <w:rPr>
                      <w:rFonts w:ascii="Arial" w:hAnsi="Arial" w:cs="Arial"/>
                      <w:b/>
                      <w:color w:val="E36C0A" w:themeColor="accent6" w:themeShade="BF"/>
                      <w:sz w:val="16"/>
                      <w:szCs w:val="16"/>
                    </w:rPr>
                    <w:t>S</w:t>
                  </w:r>
                  <w:r w:rsidRPr="008A112E">
                    <w:rPr>
                      <w:rFonts w:ascii="Arial" w:hAnsi="Arial" w:cs="Arial"/>
                      <w:b/>
                      <w:color w:val="E36C0A" w:themeColor="accent6" w:themeShade="BF"/>
                      <w:sz w:val="16"/>
                      <w:szCs w:val="16"/>
                    </w:rPr>
                    <w:t>ector</w:t>
                  </w:r>
                  <w:r w:rsidR="004A0A13">
                    <w:rPr>
                      <w:rFonts w:ascii="Arial" w:hAnsi="Arial" w:cs="Arial"/>
                      <w:b/>
                      <w:color w:val="E36C0A" w:themeColor="accent6" w:themeShade="BF"/>
                      <w:sz w:val="16"/>
                      <w:szCs w:val="16"/>
                    </w:rPr>
                    <w:t xml:space="preserve">: </w:t>
                  </w:r>
                  <w:r w:rsidR="004A0A13" w:rsidRPr="00D77B8D">
                    <w:rPr>
                      <w:rFonts w:ascii="Arial" w:hAnsi="Arial" w:cs="Arial"/>
                      <w:color w:val="000000" w:themeColor="text1"/>
                      <w:sz w:val="16"/>
                      <w:szCs w:val="24"/>
                      <w:u w:val="single"/>
                    </w:rPr>
                    <w:fldChar w:fldCharType="begin">
                      <w:ffData>
                        <w:name w:val="Text10"/>
                        <w:enabled/>
                        <w:calcOnExit w:val="0"/>
                        <w:textInput/>
                      </w:ffData>
                    </w:fldChar>
                  </w:r>
                  <w:r w:rsidR="004A0A13" w:rsidRPr="00D77B8D">
                    <w:rPr>
                      <w:rFonts w:ascii="Arial" w:hAnsi="Arial" w:cs="Arial"/>
                      <w:color w:val="000000" w:themeColor="text1"/>
                      <w:sz w:val="16"/>
                      <w:szCs w:val="24"/>
                      <w:u w:val="single"/>
                    </w:rPr>
                    <w:instrText xml:space="preserve"> FORMTEXT </w:instrText>
                  </w:r>
                  <w:r w:rsidR="004A0A13" w:rsidRPr="00D77B8D">
                    <w:rPr>
                      <w:rFonts w:ascii="Arial" w:hAnsi="Arial" w:cs="Arial"/>
                      <w:color w:val="000000" w:themeColor="text1"/>
                      <w:sz w:val="16"/>
                      <w:szCs w:val="24"/>
                      <w:u w:val="single"/>
                    </w:rPr>
                  </w:r>
                  <w:r w:rsidR="004A0A13" w:rsidRPr="00D77B8D">
                    <w:rPr>
                      <w:rFonts w:ascii="Arial" w:hAnsi="Arial" w:cs="Arial"/>
                      <w:color w:val="000000" w:themeColor="text1"/>
                      <w:sz w:val="16"/>
                      <w:szCs w:val="24"/>
                      <w:u w:val="single"/>
                    </w:rPr>
                    <w:fldChar w:fldCharType="separate"/>
                  </w:r>
                  <w:r w:rsidR="004A0A13" w:rsidRPr="00D77B8D">
                    <w:rPr>
                      <w:rFonts w:ascii="Arial" w:hAnsi="Arial" w:cs="Arial"/>
                      <w:noProof/>
                      <w:color w:val="000000" w:themeColor="text1"/>
                      <w:sz w:val="16"/>
                      <w:szCs w:val="24"/>
                      <w:u w:val="single"/>
                    </w:rPr>
                    <w:t> </w:t>
                  </w:r>
                  <w:r w:rsidR="004A0A13" w:rsidRPr="00D77B8D">
                    <w:rPr>
                      <w:rFonts w:ascii="Arial" w:hAnsi="Arial" w:cs="Arial"/>
                      <w:noProof/>
                      <w:color w:val="000000" w:themeColor="text1"/>
                      <w:sz w:val="16"/>
                      <w:szCs w:val="24"/>
                      <w:u w:val="single"/>
                    </w:rPr>
                    <w:t> </w:t>
                  </w:r>
                  <w:r w:rsidR="004A0A13" w:rsidRPr="00D77B8D">
                    <w:rPr>
                      <w:rFonts w:ascii="Arial" w:hAnsi="Arial" w:cs="Arial"/>
                      <w:noProof/>
                      <w:color w:val="000000" w:themeColor="text1"/>
                      <w:sz w:val="16"/>
                      <w:szCs w:val="24"/>
                      <w:u w:val="single"/>
                    </w:rPr>
                    <w:t> </w:t>
                  </w:r>
                  <w:r w:rsidR="004A0A13" w:rsidRPr="00D77B8D">
                    <w:rPr>
                      <w:rFonts w:ascii="Arial" w:hAnsi="Arial" w:cs="Arial"/>
                      <w:noProof/>
                      <w:color w:val="000000" w:themeColor="text1"/>
                      <w:sz w:val="16"/>
                      <w:szCs w:val="24"/>
                      <w:u w:val="single"/>
                    </w:rPr>
                    <w:t> </w:t>
                  </w:r>
                  <w:r w:rsidR="004A0A13" w:rsidRPr="00D77B8D">
                    <w:rPr>
                      <w:rFonts w:ascii="Arial" w:hAnsi="Arial" w:cs="Arial"/>
                      <w:noProof/>
                      <w:color w:val="000000" w:themeColor="text1"/>
                      <w:sz w:val="16"/>
                      <w:szCs w:val="24"/>
                      <w:u w:val="single"/>
                    </w:rPr>
                    <w:t> </w:t>
                  </w:r>
                  <w:r w:rsidR="004A0A13" w:rsidRPr="00D77B8D">
                    <w:rPr>
                      <w:rFonts w:ascii="Arial" w:hAnsi="Arial" w:cs="Arial"/>
                      <w:color w:val="000000" w:themeColor="text1"/>
                      <w:sz w:val="16"/>
                      <w:szCs w:val="24"/>
                      <w:u w:val="single"/>
                    </w:rPr>
                    <w:fldChar w:fldCharType="end"/>
                  </w:r>
                  <w:r w:rsidRPr="008A112E">
                    <w:rPr>
                      <w:rFonts w:ascii="Arial" w:hAnsi="Arial" w:cs="Arial"/>
                      <w:b/>
                      <w:color w:val="E36C0A" w:themeColor="accent6" w:themeShade="BF"/>
                      <w:sz w:val="16"/>
                      <w:szCs w:val="16"/>
                    </w:rPr>
                    <w:t>)</w:t>
                  </w:r>
                </w:p>
                <w:p w14:paraId="540A5CA1" w14:textId="551BC1CA" w:rsidR="00022BB1" w:rsidRPr="00D77B8D" w:rsidRDefault="00022BB1" w:rsidP="00B003AC">
                  <w:pPr>
                    <w:pStyle w:val="NoSpacing"/>
                    <w:ind w:left="347" w:right="-890"/>
                    <w:rPr>
                      <w:rFonts w:ascii="Arial" w:hAnsi="Arial" w:cs="Arial"/>
                      <w:color w:val="E36C0A" w:themeColor="accent6" w:themeShade="BF"/>
                      <w:sz w:val="16"/>
                      <w:szCs w:val="18"/>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D77B8D">
                    <w:rPr>
                      <w:rFonts w:ascii="Arial" w:hAnsi="Arial" w:cs="Arial"/>
                      <w:color w:val="333333"/>
                      <w:sz w:val="16"/>
                    </w:rPr>
                    <w:fldChar w:fldCharType="end"/>
                  </w:r>
                  <w:r w:rsidRPr="00D77B8D">
                    <w:rPr>
                      <w:rFonts w:ascii="Arial" w:hAnsi="Arial" w:cs="Arial"/>
                      <w:color w:val="E36C0A" w:themeColor="accent6" w:themeShade="BF"/>
                      <w:sz w:val="14"/>
                      <w:szCs w:val="16"/>
                    </w:rPr>
                    <w:t xml:space="preserve"> </w:t>
                  </w:r>
                  <w:r w:rsidRPr="00D77B8D">
                    <w:rPr>
                      <w:rFonts w:ascii="Arial" w:hAnsi="Arial" w:cs="Arial"/>
                      <w:color w:val="E36C0A" w:themeColor="accent6" w:themeShade="BF"/>
                      <w:sz w:val="16"/>
                      <w:szCs w:val="18"/>
                    </w:rPr>
                    <w:t xml:space="preserve"> </w:t>
                  </w:r>
                  <w:r w:rsidR="008A112E">
                    <w:rPr>
                      <w:rFonts w:ascii="Arial" w:hAnsi="Arial" w:cs="Arial" w:hint="eastAsia"/>
                      <w:color w:val="E36C0A" w:themeColor="accent6" w:themeShade="BF"/>
                      <w:sz w:val="16"/>
                      <w:szCs w:val="18"/>
                    </w:rPr>
                    <w:t>L</w:t>
                  </w:r>
                  <w:r w:rsidR="008A112E">
                    <w:rPr>
                      <w:rFonts w:ascii="Arial" w:hAnsi="Arial" w:cs="Arial"/>
                      <w:color w:val="E36C0A" w:themeColor="accent6" w:themeShade="BF"/>
                      <w:sz w:val="16"/>
                      <w:szCs w:val="18"/>
                    </w:rPr>
                    <w:t>argest Single</w:t>
                  </w:r>
                  <w:r w:rsidR="005A2A53" w:rsidRPr="00D77B8D">
                    <w:rPr>
                      <w:rFonts w:ascii="Arial" w:hAnsi="Arial" w:cs="Arial"/>
                      <w:color w:val="E36C0A" w:themeColor="accent6" w:themeShade="BF"/>
                      <w:sz w:val="16"/>
                      <w:szCs w:val="18"/>
                    </w:rPr>
                    <w:t xml:space="preserve"> </w:t>
                  </w:r>
                  <w:r w:rsidR="005A2A53" w:rsidRPr="00D77B8D">
                    <w:rPr>
                      <w:rFonts w:ascii="Arial" w:hAnsi="Arial" w:cs="Arial"/>
                      <w:color w:val="000000" w:themeColor="text1"/>
                      <w:sz w:val="16"/>
                      <w:szCs w:val="24"/>
                      <w:u w:val="single"/>
                    </w:rPr>
                    <w:fldChar w:fldCharType="begin">
                      <w:ffData>
                        <w:name w:val="Text10"/>
                        <w:enabled/>
                        <w:calcOnExit w:val="0"/>
                        <w:textInput/>
                      </w:ffData>
                    </w:fldChar>
                  </w:r>
                  <w:r w:rsidR="005A2A53" w:rsidRPr="00D77B8D">
                    <w:rPr>
                      <w:rFonts w:ascii="Arial" w:hAnsi="Arial" w:cs="Arial"/>
                      <w:color w:val="000000" w:themeColor="text1"/>
                      <w:sz w:val="16"/>
                      <w:szCs w:val="24"/>
                      <w:u w:val="single"/>
                    </w:rPr>
                    <w:instrText xml:space="preserve"> FORMTEXT </w:instrText>
                  </w:r>
                  <w:r w:rsidR="005A2A53" w:rsidRPr="00D77B8D">
                    <w:rPr>
                      <w:rFonts w:ascii="Arial" w:hAnsi="Arial" w:cs="Arial"/>
                      <w:color w:val="000000" w:themeColor="text1"/>
                      <w:sz w:val="16"/>
                      <w:szCs w:val="24"/>
                      <w:u w:val="single"/>
                    </w:rPr>
                  </w:r>
                  <w:r w:rsidR="005A2A53" w:rsidRPr="00D77B8D">
                    <w:rPr>
                      <w:rFonts w:ascii="Arial" w:hAnsi="Arial" w:cs="Arial"/>
                      <w:color w:val="000000" w:themeColor="text1"/>
                      <w:sz w:val="16"/>
                      <w:szCs w:val="24"/>
                      <w:u w:val="single"/>
                    </w:rPr>
                    <w:fldChar w:fldCharType="separate"/>
                  </w:r>
                  <w:r w:rsidR="005A2A53" w:rsidRPr="00D77B8D">
                    <w:rPr>
                      <w:rFonts w:ascii="Arial" w:hAnsi="Arial" w:cs="Arial"/>
                      <w:noProof/>
                      <w:color w:val="000000" w:themeColor="text1"/>
                      <w:sz w:val="16"/>
                      <w:szCs w:val="24"/>
                      <w:u w:val="single"/>
                    </w:rPr>
                    <w:t> </w:t>
                  </w:r>
                  <w:r w:rsidR="005A2A53" w:rsidRPr="00D77B8D">
                    <w:rPr>
                      <w:rFonts w:ascii="Arial" w:hAnsi="Arial" w:cs="Arial"/>
                      <w:noProof/>
                      <w:color w:val="000000" w:themeColor="text1"/>
                      <w:sz w:val="16"/>
                      <w:szCs w:val="24"/>
                      <w:u w:val="single"/>
                    </w:rPr>
                    <w:t> </w:t>
                  </w:r>
                  <w:r w:rsidR="005A2A53" w:rsidRPr="00D77B8D">
                    <w:rPr>
                      <w:rFonts w:ascii="Arial" w:hAnsi="Arial" w:cs="Arial"/>
                      <w:noProof/>
                      <w:color w:val="000000" w:themeColor="text1"/>
                      <w:sz w:val="16"/>
                      <w:szCs w:val="24"/>
                      <w:u w:val="single"/>
                    </w:rPr>
                    <w:t> </w:t>
                  </w:r>
                  <w:r w:rsidR="005A2A53" w:rsidRPr="00D77B8D">
                    <w:rPr>
                      <w:rFonts w:ascii="Arial" w:hAnsi="Arial" w:cs="Arial"/>
                      <w:noProof/>
                      <w:color w:val="000000" w:themeColor="text1"/>
                      <w:sz w:val="16"/>
                      <w:szCs w:val="24"/>
                      <w:u w:val="single"/>
                    </w:rPr>
                    <w:t> </w:t>
                  </w:r>
                  <w:r w:rsidR="005A2A53" w:rsidRPr="00D77B8D">
                    <w:rPr>
                      <w:rFonts w:ascii="Arial" w:hAnsi="Arial" w:cs="Arial"/>
                      <w:noProof/>
                      <w:color w:val="000000" w:themeColor="text1"/>
                      <w:sz w:val="16"/>
                      <w:szCs w:val="24"/>
                      <w:u w:val="single"/>
                    </w:rPr>
                    <w:t> </w:t>
                  </w:r>
                  <w:r w:rsidR="005A2A53" w:rsidRPr="00D77B8D">
                    <w:rPr>
                      <w:rFonts w:ascii="Arial" w:hAnsi="Arial" w:cs="Arial"/>
                      <w:color w:val="000000" w:themeColor="text1"/>
                      <w:sz w:val="16"/>
                      <w:szCs w:val="24"/>
                      <w:u w:val="single"/>
                    </w:rPr>
                    <w:fldChar w:fldCharType="end"/>
                  </w:r>
                  <w:r w:rsidR="0076522F">
                    <w:rPr>
                      <w:rFonts w:ascii="Arial" w:hAnsi="Arial" w:cs="Arial"/>
                      <w:color w:val="E36C0A" w:themeColor="accent6" w:themeShade="BF"/>
                      <w:sz w:val="16"/>
                      <w:szCs w:val="18"/>
                    </w:rPr>
                    <w:t>¹</w:t>
                  </w:r>
                  <w:r w:rsidR="005A2A53" w:rsidRPr="00D77B8D">
                    <w:rPr>
                      <w:rFonts w:ascii="Arial" w:hAnsi="Arial" w:cs="Arial"/>
                      <w:color w:val="E36C0A" w:themeColor="accent6" w:themeShade="BF"/>
                      <w:sz w:val="16"/>
                      <w:szCs w:val="24"/>
                    </w:rPr>
                    <w:t xml:space="preserve"> </w:t>
                  </w:r>
                  <w:r w:rsidR="008A112E">
                    <w:rPr>
                      <w:rFonts w:ascii="Arial" w:hAnsi="Arial" w:cs="Arial" w:hint="eastAsia"/>
                      <w:color w:val="E36C0A" w:themeColor="accent6" w:themeShade="BF"/>
                      <w:sz w:val="16"/>
                      <w:szCs w:val="18"/>
                    </w:rPr>
                    <w:t>B</w:t>
                  </w:r>
                  <w:r w:rsidR="008A112E">
                    <w:rPr>
                      <w:rFonts w:ascii="Arial" w:hAnsi="Arial" w:cs="Arial"/>
                      <w:color w:val="E36C0A" w:themeColor="accent6" w:themeShade="BF"/>
                      <w:sz w:val="16"/>
                      <w:szCs w:val="18"/>
                    </w:rPr>
                    <w:t>ond</w:t>
                  </w:r>
                </w:p>
                <w:p w14:paraId="2C9081C1" w14:textId="3FCDBEAC" w:rsidR="00022BB1" w:rsidRPr="00D77B8D" w:rsidRDefault="00022BB1" w:rsidP="00B003AC">
                  <w:pPr>
                    <w:pStyle w:val="NoSpacing"/>
                    <w:ind w:left="347" w:right="-890"/>
                    <w:rPr>
                      <w:rFonts w:ascii="Arial" w:hAnsi="Arial" w:cs="Arial"/>
                      <w:color w:val="E36C0A" w:themeColor="accent6" w:themeShade="BF"/>
                      <w:sz w:val="16"/>
                      <w:szCs w:val="18"/>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D77B8D">
                    <w:rPr>
                      <w:rFonts w:ascii="Arial" w:hAnsi="Arial" w:cs="Arial"/>
                      <w:color w:val="333333"/>
                      <w:sz w:val="16"/>
                    </w:rPr>
                    <w:fldChar w:fldCharType="end"/>
                  </w:r>
                  <w:r w:rsidRPr="00D77B8D">
                    <w:rPr>
                      <w:rFonts w:ascii="Arial" w:hAnsi="Arial" w:cs="Arial"/>
                      <w:color w:val="E36C0A" w:themeColor="accent6" w:themeShade="BF"/>
                      <w:sz w:val="14"/>
                      <w:szCs w:val="16"/>
                    </w:rPr>
                    <w:t xml:space="preserve"> </w:t>
                  </w:r>
                  <w:r w:rsidRPr="00D77B8D">
                    <w:rPr>
                      <w:rFonts w:ascii="Arial" w:hAnsi="Arial" w:cs="Arial"/>
                      <w:color w:val="E36C0A" w:themeColor="accent6" w:themeShade="BF"/>
                      <w:sz w:val="16"/>
                      <w:szCs w:val="18"/>
                    </w:rPr>
                    <w:t xml:space="preserve"> </w:t>
                  </w:r>
                  <w:r w:rsidR="008A112E">
                    <w:rPr>
                      <w:rFonts w:ascii="Arial" w:hAnsi="Arial" w:cs="Arial" w:hint="eastAsia"/>
                      <w:color w:val="E36C0A" w:themeColor="accent6" w:themeShade="BF"/>
                      <w:sz w:val="16"/>
                      <w:szCs w:val="18"/>
                    </w:rPr>
                    <w:t>L</w:t>
                  </w:r>
                  <w:r w:rsidR="008A112E">
                    <w:rPr>
                      <w:rFonts w:ascii="Arial" w:hAnsi="Arial" w:cs="Arial"/>
                      <w:color w:val="E36C0A" w:themeColor="accent6" w:themeShade="BF"/>
                      <w:sz w:val="16"/>
                      <w:szCs w:val="18"/>
                    </w:rPr>
                    <w:t>argest Amount of</w:t>
                  </w:r>
                  <w:r w:rsidR="005A2A53" w:rsidRPr="00D77B8D">
                    <w:rPr>
                      <w:rFonts w:ascii="Arial" w:hAnsi="Arial" w:cs="Arial"/>
                      <w:color w:val="E36C0A" w:themeColor="accent6" w:themeShade="BF"/>
                      <w:sz w:val="16"/>
                      <w:szCs w:val="18"/>
                    </w:rPr>
                    <w:t xml:space="preserve"> </w:t>
                  </w:r>
                  <w:r w:rsidR="005A2A53" w:rsidRPr="00D77B8D">
                    <w:rPr>
                      <w:rFonts w:ascii="Arial" w:hAnsi="Arial" w:cs="Arial"/>
                      <w:color w:val="000000" w:themeColor="text1"/>
                      <w:sz w:val="16"/>
                      <w:szCs w:val="24"/>
                      <w:u w:val="single"/>
                    </w:rPr>
                    <w:fldChar w:fldCharType="begin">
                      <w:ffData>
                        <w:name w:val="Text10"/>
                        <w:enabled/>
                        <w:calcOnExit w:val="0"/>
                        <w:textInput/>
                      </w:ffData>
                    </w:fldChar>
                  </w:r>
                  <w:r w:rsidR="005A2A53" w:rsidRPr="00D77B8D">
                    <w:rPr>
                      <w:rFonts w:ascii="Arial" w:hAnsi="Arial" w:cs="Arial"/>
                      <w:color w:val="000000" w:themeColor="text1"/>
                      <w:sz w:val="16"/>
                      <w:szCs w:val="24"/>
                      <w:u w:val="single"/>
                    </w:rPr>
                    <w:instrText xml:space="preserve"> FORMTEXT </w:instrText>
                  </w:r>
                  <w:r w:rsidR="005A2A53" w:rsidRPr="00D77B8D">
                    <w:rPr>
                      <w:rFonts w:ascii="Arial" w:hAnsi="Arial" w:cs="Arial"/>
                      <w:color w:val="000000" w:themeColor="text1"/>
                      <w:sz w:val="16"/>
                      <w:szCs w:val="24"/>
                      <w:u w:val="single"/>
                    </w:rPr>
                  </w:r>
                  <w:r w:rsidR="005A2A53" w:rsidRPr="00D77B8D">
                    <w:rPr>
                      <w:rFonts w:ascii="Arial" w:hAnsi="Arial" w:cs="Arial"/>
                      <w:color w:val="000000" w:themeColor="text1"/>
                      <w:sz w:val="16"/>
                      <w:szCs w:val="24"/>
                      <w:u w:val="single"/>
                    </w:rPr>
                    <w:fldChar w:fldCharType="separate"/>
                  </w:r>
                  <w:r w:rsidR="005A2A53" w:rsidRPr="00D77B8D">
                    <w:rPr>
                      <w:rFonts w:ascii="Arial" w:hAnsi="Arial" w:cs="Arial"/>
                      <w:noProof/>
                      <w:color w:val="000000" w:themeColor="text1"/>
                      <w:sz w:val="16"/>
                      <w:szCs w:val="24"/>
                      <w:u w:val="single"/>
                    </w:rPr>
                    <w:t> </w:t>
                  </w:r>
                  <w:r w:rsidR="005A2A53" w:rsidRPr="00D77B8D">
                    <w:rPr>
                      <w:rFonts w:ascii="Arial" w:hAnsi="Arial" w:cs="Arial"/>
                      <w:noProof/>
                      <w:color w:val="000000" w:themeColor="text1"/>
                      <w:sz w:val="16"/>
                      <w:szCs w:val="24"/>
                      <w:u w:val="single"/>
                    </w:rPr>
                    <w:t> </w:t>
                  </w:r>
                  <w:r w:rsidR="005A2A53" w:rsidRPr="00D77B8D">
                    <w:rPr>
                      <w:rFonts w:ascii="Arial" w:hAnsi="Arial" w:cs="Arial"/>
                      <w:noProof/>
                      <w:color w:val="000000" w:themeColor="text1"/>
                      <w:sz w:val="16"/>
                      <w:szCs w:val="24"/>
                      <w:u w:val="single"/>
                    </w:rPr>
                    <w:t> </w:t>
                  </w:r>
                  <w:r w:rsidR="005A2A53" w:rsidRPr="00D77B8D">
                    <w:rPr>
                      <w:rFonts w:ascii="Arial" w:hAnsi="Arial" w:cs="Arial"/>
                      <w:noProof/>
                      <w:color w:val="000000" w:themeColor="text1"/>
                      <w:sz w:val="16"/>
                      <w:szCs w:val="24"/>
                      <w:u w:val="single"/>
                    </w:rPr>
                    <w:t> </w:t>
                  </w:r>
                  <w:r w:rsidR="005A2A53" w:rsidRPr="00D77B8D">
                    <w:rPr>
                      <w:rFonts w:ascii="Arial" w:hAnsi="Arial" w:cs="Arial"/>
                      <w:noProof/>
                      <w:color w:val="000000" w:themeColor="text1"/>
                      <w:sz w:val="16"/>
                      <w:szCs w:val="24"/>
                      <w:u w:val="single"/>
                    </w:rPr>
                    <w:t> </w:t>
                  </w:r>
                  <w:r w:rsidR="005A2A53" w:rsidRPr="00D77B8D">
                    <w:rPr>
                      <w:rFonts w:ascii="Arial" w:hAnsi="Arial" w:cs="Arial"/>
                      <w:color w:val="000000" w:themeColor="text1"/>
                      <w:sz w:val="16"/>
                      <w:szCs w:val="24"/>
                      <w:u w:val="single"/>
                    </w:rPr>
                    <w:fldChar w:fldCharType="end"/>
                  </w:r>
                  <w:r w:rsidR="0076522F">
                    <w:rPr>
                      <w:rFonts w:ascii="Arial" w:hAnsi="Arial" w:cs="Arial"/>
                      <w:color w:val="E36C0A" w:themeColor="accent6" w:themeShade="BF"/>
                      <w:sz w:val="16"/>
                      <w:szCs w:val="18"/>
                    </w:rPr>
                    <w:t>¹</w:t>
                  </w:r>
                  <w:r w:rsidR="005A2A53" w:rsidRPr="00D77B8D">
                    <w:rPr>
                      <w:rFonts w:ascii="Arial" w:hAnsi="Arial" w:cs="Arial"/>
                      <w:color w:val="E36C0A" w:themeColor="accent6" w:themeShade="BF"/>
                      <w:sz w:val="16"/>
                      <w:szCs w:val="24"/>
                    </w:rPr>
                    <w:t xml:space="preserve"> </w:t>
                  </w:r>
                  <w:r w:rsidR="008A112E">
                    <w:rPr>
                      <w:rFonts w:ascii="Arial" w:hAnsi="Arial" w:cs="Arial" w:hint="eastAsia"/>
                      <w:color w:val="E36C0A" w:themeColor="accent6" w:themeShade="BF"/>
                      <w:sz w:val="16"/>
                      <w:szCs w:val="18"/>
                    </w:rPr>
                    <w:t>B</w:t>
                  </w:r>
                  <w:r w:rsidR="008A112E">
                    <w:rPr>
                      <w:rFonts w:ascii="Arial" w:hAnsi="Arial" w:cs="Arial"/>
                      <w:color w:val="E36C0A" w:themeColor="accent6" w:themeShade="BF"/>
                      <w:sz w:val="16"/>
                      <w:szCs w:val="18"/>
                    </w:rPr>
                    <w:t>onds</w:t>
                  </w:r>
                </w:p>
                <w:p w14:paraId="6BA826F6" w14:textId="4A52670B" w:rsidR="005A2FCA" w:rsidRDefault="00022BB1" w:rsidP="00B003AC">
                  <w:pPr>
                    <w:pStyle w:val="NoSpacing"/>
                    <w:ind w:left="347" w:right="-890"/>
                    <w:rPr>
                      <w:rFonts w:ascii="Arial" w:hAnsi="Arial" w:cs="Arial"/>
                      <w:color w:val="E36C0A" w:themeColor="accent6" w:themeShade="BF"/>
                      <w:sz w:val="16"/>
                      <w:szCs w:val="18"/>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D77B8D">
                    <w:rPr>
                      <w:rFonts w:ascii="Arial" w:hAnsi="Arial" w:cs="Arial"/>
                      <w:color w:val="333333"/>
                      <w:sz w:val="16"/>
                    </w:rPr>
                    <w:fldChar w:fldCharType="end"/>
                  </w:r>
                  <w:r w:rsidRPr="00D77B8D">
                    <w:rPr>
                      <w:rFonts w:ascii="Arial" w:hAnsi="Arial" w:cs="Arial"/>
                      <w:color w:val="E36C0A" w:themeColor="accent6" w:themeShade="BF"/>
                      <w:sz w:val="14"/>
                      <w:szCs w:val="16"/>
                    </w:rPr>
                    <w:t xml:space="preserve"> </w:t>
                  </w:r>
                  <w:r w:rsidRPr="00D77B8D">
                    <w:rPr>
                      <w:rFonts w:ascii="Arial" w:hAnsi="Arial" w:cs="Arial"/>
                      <w:color w:val="E36C0A" w:themeColor="accent6" w:themeShade="BF"/>
                      <w:sz w:val="16"/>
                      <w:szCs w:val="18"/>
                    </w:rPr>
                    <w:t xml:space="preserve"> </w:t>
                  </w:r>
                  <w:r w:rsidR="008A112E">
                    <w:rPr>
                      <w:rFonts w:ascii="Arial" w:hAnsi="Arial" w:cs="Arial" w:hint="eastAsia"/>
                      <w:color w:val="E36C0A" w:themeColor="accent6" w:themeShade="BF"/>
                      <w:sz w:val="16"/>
                      <w:szCs w:val="18"/>
                    </w:rPr>
                    <w:t>V</w:t>
                  </w:r>
                  <w:r w:rsidR="008A112E">
                    <w:rPr>
                      <w:rFonts w:ascii="Arial" w:hAnsi="Arial" w:cs="Arial"/>
                      <w:color w:val="E36C0A" w:themeColor="accent6" w:themeShade="BF"/>
                      <w:sz w:val="16"/>
                      <w:szCs w:val="18"/>
                    </w:rPr>
                    <w:t xml:space="preserve">isionary </w:t>
                  </w:r>
                  <w:r w:rsidR="005A2A53" w:rsidRPr="00D77B8D">
                    <w:rPr>
                      <w:rFonts w:ascii="Arial" w:hAnsi="Arial" w:cs="Arial"/>
                      <w:color w:val="000000" w:themeColor="text1"/>
                      <w:sz w:val="16"/>
                      <w:u w:val="single"/>
                    </w:rPr>
                    <w:fldChar w:fldCharType="begin">
                      <w:ffData>
                        <w:name w:val="Text10"/>
                        <w:enabled/>
                        <w:calcOnExit w:val="0"/>
                        <w:textInput/>
                      </w:ffData>
                    </w:fldChar>
                  </w:r>
                  <w:r w:rsidR="005A2A53" w:rsidRPr="00D77B8D">
                    <w:rPr>
                      <w:rFonts w:ascii="Arial" w:hAnsi="Arial" w:cs="Arial"/>
                      <w:color w:val="000000" w:themeColor="text1"/>
                      <w:sz w:val="16"/>
                      <w:u w:val="single"/>
                    </w:rPr>
                    <w:instrText xml:space="preserve"> FORMTEXT </w:instrText>
                  </w:r>
                  <w:r w:rsidR="005A2A53" w:rsidRPr="00D77B8D">
                    <w:rPr>
                      <w:rFonts w:ascii="Arial" w:hAnsi="Arial" w:cs="Arial"/>
                      <w:color w:val="000000" w:themeColor="text1"/>
                      <w:sz w:val="16"/>
                      <w:u w:val="single"/>
                    </w:rPr>
                  </w:r>
                  <w:r w:rsidR="005A2A53" w:rsidRPr="00D77B8D">
                    <w:rPr>
                      <w:rFonts w:ascii="Arial" w:hAnsi="Arial" w:cs="Arial"/>
                      <w:color w:val="000000" w:themeColor="text1"/>
                      <w:sz w:val="16"/>
                      <w:u w:val="single"/>
                    </w:rPr>
                    <w:fldChar w:fldCharType="separate"/>
                  </w:r>
                  <w:r w:rsidR="005A2A53" w:rsidRPr="00D77B8D">
                    <w:rPr>
                      <w:rFonts w:ascii="Arial" w:hAnsi="Arial" w:cs="Arial"/>
                      <w:noProof/>
                      <w:color w:val="000000" w:themeColor="text1"/>
                      <w:sz w:val="16"/>
                      <w:u w:val="single"/>
                    </w:rPr>
                    <w:t> </w:t>
                  </w:r>
                  <w:r w:rsidR="005A2A53" w:rsidRPr="00D77B8D">
                    <w:rPr>
                      <w:rFonts w:ascii="Arial" w:hAnsi="Arial" w:cs="Arial"/>
                      <w:noProof/>
                      <w:color w:val="000000" w:themeColor="text1"/>
                      <w:sz w:val="16"/>
                      <w:u w:val="single"/>
                    </w:rPr>
                    <w:t> </w:t>
                  </w:r>
                  <w:r w:rsidR="005A2A53" w:rsidRPr="00D77B8D">
                    <w:rPr>
                      <w:rFonts w:ascii="Arial" w:hAnsi="Arial" w:cs="Arial"/>
                      <w:noProof/>
                      <w:color w:val="000000" w:themeColor="text1"/>
                      <w:sz w:val="16"/>
                      <w:u w:val="single"/>
                    </w:rPr>
                    <w:t> </w:t>
                  </w:r>
                  <w:r w:rsidR="005A2A53" w:rsidRPr="00D77B8D">
                    <w:rPr>
                      <w:rFonts w:ascii="Arial" w:hAnsi="Arial" w:cs="Arial"/>
                      <w:noProof/>
                      <w:color w:val="000000" w:themeColor="text1"/>
                      <w:sz w:val="16"/>
                      <w:u w:val="single"/>
                    </w:rPr>
                    <w:t> </w:t>
                  </w:r>
                  <w:r w:rsidR="005A2A53" w:rsidRPr="00D77B8D">
                    <w:rPr>
                      <w:rFonts w:ascii="Arial" w:hAnsi="Arial" w:cs="Arial"/>
                      <w:noProof/>
                      <w:color w:val="000000" w:themeColor="text1"/>
                      <w:sz w:val="16"/>
                      <w:u w:val="single"/>
                    </w:rPr>
                    <w:t> </w:t>
                  </w:r>
                  <w:r w:rsidR="005A2A53" w:rsidRPr="00D77B8D">
                    <w:rPr>
                      <w:rFonts w:ascii="Arial" w:hAnsi="Arial" w:cs="Arial"/>
                      <w:color w:val="000000" w:themeColor="text1"/>
                      <w:sz w:val="16"/>
                      <w:u w:val="single"/>
                    </w:rPr>
                    <w:fldChar w:fldCharType="end"/>
                  </w:r>
                  <w:r w:rsidR="0076522F">
                    <w:rPr>
                      <w:rFonts w:ascii="Arial" w:hAnsi="Arial" w:cs="Arial"/>
                      <w:color w:val="E36C0A" w:themeColor="accent6" w:themeShade="BF"/>
                      <w:sz w:val="16"/>
                      <w:szCs w:val="18"/>
                    </w:rPr>
                    <w:t>¹</w:t>
                  </w:r>
                  <w:r w:rsidR="005A2FCA">
                    <w:rPr>
                      <w:rFonts w:ascii="Arial" w:hAnsi="Arial" w:cs="Arial"/>
                      <w:color w:val="E36C0A" w:themeColor="accent6" w:themeShade="BF"/>
                      <w:sz w:val="16"/>
                      <w:szCs w:val="18"/>
                    </w:rPr>
                    <w:t xml:space="preserve"> </w:t>
                  </w:r>
                  <w:r w:rsidR="008A112E">
                    <w:rPr>
                      <w:rFonts w:ascii="Arial" w:hAnsi="Arial" w:cs="Arial" w:hint="eastAsia"/>
                      <w:color w:val="E36C0A" w:themeColor="accent6" w:themeShade="BF"/>
                      <w:sz w:val="16"/>
                      <w:szCs w:val="18"/>
                    </w:rPr>
                    <w:t>B</w:t>
                  </w:r>
                  <w:r w:rsidR="008A112E">
                    <w:rPr>
                      <w:rFonts w:ascii="Arial" w:hAnsi="Arial" w:cs="Arial"/>
                      <w:color w:val="E36C0A" w:themeColor="accent6" w:themeShade="BF"/>
                      <w:sz w:val="16"/>
                      <w:szCs w:val="18"/>
                    </w:rPr>
                    <w:t>ond Framework</w:t>
                  </w:r>
                </w:p>
                <w:p w14:paraId="00688FBF" w14:textId="3EB93F25" w:rsidR="00022BB1" w:rsidRDefault="005A2FCA" w:rsidP="00B003AC">
                  <w:pPr>
                    <w:pStyle w:val="NoSpacing"/>
                    <w:ind w:left="347" w:right="-890"/>
                    <w:rPr>
                      <w:rFonts w:ascii="Arial" w:hAnsi="Arial" w:cs="Arial"/>
                      <w:color w:val="E36C0A" w:themeColor="accent6" w:themeShade="BF"/>
                      <w:sz w:val="16"/>
                      <w:szCs w:val="18"/>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D77B8D">
                    <w:rPr>
                      <w:rFonts w:ascii="Arial" w:hAnsi="Arial" w:cs="Arial"/>
                      <w:color w:val="333333"/>
                      <w:sz w:val="16"/>
                    </w:rPr>
                    <w:fldChar w:fldCharType="end"/>
                  </w:r>
                  <w:r w:rsidRPr="00D77B8D">
                    <w:rPr>
                      <w:rFonts w:ascii="Arial" w:hAnsi="Arial" w:cs="Arial"/>
                      <w:color w:val="E36C0A" w:themeColor="accent6" w:themeShade="BF"/>
                      <w:sz w:val="14"/>
                      <w:szCs w:val="16"/>
                    </w:rPr>
                    <w:t xml:space="preserve"> </w:t>
                  </w:r>
                  <w:r w:rsidRPr="00D77B8D">
                    <w:rPr>
                      <w:rFonts w:ascii="Arial" w:hAnsi="Arial" w:cs="Arial"/>
                      <w:color w:val="E36C0A" w:themeColor="accent6" w:themeShade="BF"/>
                      <w:sz w:val="16"/>
                      <w:szCs w:val="18"/>
                    </w:rPr>
                    <w:t xml:space="preserve"> </w:t>
                  </w:r>
                  <w:r w:rsidR="008A112E">
                    <w:rPr>
                      <w:rFonts w:ascii="Arial" w:hAnsi="Arial" w:cs="Arial" w:hint="eastAsia"/>
                      <w:color w:val="E36C0A" w:themeColor="accent6" w:themeShade="BF"/>
                      <w:sz w:val="16"/>
                      <w:szCs w:val="18"/>
                    </w:rPr>
                    <w:t>V</w:t>
                  </w:r>
                  <w:r w:rsidR="008A112E">
                    <w:rPr>
                      <w:rFonts w:ascii="Arial" w:hAnsi="Arial" w:cs="Arial"/>
                      <w:color w:val="E36C0A" w:themeColor="accent6" w:themeShade="BF"/>
                      <w:sz w:val="16"/>
                      <w:szCs w:val="18"/>
                    </w:rPr>
                    <w:t xml:space="preserve">isionary </w:t>
                  </w:r>
                  <w:r w:rsidR="005A2A53" w:rsidRPr="00D77B8D">
                    <w:rPr>
                      <w:rFonts w:ascii="Arial" w:hAnsi="Arial" w:cs="Arial"/>
                      <w:color w:val="000000" w:themeColor="text1"/>
                      <w:sz w:val="16"/>
                      <w:u w:val="single"/>
                    </w:rPr>
                    <w:fldChar w:fldCharType="begin">
                      <w:ffData>
                        <w:name w:val="Text10"/>
                        <w:enabled/>
                        <w:calcOnExit w:val="0"/>
                        <w:textInput/>
                      </w:ffData>
                    </w:fldChar>
                  </w:r>
                  <w:r w:rsidR="005A2A53" w:rsidRPr="00D77B8D">
                    <w:rPr>
                      <w:rFonts w:ascii="Arial" w:hAnsi="Arial" w:cs="Arial"/>
                      <w:color w:val="000000" w:themeColor="text1"/>
                      <w:sz w:val="16"/>
                      <w:u w:val="single"/>
                    </w:rPr>
                    <w:instrText xml:space="preserve"> FORMTEXT </w:instrText>
                  </w:r>
                  <w:r w:rsidR="005A2A53" w:rsidRPr="00D77B8D">
                    <w:rPr>
                      <w:rFonts w:ascii="Arial" w:hAnsi="Arial" w:cs="Arial"/>
                      <w:color w:val="000000" w:themeColor="text1"/>
                      <w:sz w:val="16"/>
                      <w:u w:val="single"/>
                    </w:rPr>
                  </w:r>
                  <w:r w:rsidR="005A2A53" w:rsidRPr="00D77B8D">
                    <w:rPr>
                      <w:rFonts w:ascii="Arial" w:hAnsi="Arial" w:cs="Arial"/>
                      <w:color w:val="000000" w:themeColor="text1"/>
                      <w:sz w:val="16"/>
                      <w:u w:val="single"/>
                    </w:rPr>
                    <w:fldChar w:fldCharType="separate"/>
                  </w:r>
                  <w:r w:rsidR="005A2A53" w:rsidRPr="00D77B8D">
                    <w:rPr>
                      <w:rFonts w:ascii="Arial" w:hAnsi="Arial" w:cs="Arial"/>
                      <w:noProof/>
                      <w:color w:val="000000" w:themeColor="text1"/>
                      <w:sz w:val="16"/>
                      <w:u w:val="single"/>
                    </w:rPr>
                    <w:t> </w:t>
                  </w:r>
                  <w:r w:rsidR="005A2A53" w:rsidRPr="00D77B8D">
                    <w:rPr>
                      <w:rFonts w:ascii="Arial" w:hAnsi="Arial" w:cs="Arial"/>
                      <w:noProof/>
                      <w:color w:val="000000" w:themeColor="text1"/>
                      <w:sz w:val="16"/>
                      <w:u w:val="single"/>
                    </w:rPr>
                    <w:t> </w:t>
                  </w:r>
                  <w:r w:rsidR="005A2A53" w:rsidRPr="00D77B8D">
                    <w:rPr>
                      <w:rFonts w:ascii="Arial" w:hAnsi="Arial" w:cs="Arial"/>
                      <w:noProof/>
                      <w:color w:val="000000" w:themeColor="text1"/>
                      <w:sz w:val="16"/>
                      <w:u w:val="single"/>
                    </w:rPr>
                    <w:t> </w:t>
                  </w:r>
                  <w:r w:rsidR="005A2A53" w:rsidRPr="00D77B8D">
                    <w:rPr>
                      <w:rFonts w:ascii="Arial" w:hAnsi="Arial" w:cs="Arial"/>
                      <w:noProof/>
                      <w:color w:val="000000" w:themeColor="text1"/>
                      <w:sz w:val="16"/>
                      <w:u w:val="single"/>
                    </w:rPr>
                    <w:t> </w:t>
                  </w:r>
                  <w:r w:rsidR="005A2A53" w:rsidRPr="00D77B8D">
                    <w:rPr>
                      <w:rFonts w:ascii="Arial" w:hAnsi="Arial" w:cs="Arial"/>
                      <w:noProof/>
                      <w:color w:val="000000" w:themeColor="text1"/>
                      <w:sz w:val="16"/>
                      <w:u w:val="single"/>
                    </w:rPr>
                    <w:t> </w:t>
                  </w:r>
                  <w:r w:rsidR="005A2A53" w:rsidRPr="00D77B8D">
                    <w:rPr>
                      <w:rFonts w:ascii="Arial" w:hAnsi="Arial" w:cs="Arial"/>
                      <w:color w:val="000000" w:themeColor="text1"/>
                      <w:sz w:val="16"/>
                      <w:u w:val="single"/>
                    </w:rPr>
                    <w:fldChar w:fldCharType="end"/>
                  </w:r>
                  <w:r w:rsidR="0076522F">
                    <w:rPr>
                      <w:rFonts w:ascii="Arial" w:hAnsi="Arial" w:cs="Arial"/>
                      <w:color w:val="E36C0A" w:themeColor="accent6" w:themeShade="BF"/>
                      <w:sz w:val="16"/>
                      <w:szCs w:val="18"/>
                    </w:rPr>
                    <w:t>¹</w:t>
                  </w:r>
                  <w:r w:rsidR="005A2A53" w:rsidRPr="00D77B8D">
                    <w:rPr>
                      <w:rFonts w:ascii="Arial" w:hAnsi="Arial" w:cs="Arial"/>
                      <w:color w:val="E36C0A" w:themeColor="accent6" w:themeShade="BF"/>
                      <w:sz w:val="16"/>
                    </w:rPr>
                    <w:t xml:space="preserve"> </w:t>
                  </w:r>
                  <w:r w:rsidR="008A112E">
                    <w:rPr>
                      <w:rFonts w:ascii="Arial" w:hAnsi="Arial" w:cs="Arial" w:hint="eastAsia"/>
                      <w:color w:val="E36C0A" w:themeColor="accent6" w:themeShade="BF"/>
                      <w:sz w:val="16"/>
                      <w:szCs w:val="18"/>
                    </w:rPr>
                    <w:t>B</w:t>
                  </w:r>
                  <w:r w:rsidR="008A112E">
                    <w:rPr>
                      <w:rFonts w:ascii="Arial" w:hAnsi="Arial" w:cs="Arial"/>
                      <w:color w:val="E36C0A" w:themeColor="accent6" w:themeShade="BF"/>
                      <w:sz w:val="16"/>
                      <w:szCs w:val="18"/>
                    </w:rPr>
                    <w:t>ond Performance Metrics</w:t>
                  </w:r>
                </w:p>
                <w:p w14:paraId="03478575" w14:textId="27584555" w:rsidR="008A112E" w:rsidRPr="008F2387" w:rsidRDefault="008A112E" w:rsidP="00B003AC">
                  <w:pPr>
                    <w:pStyle w:val="NoSpacing"/>
                    <w:ind w:left="347" w:right="-890"/>
                    <w:rPr>
                      <w:rFonts w:ascii="Arial" w:hAnsi="Arial" w:cs="Arial"/>
                      <w:color w:val="E36C0A" w:themeColor="accent6" w:themeShade="BF"/>
                      <w:sz w:val="6"/>
                      <w:szCs w:val="8"/>
                    </w:rPr>
                  </w:pPr>
                </w:p>
              </w:tc>
            </w:tr>
            <w:tr w:rsidR="003B758E" w:rsidRPr="00D77B8D" w14:paraId="4E12B4E3" w14:textId="77777777" w:rsidTr="00CD65F7">
              <w:trPr>
                <w:trHeight w:val="834"/>
              </w:trPr>
              <w:tc>
                <w:tcPr>
                  <w:tcW w:w="6257" w:type="dxa"/>
                </w:tcPr>
                <w:p w14:paraId="5EC4EDE5" w14:textId="77777777" w:rsidR="004A0A13" w:rsidRPr="004A0A13" w:rsidRDefault="008A112E" w:rsidP="00B003AC">
                  <w:pPr>
                    <w:pStyle w:val="NoSpacing"/>
                    <w:numPr>
                      <w:ilvl w:val="0"/>
                      <w:numId w:val="3"/>
                    </w:numPr>
                    <w:ind w:left="211" w:right="-890" w:hanging="211"/>
                    <w:rPr>
                      <w:rFonts w:ascii="Arial" w:hAnsi="Arial" w:cs="Arial"/>
                      <w:b/>
                      <w:color w:val="E36C0A" w:themeColor="accent6" w:themeShade="BF"/>
                      <w:sz w:val="18"/>
                      <w:szCs w:val="18"/>
                    </w:rPr>
                  </w:pPr>
                  <w:r w:rsidRPr="008A112E">
                    <w:rPr>
                      <w:rFonts w:ascii="Arial" w:hAnsi="Arial" w:cs="Arial" w:hint="eastAsia"/>
                      <w:b/>
                      <w:color w:val="E36C0A" w:themeColor="accent6" w:themeShade="BF"/>
                      <w:sz w:val="16"/>
                      <w:szCs w:val="16"/>
                    </w:rPr>
                    <w:t>O</w:t>
                  </w:r>
                  <w:r w:rsidRPr="008A112E">
                    <w:rPr>
                      <w:rFonts w:ascii="Arial" w:hAnsi="Arial" w:cs="Arial"/>
                      <w:b/>
                      <w:color w:val="E36C0A" w:themeColor="accent6" w:themeShade="BF"/>
                      <w:sz w:val="16"/>
                      <w:szCs w:val="16"/>
                    </w:rPr>
                    <w:t>utstanding Award for Green and Sustainable</w:t>
                  </w:r>
                  <w:r>
                    <w:rPr>
                      <w:rFonts w:ascii="Arial" w:hAnsi="Arial" w:cs="Arial"/>
                      <w:b/>
                      <w:color w:val="E36C0A" w:themeColor="accent6" w:themeShade="BF"/>
                      <w:sz w:val="16"/>
                      <w:szCs w:val="16"/>
                    </w:rPr>
                    <w:t xml:space="preserve"> Bond Facilitator</w:t>
                  </w:r>
                  <w:r w:rsidR="004A0A13">
                    <w:rPr>
                      <w:rFonts w:ascii="Arial" w:hAnsi="Arial" w:cs="Arial"/>
                      <w:b/>
                      <w:color w:val="E36C0A" w:themeColor="accent6" w:themeShade="BF"/>
                      <w:sz w:val="16"/>
                      <w:szCs w:val="16"/>
                    </w:rPr>
                    <w:t xml:space="preserve"> </w:t>
                  </w:r>
                </w:p>
                <w:p w14:paraId="0EF4BFB4" w14:textId="36C28068" w:rsidR="003B758E" w:rsidRPr="00D77B8D" w:rsidRDefault="004A0A13" w:rsidP="00B003AC">
                  <w:pPr>
                    <w:pStyle w:val="NoSpacing"/>
                    <w:ind w:left="211" w:right="-890"/>
                    <w:rPr>
                      <w:rFonts w:ascii="Arial" w:hAnsi="Arial" w:cs="Arial"/>
                      <w:b/>
                      <w:color w:val="E36C0A" w:themeColor="accent6" w:themeShade="BF"/>
                      <w:sz w:val="18"/>
                      <w:szCs w:val="18"/>
                    </w:rPr>
                  </w:pPr>
                  <w:r w:rsidRPr="008A112E">
                    <w:rPr>
                      <w:rFonts w:ascii="Arial" w:hAnsi="Arial" w:cs="Arial"/>
                      <w:b/>
                      <w:color w:val="E36C0A" w:themeColor="accent6" w:themeShade="BF"/>
                      <w:sz w:val="16"/>
                      <w:szCs w:val="16"/>
                    </w:rPr>
                    <w:t>(</w:t>
                  </w:r>
                  <w:r>
                    <w:rPr>
                      <w:rFonts w:ascii="Arial" w:hAnsi="Arial" w:cs="Arial"/>
                      <w:b/>
                      <w:color w:val="E36C0A" w:themeColor="accent6" w:themeShade="BF"/>
                      <w:sz w:val="16"/>
                      <w:szCs w:val="16"/>
                    </w:rPr>
                    <w:t>S</w:t>
                  </w:r>
                  <w:r w:rsidRPr="008A112E">
                    <w:rPr>
                      <w:rFonts w:ascii="Arial" w:hAnsi="Arial" w:cs="Arial"/>
                      <w:b/>
                      <w:color w:val="E36C0A" w:themeColor="accent6" w:themeShade="BF"/>
                      <w:sz w:val="16"/>
                      <w:szCs w:val="16"/>
                    </w:rPr>
                    <w:t>ector</w:t>
                  </w:r>
                  <w:r>
                    <w:rPr>
                      <w:rFonts w:ascii="Arial" w:hAnsi="Arial" w:cs="Arial"/>
                      <w:b/>
                      <w:color w:val="E36C0A" w:themeColor="accent6" w:themeShade="BF"/>
                      <w:sz w:val="16"/>
                      <w:szCs w:val="16"/>
                    </w:rPr>
                    <w:t xml:space="preserve">: </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sidRPr="008A112E">
                    <w:rPr>
                      <w:rFonts w:ascii="Arial" w:hAnsi="Arial" w:cs="Arial"/>
                      <w:b/>
                      <w:color w:val="E36C0A" w:themeColor="accent6" w:themeShade="BF"/>
                      <w:sz w:val="16"/>
                      <w:szCs w:val="16"/>
                    </w:rPr>
                    <w:t>)</w:t>
                  </w:r>
                </w:p>
                <w:p w14:paraId="790B0BA9" w14:textId="5423C718" w:rsidR="005A2FCA" w:rsidRDefault="003B758E" w:rsidP="00B003AC">
                  <w:pPr>
                    <w:pStyle w:val="NoSpacing"/>
                    <w:ind w:left="347" w:right="-890"/>
                    <w:rPr>
                      <w:rFonts w:ascii="Arial" w:hAnsi="Arial" w:cs="Arial"/>
                      <w:color w:val="E36C0A" w:themeColor="accent6" w:themeShade="BF"/>
                      <w:sz w:val="16"/>
                      <w:szCs w:val="18"/>
                    </w:rPr>
                  </w:pPr>
                  <w:r w:rsidRPr="00D77B8D">
                    <w:rPr>
                      <w:rFonts w:ascii="Arial" w:hAnsi="Arial" w:cs="Arial"/>
                      <w:color w:val="333333"/>
                      <w:sz w:val="16"/>
                    </w:rPr>
                    <w:fldChar w:fldCharType="begin">
                      <w:ffData>
                        <w:name w:val=""/>
                        <w:enabled/>
                        <w:calcOnExit w:val="0"/>
                        <w:checkBox>
                          <w:sizeAuto/>
                          <w:default w:val="0"/>
                        </w:checkBox>
                      </w:ffData>
                    </w:fldChar>
                  </w:r>
                  <w:r w:rsidRPr="00D77B8D">
                    <w:rPr>
                      <w:rFonts w:ascii="Arial" w:hAnsi="Arial" w:cs="Arial"/>
                      <w:color w:val="333333"/>
                      <w:sz w:val="16"/>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D77B8D">
                    <w:rPr>
                      <w:rFonts w:ascii="Arial" w:hAnsi="Arial" w:cs="Arial"/>
                      <w:color w:val="333333"/>
                      <w:sz w:val="16"/>
                    </w:rPr>
                    <w:fldChar w:fldCharType="end"/>
                  </w:r>
                  <w:r w:rsidRPr="00D77B8D">
                    <w:rPr>
                      <w:rFonts w:ascii="Arial" w:hAnsi="Arial" w:cs="Arial"/>
                      <w:color w:val="E36C0A" w:themeColor="accent6" w:themeShade="BF"/>
                      <w:sz w:val="14"/>
                      <w:szCs w:val="16"/>
                    </w:rPr>
                    <w:t xml:space="preserve"> </w:t>
                  </w:r>
                  <w:r w:rsidRPr="00D77B8D">
                    <w:rPr>
                      <w:rFonts w:ascii="Arial" w:hAnsi="Arial" w:cs="Arial"/>
                      <w:color w:val="E36C0A" w:themeColor="accent6" w:themeShade="BF"/>
                      <w:sz w:val="16"/>
                      <w:szCs w:val="18"/>
                    </w:rPr>
                    <w:t xml:space="preserve"> </w:t>
                  </w:r>
                  <w:r w:rsidR="008A112E">
                    <w:rPr>
                      <w:rFonts w:ascii="Arial" w:hAnsi="Arial" w:cs="Arial" w:hint="eastAsia"/>
                      <w:color w:val="E36C0A" w:themeColor="accent6" w:themeShade="BF"/>
                      <w:sz w:val="16"/>
                      <w:szCs w:val="18"/>
                    </w:rPr>
                    <w:t>V</w:t>
                  </w:r>
                  <w:r w:rsidR="008A112E">
                    <w:rPr>
                      <w:rFonts w:ascii="Arial" w:hAnsi="Arial" w:cs="Arial"/>
                      <w:color w:val="E36C0A" w:themeColor="accent6" w:themeShade="BF"/>
                      <w:sz w:val="16"/>
                      <w:szCs w:val="18"/>
                    </w:rPr>
                    <w:t xml:space="preserve">isionary </w:t>
                  </w:r>
                  <w:r w:rsidR="006C06CB" w:rsidRPr="00D77B8D">
                    <w:rPr>
                      <w:rFonts w:ascii="Arial" w:hAnsi="Arial" w:cs="Arial"/>
                      <w:color w:val="000000" w:themeColor="text1"/>
                      <w:sz w:val="16"/>
                      <w:u w:val="single"/>
                    </w:rPr>
                    <w:fldChar w:fldCharType="begin">
                      <w:ffData>
                        <w:name w:val="Text10"/>
                        <w:enabled/>
                        <w:calcOnExit w:val="0"/>
                        <w:textInput/>
                      </w:ffData>
                    </w:fldChar>
                  </w:r>
                  <w:r w:rsidR="006C06CB" w:rsidRPr="00D77B8D">
                    <w:rPr>
                      <w:rFonts w:ascii="Arial" w:hAnsi="Arial" w:cs="Arial"/>
                      <w:color w:val="000000" w:themeColor="text1"/>
                      <w:sz w:val="16"/>
                      <w:u w:val="single"/>
                    </w:rPr>
                    <w:instrText xml:space="preserve"> FORMTEXT </w:instrText>
                  </w:r>
                  <w:r w:rsidR="006C06CB" w:rsidRPr="00D77B8D">
                    <w:rPr>
                      <w:rFonts w:ascii="Arial" w:hAnsi="Arial" w:cs="Arial"/>
                      <w:color w:val="000000" w:themeColor="text1"/>
                      <w:sz w:val="16"/>
                      <w:u w:val="single"/>
                    </w:rPr>
                  </w:r>
                  <w:r w:rsidR="006C06CB" w:rsidRPr="00D77B8D">
                    <w:rPr>
                      <w:rFonts w:ascii="Arial" w:hAnsi="Arial" w:cs="Arial"/>
                      <w:color w:val="000000" w:themeColor="text1"/>
                      <w:sz w:val="16"/>
                      <w:u w:val="single"/>
                    </w:rPr>
                    <w:fldChar w:fldCharType="separate"/>
                  </w:r>
                  <w:r w:rsidR="006C06CB" w:rsidRPr="00D77B8D">
                    <w:rPr>
                      <w:rFonts w:ascii="Arial" w:hAnsi="Arial" w:cs="Arial"/>
                      <w:noProof/>
                      <w:color w:val="000000" w:themeColor="text1"/>
                      <w:sz w:val="16"/>
                      <w:u w:val="single"/>
                    </w:rPr>
                    <w:t> </w:t>
                  </w:r>
                  <w:r w:rsidR="006C06CB" w:rsidRPr="00D77B8D">
                    <w:rPr>
                      <w:rFonts w:ascii="Arial" w:hAnsi="Arial" w:cs="Arial"/>
                      <w:noProof/>
                      <w:color w:val="000000" w:themeColor="text1"/>
                      <w:sz w:val="16"/>
                      <w:u w:val="single"/>
                    </w:rPr>
                    <w:t> </w:t>
                  </w:r>
                  <w:r w:rsidR="006C06CB" w:rsidRPr="00D77B8D">
                    <w:rPr>
                      <w:rFonts w:ascii="Arial" w:hAnsi="Arial" w:cs="Arial"/>
                      <w:noProof/>
                      <w:color w:val="000000" w:themeColor="text1"/>
                      <w:sz w:val="16"/>
                      <w:u w:val="single"/>
                    </w:rPr>
                    <w:t> </w:t>
                  </w:r>
                  <w:r w:rsidR="006C06CB" w:rsidRPr="00D77B8D">
                    <w:rPr>
                      <w:rFonts w:ascii="Arial" w:hAnsi="Arial" w:cs="Arial"/>
                      <w:noProof/>
                      <w:color w:val="000000" w:themeColor="text1"/>
                      <w:sz w:val="16"/>
                      <w:u w:val="single"/>
                    </w:rPr>
                    <w:t> </w:t>
                  </w:r>
                  <w:r w:rsidR="006C06CB" w:rsidRPr="00D77B8D">
                    <w:rPr>
                      <w:rFonts w:ascii="Arial" w:hAnsi="Arial" w:cs="Arial"/>
                      <w:noProof/>
                      <w:color w:val="000000" w:themeColor="text1"/>
                      <w:sz w:val="16"/>
                      <w:u w:val="single"/>
                    </w:rPr>
                    <w:t> </w:t>
                  </w:r>
                  <w:r w:rsidR="006C06CB" w:rsidRPr="00D77B8D">
                    <w:rPr>
                      <w:rFonts w:ascii="Arial" w:hAnsi="Arial" w:cs="Arial"/>
                      <w:color w:val="000000" w:themeColor="text1"/>
                      <w:sz w:val="16"/>
                      <w:u w:val="single"/>
                    </w:rPr>
                    <w:fldChar w:fldCharType="end"/>
                  </w:r>
                  <w:r w:rsidR="0076522F">
                    <w:rPr>
                      <w:rFonts w:ascii="Arial" w:hAnsi="Arial" w:cs="Arial"/>
                      <w:color w:val="E36C0A" w:themeColor="accent6" w:themeShade="BF"/>
                      <w:sz w:val="16"/>
                      <w:szCs w:val="18"/>
                    </w:rPr>
                    <w:t>¹</w:t>
                  </w:r>
                  <w:r w:rsidR="005A2FCA">
                    <w:rPr>
                      <w:rFonts w:ascii="Arial" w:hAnsi="Arial" w:cs="Arial"/>
                      <w:color w:val="E36C0A" w:themeColor="accent6" w:themeShade="BF"/>
                      <w:sz w:val="16"/>
                      <w:szCs w:val="18"/>
                    </w:rPr>
                    <w:t xml:space="preserve"> </w:t>
                  </w:r>
                  <w:r w:rsidR="008A112E">
                    <w:rPr>
                      <w:rFonts w:ascii="Arial" w:hAnsi="Arial" w:cs="Arial" w:hint="eastAsia"/>
                      <w:color w:val="E36C0A" w:themeColor="accent6" w:themeShade="BF"/>
                      <w:sz w:val="16"/>
                      <w:szCs w:val="18"/>
                    </w:rPr>
                    <w:t>B</w:t>
                  </w:r>
                  <w:r w:rsidR="008A112E">
                    <w:rPr>
                      <w:rFonts w:ascii="Arial" w:hAnsi="Arial" w:cs="Arial"/>
                      <w:color w:val="E36C0A" w:themeColor="accent6" w:themeShade="BF"/>
                      <w:sz w:val="16"/>
                      <w:szCs w:val="18"/>
                    </w:rPr>
                    <w:t>ond Framework</w:t>
                  </w:r>
                </w:p>
                <w:p w14:paraId="5DA73D10" w14:textId="77777777" w:rsidR="003B758E" w:rsidRDefault="005A2FCA" w:rsidP="00B003AC">
                  <w:pPr>
                    <w:pStyle w:val="NoSpacing"/>
                    <w:ind w:left="347" w:right="-890"/>
                    <w:rPr>
                      <w:rFonts w:ascii="Arial" w:hAnsi="Arial" w:cs="Arial"/>
                      <w:color w:val="E36C0A" w:themeColor="accent6" w:themeShade="BF"/>
                      <w:sz w:val="16"/>
                      <w:szCs w:val="18"/>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D77B8D">
                    <w:rPr>
                      <w:rFonts w:ascii="Arial" w:hAnsi="Arial" w:cs="Arial"/>
                      <w:color w:val="333333"/>
                      <w:sz w:val="16"/>
                    </w:rPr>
                    <w:fldChar w:fldCharType="end"/>
                  </w:r>
                  <w:r w:rsidRPr="00D77B8D">
                    <w:rPr>
                      <w:rFonts w:ascii="Arial" w:hAnsi="Arial" w:cs="Arial"/>
                      <w:color w:val="E36C0A" w:themeColor="accent6" w:themeShade="BF"/>
                      <w:sz w:val="14"/>
                      <w:szCs w:val="16"/>
                    </w:rPr>
                    <w:t xml:space="preserve"> </w:t>
                  </w:r>
                  <w:r w:rsidRPr="00D77B8D">
                    <w:rPr>
                      <w:rFonts w:ascii="Arial" w:hAnsi="Arial" w:cs="Arial"/>
                      <w:color w:val="E36C0A" w:themeColor="accent6" w:themeShade="BF"/>
                      <w:sz w:val="16"/>
                      <w:szCs w:val="18"/>
                    </w:rPr>
                    <w:t xml:space="preserve"> </w:t>
                  </w:r>
                  <w:r w:rsidR="008A112E">
                    <w:rPr>
                      <w:rFonts w:ascii="Arial" w:hAnsi="Arial" w:cs="Arial" w:hint="eastAsia"/>
                      <w:color w:val="E36C0A" w:themeColor="accent6" w:themeShade="BF"/>
                      <w:sz w:val="16"/>
                      <w:szCs w:val="18"/>
                    </w:rPr>
                    <w:t>V</w:t>
                  </w:r>
                  <w:r w:rsidR="008A112E">
                    <w:rPr>
                      <w:rFonts w:ascii="Arial" w:hAnsi="Arial" w:cs="Arial"/>
                      <w:color w:val="E36C0A" w:themeColor="accent6" w:themeShade="BF"/>
                      <w:sz w:val="16"/>
                      <w:szCs w:val="18"/>
                    </w:rPr>
                    <w:t xml:space="preserve">isionary </w:t>
                  </w:r>
                  <w:r w:rsidR="006C06CB" w:rsidRPr="00D77B8D">
                    <w:rPr>
                      <w:rFonts w:ascii="Arial" w:hAnsi="Arial" w:cs="Arial"/>
                      <w:color w:val="000000" w:themeColor="text1"/>
                      <w:sz w:val="16"/>
                      <w:u w:val="single"/>
                    </w:rPr>
                    <w:fldChar w:fldCharType="begin">
                      <w:ffData>
                        <w:name w:val="Text10"/>
                        <w:enabled/>
                        <w:calcOnExit w:val="0"/>
                        <w:textInput/>
                      </w:ffData>
                    </w:fldChar>
                  </w:r>
                  <w:r w:rsidR="006C06CB" w:rsidRPr="00D77B8D">
                    <w:rPr>
                      <w:rFonts w:ascii="Arial" w:hAnsi="Arial" w:cs="Arial"/>
                      <w:color w:val="000000" w:themeColor="text1"/>
                      <w:sz w:val="16"/>
                      <w:u w:val="single"/>
                    </w:rPr>
                    <w:instrText xml:space="preserve"> FORMTEXT </w:instrText>
                  </w:r>
                  <w:r w:rsidR="006C06CB" w:rsidRPr="00D77B8D">
                    <w:rPr>
                      <w:rFonts w:ascii="Arial" w:hAnsi="Arial" w:cs="Arial"/>
                      <w:color w:val="000000" w:themeColor="text1"/>
                      <w:sz w:val="16"/>
                      <w:u w:val="single"/>
                    </w:rPr>
                  </w:r>
                  <w:r w:rsidR="006C06CB" w:rsidRPr="00D77B8D">
                    <w:rPr>
                      <w:rFonts w:ascii="Arial" w:hAnsi="Arial" w:cs="Arial"/>
                      <w:color w:val="000000" w:themeColor="text1"/>
                      <w:sz w:val="16"/>
                      <w:u w:val="single"/>
                    </w:rPr>
                    <w:fldChar w:fldCharType="separate"/>
                  </w:r>
                  <w:r w:rsidR="006C06CB" w:rsidRPr="00D77B8D">
                    <w:rPr>
                      <w:rFonts w:ascii="Arial" w:hAnsi="Arial" w:cs="Arial"/>
                      <w:noProof/>
                      <w:color w:val="000000" w:themeColor="text1"/>
                      <w:sz w:val="16"/>
                      <w:u w:val="single"/>
                    </w:rPr>
                    <w:t> </w:t>
                  </w:r>
                  <w:r w:rsidR="006C06CB" w:rsidRPr="00D77B8D">
                    <w:rPr>
                      <w:rFonts w:ascii="Arial" w:hAnsi="Arial" w:cs="Arial"/>
                      <w:noProof/>
                      <w:color w:val="000000" w:themeColor="text1"/>
                      <w:sz w:val="16"/>
                      <w:u w:val="single"/>
                    </w:rPr>
                    <w:t> </w:t>
                  </w:r>
                  <w:r w:rsidR="006C06CB" w:rsidRPr="00D77B8D">
                    <w:rPr>
                      <w:rFonts w:ascii="Arial" w:hAnsi="Arial" w:cs="Arial"/>
                      <w:noProof/>
                      <w:color w:val="000000" w:themeColor="text1"/>
                      <w:sz w:val="16"/>
                      <w:u w:val="single"/>
                    </w:rPr>
                    <w:t> </w:t>
                  </w:r>
                  <w:r w:rsidR="006C06CB" w:rsidRPr="00D77B8D">
                    <w:rPr>
                      <w:rFonts w:ascii="Arial" w:hAnsi="Arial" w:cs="Arial"/>
                      <w:noProof/>
                      <w:color w:val="000000" w:themeColor="text1"/>
                      <w:sz w:val="16"/>
                      <w:u w:val="single"/>
                    </w:rPr>
                    <w:t> </w:t>
                  </w:r>
                  <w:r w:rsidR="006C06CB" w:rsidRPr="00D77B8D">
                    <w:rPr>
                      <w:rFonts w:ascii="Arial" w:hAnsi="Arial" w:cs="Arial"/>
                      <w:noProof/>
                      <w:color w:val="000000" w:themeColor="text1"/>
                      <w:sz w:val="16"/>
                      <w:u w:val="single"/>
                    </w:rPr>
                    <w:t> </w:t>
                  </w:r>
                  <w:r w:rsidR="006C06CB" w:rsidRPr="00D77B8D">
                    <w:rPr>
                      <w:rFonts w:ascii="Arial" w:hAnsi="Arial" w:cs="Arial"/>
                      <w:color w:val="000000" w:themeColor="text1"/>
                      <w:sz w:val="16"/>
                      <w:u w:val="single"/>
                    </w:rPr>
                    <w:fldChar w:fldCharType="end"/>
                  </w:r>
                  <w:r w:rsidR="0076522F">
                    <w:rPr>
                      <w:rFonts w:ascii="Arial" w:hAnsi="Arial" w:cs="Arial"/>
                      <w:color w:val="E36C0A" w:themeColor="accent6" w:themeShade="BF"/>
                      <w:sz w:val="16"/>
                      <w:szCs w:val="18"/>
                    </w:rPr>
                    <w:t>¹</w:t>
                  </w:r>
                  <w:r w:rsidR="006C06CB" w:rsidRPr="00D77B8D">
                    <w:rPr>
                      <w:rFonts w:ascii="Arial" w:hAnsi="Arial" w:cs="Arial"/>
                      <w:color w:val="E36C0A" w:themeColor="accent6" w:themeShade="BF"/>
                      <w:sz w:val="16"/>
                    </w:rPr>
                    <w:t xml:space="preserve"> </w:t>
                  </w:r>
                  <w:r w:rsidR="008A112E">
                    <w:rPr>
                      <w:rFonts w:ascii="Arial" w:hAnsi="Arial" w:cs="Arial" w:hint="eastAsia"/>
                      <w:color w:val="E36C0A" w:themeColor="accent6" w:themeShade="BF"/>
                      <w:sz w:val="16"/>
                      <w:szCs w:val="18"/>
                    </w:rPr>
                    <w:t>B</w:t>
                  </w:r>
                  <w:r w:rsidR="008A112E">
                    <w:rPr>
                      <w:rFonts w:ascii="Arial" w:hAnsi="Arial" w:cs="Arial"/>
                      <w:color w:val="E36C0A" w:themeColor="accent6" w:themeShade="BF"/>
                      <w:sz w:val="16"/>
                      <w:szCs w:val="18"/>
                    </w:rPr>
                    <w:t>ond Performance Metrics</w:t>
                  </w:r>
                </w:p>
                <w:p w14:paraId="5E6B1BB4" w14:textId="1A62DC39" w:rsidR="004A0A13" w:rsidRPr="008F2387" w:rsidRDefault="004A0A13" w:rsidP="00B003AC">
                  <w:pPr>
                    <w:pStyle w:val="NoSpacing"/>
                    <w:ind w:left="347" w:right="-890"/>
                    <w:rPr>
                      <w:rFonts w:ascii="Arial" w:hAnsi="Arial" w:cs="Arial"/>
                      <w:color w:val="E36C0A" w:themeColor="accent6" w:themeShade="BF"/>
                      <w:sz w:val="8"/>
                      <w:szCs w:val="10"/>
                    </w:rPr>
                  </w:pPr>
                </w:p>
              </w:tc>
            </w:tr>
            <w:tr w:rsidR="00022BB1" w:rsidRPr="00D77B8D" w14:paraId="3EC0AFF2" w14:textId="77777777" w:rsidTr="00CD65F7">
              <w:trPr>
                <w:trHeight w:val="833"/>
              </w:trPr>
              <w:tc>
                <w:tcPr>
                  <w:tcW w:w="6257" w:type="dxa"/>
                </w:tcPr>
                <w:p w14:paraId="0D7C0889" w14:textId="23C3A387" w:rsidR="00022BB1" w:rsidRPr="004A0A13" w:rsidRDefault="008A112E" w:rsidP="00B003AC">
                  <w:pPr>
                    <w:pStyle w:val="NoSpacing"/>
                    <w:numPr>
                      <w:ilvl w:val="0"/>
                      <w:numId w:val="3"/>
                    </w:numPr>
                    <w:ind w:left="211" w:right="-890" w:hanging="211"/>
                    <w:rPr>
                      <w:rFonts w:ascii="Arial" w:hAnsi="Arial" w:cs="Arial"/>
                      <w:b/>
                      <w:color w:val="E36C0A" w:themeColor="accent6" w:themeShade="BF"/>
                      <w:sz w:val="18"/>
                      <w:szCs w:val="18"/>
                    </w:rPr>
                  </w:pPr>
                  <w:r w:rsidRPr="008A112E">
                    <w:rPr>
                      <w:rFonts w:ascii="Arial" w:hAnsi="Arial" w:cs="Arial" w:hint="eastAsia"/>
                      <w:b/>
                      <w:color w:val="E36C0A" w:themeColor="accent6" w:themeShade="BF"/>
                      <w:sz w:val="16"/>
                      <w:szCs w:val="16"/>
                    </w:rPr>
                    <w:t>O</w:t>
                  </w:r>
                  <w:r w:rsidRPr="008A112E">
                    <w:rPr>
                      <w:rFonts w:ascii="Arial" w:hAnsi="Arial" w:cs="Arial"/>
                      <w:b/>
                      <w:color w:val="E36C0A" w:themeColor="accent6" w:themeShade="BF"/>
                      <w:sz w:val="16"/>
                      <w:szCs w:val="16"/>
                    </w:rPr>
                    <w:t>utstanding Award for Green and Sustainabl</w:t>
                  </w:r>
                  <w:r>
                    <w:rPr>
                      <w:rFonts w:ascii="Arial" w:hAnsi="Arial" w:cs="Arial"/>
                      <w:b/>
                      <w:color w:val="E36C0A" w:themeColor="accent6" w:themeShade="BF"/>
                      <w:sz w:val="16"/>
                      <w:szCs w:val="16"/>
                    </w:rPr>
                    <w:t>e Loan Structuring Advisor</w:t>
                  </w:r>
                </w:p>
                <w:p w14:paraId="39322F46" w14:textId="77777777" w:rsidR="004A0A13" w:rsidRPr="00D77B8D" w:rsidRDefault="004A0A13" w:rsidP="00B003AC">
                  <w:pPr>
                    <w:pStyle w:val="NoSpacing"/>
                    <w:ind w:left="211" w:right="-890"/>
                    <w:rPr>
                      <w:rFonts w:ascii="Arial" w:hAnsi="Arial" w:cs="Arial"/>
                      <w:b/>
                      <w:color w:val="E36C0A" w:themeColor="accent6" w:themeShade="BF"/>
                      <w:sz w:val="18"/>
                      <w:szCs w:val="18"/>
                    </w:rPr>
                  </w:pPr>
                  <w:r w:rsidRPr="008A112E">
                    <w:rPr>
                      <w:rFonts w:ascii="Arial" w:hAnsi="Arial" w:cs="Arial"/>
                      <w:b/>
                      <w:color w:val="E36C0A" w:themeColor="accent6" w:themeShade="BF"/>
                      <w:sz w:val="16"/>
                      <w:szCs w:val="16"/>
                    </w:rPr>
                    <w:t>(</w:t>
                  </w:r>
                  <w:r>
                    <w:rPr>
                      <w:rFonts w:ascii="Arial" w:hAnsi="Arial" w:cs="Arial"/>
                      <w:b/>
                      <w:color w:val="E36C0A" w:themeColor="accent6" w:themeShade="BF"/>
                      <w:sz w:val="16"/>
                      <w:szCs w:val="16"/>
                    </w:rPr>
                    <w:t>S</w:t>
                  </w:r>
                  <w:r w:rsidRPr="008A112E">
                    <w:rPr>
                      <w:rFonts w:ascii="Arial" w:hAnsi="Arial" w:cs="Arial"/>
                      <w:b/>
                      <w:color w:val="E36C0A" w:themeColor="accent6" w:themeShade="BF"/>
                      <w:sz w:val="16"/>
                      <w:szCs w:val="16"/>
                    </w:rPr>
                    <w:t>ector</w:t>
                  </w:r>
                  <w:r>
                    <w:rPr>
                      <w:rFonts w:ascii="Arial" w:hAnsi="Arial" w:cs="Arial"/>
                      <w:b/>
                      <w:color w:val="E36C0A" w:themeColor="accent6" w:themeShade="BF"/>
                      <w:sz w:val="16"/>
                      <w:szCs w:val="16"/>
                    </w:rPr>
                    <w:t xml:space="preserve">: </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sidRPr="008A112E">
                    <w:rPr>
                      <w:rFonts w:ascii="Arial" w:hAnsi="Arial" w:cs="Arial"/>
                      <w:b/>
                      <w:color w:val="E36C0A" w:themeColor="accent6" w:themeShade="BF"/>
                      <w:sz w:val="16"/>
                      <w:szCs w:val="16"/>
                    </w:rPr>
                    <w:t>)</w:t>
                  </w:r>
                </w:p>
                <w:p w14:paraId="6B7E4907" w14:textId="6BD92538" w:rsidR="005A2FCA" w:rsidRDefault="00022BB1" w:rsidP="00B003AC">
                  <w:pPr>
                    <w:pStyle w:val="NoSpacing"/>
                    <w:ind w:left="347" w:right="-890"/>
                    <w:rPr>
                      <w:rFonts w:ascii="Arial" w:hAnsi="Arial" w:cs="Arial"/>
                      <w:color w:val="E36C0A" w:themeColor="accent6" w:themeShade="BF"/>
                      <w:sz w:val="16"/>
                      <w:szCs w:val="18"/>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D77B8D">
                    <w:rPr>
                      <w:rFonts w:ascii="Arial" w:hAnsi="Arial" w:cs="Arial"/>
                      <w:color w:val="333333"/>
                      <w:sz w:val="16"/>
                    </w:rPr>
                    <w:fldChar w:fldCharType="end"/>
                  </w:r>
                  <w:r w:rsidRPr="00D77B8D">
                    <w:rPr>
                      <w:rFonts w:ascii="Arial" w:hAnsi="Arial" w:cs="Arial"/>
                      <w:color w:val="E36C0A" w:themeColor="accent6" w:themeShade="BF"/>
                      <w:sz w:val="14"/>
                      <w:szCs w:val="16"/>
                    </w:rPr>
                    <w:t xml:space="preserve"> </w:t>
                  </w:r>
                  <w:r w:rsidRPr="00D77B8D">
                    <w:rPr>
                      <w:rFonts w:ascii="Arial" w:hAnsi="Arial" w:cs="Arial"/>
                      <w:color w:val="E36C0A" w:themeColor="accent6" w:themeShade="BF"/>
                      <w:sz w:val="16"/>
                      <w:szCs w:val="18"/>
                    </w:rPr>
                    <w:t xml:space="preserve"> </w:t>
                  </w:r>
                  <w:r w:rsidR="004A0A13">
                    <w:rPr>
                      <w:rFonts w:ascii="Arial" w:hAnsi="Arial" w:cs="Arial" w:hint="eastAsia"/>
                      <w:color w:val="E36C0A" w:themeColor="accent6" w:themeShade="BF"/>
                      <w:sz w:val="16"/>
                      <w:szCs w:val="18"/>
                    </w:rPr>
                    <w:t>V</w:t>
                  </w:r>
                  <w:r w:rsidR="004A0A13">
                    <w:rPr>
                      <w:rFonts w:ascii="Arial" w:hAnsi="Arial" w:cs="Arial"/>
                      <w:color w:val="E36C0A" w:themeColor="accent6" w:themeShade="BF"/>
                      <w:sz w:val="16"/>
                      <w:szCs w:val="18"/>
                    </w:rPr>
                    <w:t xml:space="preserve">isionary </w:t>
                  </w:r>
                  <w:r w:rsidR="00B558C3" w:rsidRPr="00D77B8D">
                    <w:rPr>
                      <w:rFonts w:ascii="Arial" w:hAnsi="Arial" w:cs="Arial"/>
                      <w:color w:val="000000" w:themeColor="text1"/>
                      <w:sz w:val="16"/>
                      <w:szCs w:val="24"/>
                      <w:u w:val="single"/>
                    </w:rPr>
                    <w:fldChar w:fldCharType="begin">
                      <w:ffData>
                        <w:name w:val="Text10"/>
                        <w:enabled/>
                        <w:calcOnExit w:val="0"/>
                        <w:textInput/>
                      </w:ffData>
                    </w:fldChar>
                  </w:r>
                  <w:r w:rsidR="00B558C3" w:rsidRPr="00D77B8D">
                    <w:rPr>
                      <w:rFonts w:ascii="Arial" w:hAnsi="Arial" w:cs="Arial"/>
                      <w:color w:val="000000" w:themeColor="text1"/>
                      <w:sz w:val="16"/>
                      <w:szCs w:val="24"/>
                      <w:u w:val="single"/>
                    </w:rPr>
                    <w:instrText xml:space="preserve"> FORMTEXT </w:instrText>
                  </w:r>
                  <w:r w:rsidR="00B558C3" w:rsidRPr="00D77B8D">
                    <w:rPr>
                      <w:rFonts w:ascii="Arial" w:hAnsi="Arial" w:cs="Arial"/>
                      <w:color w:val="000000" w:themeColor="text1"/>
                      <w:sz w:val="16"/>
                      <w:szCs w:val="24"/>
                      <w:u w:val="single"/>
                    </w:rPr>
                  </w:r>
                  <w:r w:rsidR="00B558C3" w:rsidRPr="00D77B8D">
                    <w:rPr>
                      <w:rFonts w:ascii="Arial" w:hAnsi="Arial" w:cs="Arial"/>
                      <w:color w:val="000000" w:themeColor="text1"/>
                      <w:sz w:val="16"/>
                      <w:szCs w:val="24"/>
                      <w:u w:val="single"/>
                    </w:rPr>
                    <w:fldChar w:fldCharType="separate"/>
                  </w:r>
                  <w:r w:rsidR="00B558C3" w:rsidRPr="00D77B8D">
                    <w:rPr>
                      <w:rFonts w:ascii="Arial" w:hAnsi="Arial" w:cs="Arial"/>
                      <w:noProof/>
                      <w:color w:val="000000" w:themeColor="text1"/>
                      <w:sz w:val="16"/>
                      <w:szCs w:val="24"/>
                      <w:u w:val="single"/>
                    </w:rPr>
                    <w:t> </w:t>
                  </w:r>
                  <w:r w:rsidR="00B558C3" w:rsidRPr="00D77B8D">
                    <w:rPr>
                      <w:rFonts w:ascii="Arial" w:hAnsi="Arial" w:cs="Arial"/>
                      <w:noProof/>
                      <w:color w:val="000000" w:themeColor="text1"/>
                      <w:sz w:val="16"/>
                      <w:szCs w:val="24"/>
                      <w:u w:val="single"/>
                    </w:rPr>
                    <w:t> </w:t>
                  </w:r>
                  <w:r w:rsidR="00B558C3" w:rsidRPr="00D77B8D">
                    <w:rPr>
                      <w:rFonts w:ascii="Arial" w:hAnsi="Arial" w:cs="Arial"/>
                      <w:noProof/>
                      <w:color w:val="000000" w:themeColor="text1"/>
                      <w:sz w:val="16"/>
                      <w:szCs w:val="24"/>
                      <w:u w:val="single"/>
                    </w:rPr>
                    <w:t> </w:t>
                  </w:r>
                  <w:r w:rsidR="00B558C3" w:rsidRPr="00D77B8D">
                    <w:rPr>
                      <w:rFonts w:ascii="Arial" w:hAnsi="Arial" w:cs="Arial"/>
                      <w:noProof/>
                      <w:color w:val="000000" w:themeColor="text1"/>
                      <w:sz w:val="16"/>
                      <w:szCs w:val="24"/>
                      <w:u w:val="single"/>
                    </w:rPr>
                    <w:t> </w:t>
                  </w:r>
                  <w:r w:rsidR="00B558C3" w:rsidRPr="00D77B8D">
                    <w:rPr>
                      <w:rFonts w:ascii="Arial" w:hAnsi="Arial" w:cs="Arial"/>
                      <w:noProof/>
                      <w:color w:val="000000" w:themeColor="text1"/>
                      <w:sz w:val="16"/>
                      <w:szCs w:val="24"/>
                      <w:u w:val="single"/>
                    </w:rPr>
                    <w:t> </w:t>
                  </w:r>
                  <w:r w:rsidR="00B558C3" w:rsidRPr="00D77B8D">
                    <w:rPr>
                      <w:rFonts w:ascii="Arial" w:hAnsi="Arial" w:cs="Arial"/>
                      <w:color w:val="000000" w:themeColor="text1"/>
                      <w:sz w:val="16"/>
                      <w:szCs w:val="24"/>
                      <w:u w:val="single"/>
                    </w:rPr>
                    <w:fldChar w:fldCharType="end"/>
                  </w:r>
                  <w:r w:rsidR="0076522F">
                    <w:rPr>
                      <w:rFonts w:ascii="Arial" w:hAnsi="Arial" w:cs="Arial"/>
                      <w:color w:val="E36C0A" w:themeColor="accent6" w:themeShade="BF"/>
                      <w:sz w:val="16"/>
                      <w:szCs w:val="18"/>
                    </w:rPr>
                    <w:t>¹</w:t>
                  </w:r>
                  <w:r w:rsidR="005A2FCA">
                    <w:rPr>
                      <w:rFonts w:ascii="Arial" w:hAnsi="Arial" w:cs="Arial"/>
                      <w:color w:val="E36C0A" w:themeColor="accent6" w:themeShade="BF"/>
                      <w:sz w:val="16"/>
                      <w:szCs w:val="18"/>
                    </w:rPr>
                    <w:t xml:space="preserve"> </w:t>
                  </w:r>
                  <w:r w:rsidR="004A0A13">
                    <w:rPr>
                      <w:rFonts w:ascii="Arial" w:hAnsi="Arial" w:cs="Arial" w:hint="eastAsia"/>
                      <w:color w:val="E36C0A" w:themeColor="accent6" w:themeShade="BF"/>
                      <w:sz w:val="16"/>
                      <w:szCs w:val="18"/>
                    </w:rPr>
                    <w:t>L</w:t>
                  </w:r>
                  <w:r w:rsidR="004A0A13">
                    <w:rPr>
                      <w:rFonts w:ascii="Arial" w:hAnsi="Arial" w:cs="Arial"/>
                      <w:color w:val="E36C0A" w:themeColor="accent6" w:themeShade="BF"/>
                      <w:sz w:val="16"/>
                      <w:szCs w:val="18"/>
                    </w:rPr>
                    <w:t>oan Framework</w:t>
                  </w:r>
                </w:p>
                <w:p w14:paraId="399A9B39" w14:textId="19A336D1" w:rsidR="00022BB1" w:rsidRDefault="005A2FCA" w:rsidP="00B003AC">
                  <w:pPr>
                    <w:pStyle w:val="NoSpacing"/>
                    <w:ind w:left="347" w:right="-890"/>
                    <w:rPr>
                      <w:rFonts w:ascii="Arial" w:hAnsi="Arial" w:cs="Arial"/>
                      <w:color w:val="E36C0A" w:themeColor="accent6" w:themeShade="BF"/>
                      <w:sz w:val="16"/>
                      <w:szCs w:val="18"/>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D77B8D">
                    <w:rPr>
                      <w:rFonts w:ascii="Arial" w:hAnsi="Arial" w:cs="Arial"/>
                      <w:color w:val="333333"/>
                      <w:sz w:val="16"/>
                    </w:rPr>
                    <w:fldChar w:fldCharType="end"/>
                  </w:r>
                  <w:r w:rsidRPr="00D77B8D">
                    <w:rPr>
                      <w:rFonts w:ascii="Arial" w:hAnsi="Arial" w:cs="Arial"/>
                      <w:color w:val="E36C0A" w:themeColor="accent6" w:themeShade="BF"/>
                      <w:sz w:val="14"/>
                      <w:szCs w:val="16"/>
                    </w:rPr>
                    <w:t xml:space="preserve"> </w:t>
                  </w:r>
                  <w:r w:rsidRPr="00D77B8D">
                    <w:rPr>
                      <w:rFonts w:ascii="Arial" w:hAnsi="Arial" w:cs="Arial"/>
                      <w:color w:val="E36C0A" w:themeColor="accent6" w:themeShade="BF"/>
                      <w:sz w:val="16"/>
                      <w:szCs w:val="18"/>
                    </w:rPr>
                    <w:t xml:space="preserve"> </w:t>
                  </w:r>
                  <w:r w:rsidR="004A0A13">
                    <w:rPr>
                      <w:rFonts w:ascii="Arial" w:hAnsi="Arial" w:cs="Arial" w:hint="eastAsia"/>
                      <w:color w:val="E36C0A" w:themeColor="accent6" w:themeShade="BF"/>
                      <w:sz w:val="16"/>
                      <w:szCs w:val="18"/>
                    </w:rPr>
                    <w:t>V</w:t>
                  </w:r>
                  <w:r w:rsidR="004A0A13">
                    <w:rPr>
                      <w:rFonts w:ascii="Arial" w:hAnsi="Arial" w:cs="Arial"/>
                      <w:color w:val="E36C0A" w:themeColor="accent6" w:themeShade="BF"/>
                      <w:sz w:val="16"/>
                      <w:szCs w:val="18"/>
                    </w:rPr>
                    <w:t xml:space="preserve">isionary </w:t>
                  </w:r>
                  <w:r w:rsidR="00B558C3" w:rsidRPr="00D77B8D">
                    <w:rPr>
                      <w:rFonts w:ascii="Arial" w:hAnsi="Arial" w:cs="Arial"/>
                      <w:color w:val="000000" w:themeColor="text1"/>
                      <w:sz w:val="16"/>
                      <w:szCs w:val="24"/>
                      <w:u w:val="single"/>
                    </w:rPr>
                    <w:fldChar w:fldCharType="begin">
                      <w:ffData>
                        <w:name w:val="Text10"/>
                        <w:enabled/>
                        <w:calcOnExit w:val="0"/>
                        <w:textInput/>
                      </w:ffData>
                    </w:fldChar>
                  </w:r>
                  <w:r w:rsidR="00B558C3" w:rsidRPr="00D77B8D">
                    <w:rPr>
                      <w:rFonts w:ascii="Arial" w:hAnsi="Arial" w:cs="Arial"/>
                      <w:color w:val="000000" w:themeColor="text1"/>
                      <w:sz w:val="16"/>
                      <w:szCs w:val="24"/>
                      <w:u w:val="single"/>
                    </w:rPr>
                    <w:instrText xml:space="preserve"> FORMTEXT </w:instrText>
                  </w:r>
                  <w:r w:rsidR="00B558C3" w:rsidRPr="00D77B8D">
                    <w:rPr>
                      <w:rFonts w:ascii="Arial" w:hAnsi="Arial" w:cs="Arial"/>
                      <w:color w:val="000000" w:themeColor="text1"/>
                      <w:sz w:val="16"/>
                      <w:szCs w:val="24"/>
                      <w:u w:val="single"/>
                    </w:rPr>
                  </w:r>
                  <w:r w:rsidR="00B558C3" w:rsidRPr="00D77B8D">
                    <w:rPr>
                      <w:rFonts w:ascii="Arial" w:hAnsi="Arial" w:cs="Arial"/>
                      <w:color w:val="000000" w:themeColor="text1"/>
                      <w:sz w:val="16"/>
                      <w:szCs w:val="24"/>
                      <w:u w:val="single"/>
                    </w:rPr>
                    <w:fldChar w:fldCharType="separate"/>
                  </w:r>
                  <w:r w:rsidR="00B558C3" w:rsidRPr="00D77B8D">
                    <w:rPr>
                      <w:rFonts w:ascii="Arial" w:hAnsi="Arial" w:cs="Arial"/>
                      <w:noProof/>
                      <w:color w:val="000000" w:themeColor="text1"/>
                      <w:sz w:val="16"/>
                      <w:szCs w:val="24"/>
                      <w:u w:val="single"/>
                    </w:rPr>
                    <w:t> </w:t>
                  </w:r>
                  <w:r w:rsidR="00B558C3" w:rsidRPr="00D77B8D">
                    <w:rPr>
                      <w:rFonts w:ascii="Arial" w:hAnsi="Arial" w:cs="Arial"/>
                      <w:noProof/>
                      <w:color w:val="000000" w:themeColor="text1"/>
                      <w:sz w:val="16"/>
                      <w:szCs w:val="24"/>
                      <w:u w:val="single"/>
                    </w:rPr>
                    <w:t> </w:t>
                  </w:r>
                  <w:r w:rsidR="00B558C3" w:rsidRPr="00D77B8D">
                    <w:rPr>
                      <w:rFonts w:ascii="Arial" w:hAnsi="Arial" w:cs="Arial"/>
                      <w:noProof/>
                      <w:color w:val="000000" w:themeColor="text1"/>
                      <w:sz w:val="16"/>
                      <w:szCs w:val="24"/>
                      <w:u w:val="single"/>
                    </w:rPr>
                    <w:t> </w:t>
                  </w:r>
                  <w:r w:rsidR="00B558C3" w:rsidRPr="00D77B8D">
                    <w:rPr>
                      <w:rFonts w:ascii="Arial" w:hAnsi="Arial" w:cs="Arial"/>
                      <w:noProof/>
                      <w:color w:val="000000" w:themeColor="text1"/>
                      <w:sz w:val="16"/>
                      <w:szCs w:val="24"/>
                      <w:u w:val="single"/>
                    </w:rPr>
                    <w:t> </w:t>
                  </w:r>
                  <w:r w:rsidR="00B558C3" w:rsidRPr="00D77B8D">
                    <w:rPr>
                      <w:rFonts w:ascii="Arial" w:hAnsi="Arial" w:cs="Arial"/>
                      <w:noProof/>
                      <w:color w:val="000000" w:themeColor="text1"/>
                      <w:sz w:val="16"/>
                      <w:szCs w:val="24"/>
                      <w:u w:val="single"/>
                    </w:rPr>
                    <w:t> </w:t>
                  </w:r>
                  <w:r w:rsidR="00B558C3" w:rsidRPr="00D77B8D">
                    <w:rPr>
                      <w:rFonts w:ascii="Arial" w:hAnsi="Arial" w:cs="Arial"/>
                      <w:color w:val="000000" w:themeColor="text1"/>
                      <w:sz w:val="16"/>
                      <w:szCs w:val="24"/>
                      <w:u w:val="single"/>
                    </w:rPr>
                    <w:fldChar w:fldCharType="end"/>
                  </w:r>
                  <w:r w:rsidR="0076522F">
                    <w:rPr>
                      <w:rFonts w:ascii="Arial" w:hAnsi="Arial" w:cs="Arial"/>
                      <w:color w:val="E36C0A" w:themeColor="accent6" w:themeShade="BF"/>
                      <w:sz w:val="16"/>
                      <w:szCs w:val="18"/>
                    </w:rPr>
                    <w:t>¹</w:t>
                  </w:r>
                  <w:r>
                    <w:rPr>
                      <w:rFonts w:ascii="Arial" w:hAnsi="Arial" w:cs="Arial"/>
                      <w:color w:val="E36C0A" w:themeColor="accent6" w:themeShade="BF"/>
                      <w:sz w:val="16"/>
                      <w:szCs w:val="18"/>
                    </w:rPr>
                    <w:t xml:space="preserve"> </w:t>
                  </w:r>
                  <w:r w:rsidR="004A0A13">
                    <w:rPr>
                      <w:rFonts w:ascii="Arial" w:hAnsi="Arial" w:cs="Arial" w:hint="eastAsia"/>
                      <w:color w:val="E36C0A" w:themeColor="accent6" w:themeShade="BF"/>
                      <w:sz w:val="16"/>
                      <w:szCs w:val="18"/>
                    </w:rPr>
                    <w:t>L</w:t>
                  </w:r>
                  <w:r w:rsidR="004A0A13">
                    <w:rPr>
                      <w:rFonts w:ascii="Arial" w:hAnsi="Arial" w:cs="Arial"/>
                      <w:color w:val="E36C0A" w:themeColor="accent6" w:themeShade="BF"/>
                      <w:sz w:val="16"/>
                      <w:szCs w:val="18"/>
                    </w:rPr>
                    <w:t>oan Performance Metrics</w:t>
                  </w:r>
                </w:p>
                <w:p w14:paraId="1DA785B2" w14:textId="73DE7E27" w:rsidR="004A0A13" w:rsidRPr="008F2387" w:rsidRDefault="004A0A13" w:rsidP="00B003AC">
                  <w:pPr>
                    <w:pStyle w:val="NoSpacing"/>
                    <w:ind w:left="347" w:right="-890"/>
                    <w:rPr>
                      <w:rFonts w:ascii="Arial" w:hAnsi="Arial" w:cs="Arial"/>
                      <w:color w:val="E36C0A" w:themeColor="accent6" w:themeShade="BF"/>
                      <w:sz w:val="8"/>
                      <w:szCs w:val="10"/>
                    </w:rPr>
                  </w:pPr>
                </w:p>
              </w:tc>
            </w:tr>
            <w:tr w:rsidR="00022BB1" w:rsidRPr="00D77B8D" w14:paraId="2DEC611B" w14:textId="77777777" w:rsidTr="00CD65F7">
              <w:trPr>
                <w:trHeight w:val="1255"/>
              </w:trPr>
              <w:tc>
                <w:tcPr>
                  <w:tcW w:w="6257" w:type="dxa"/>
                </w:tcPr>
                <w:p w14:paraId="7DB3740D" w14:textId="3A5C1360" w:rsidR="004A0A13" w:rsidRPr="004A0A13" w:rsidRDefault="004A0A13" w:rsidP="00B003AC">
                  <w:pPr>
                    <w:pStyle w:val="NoSpacing"/>
                    <w:numPr>
                      <w:ilvl w:val="0"/>
                      <w:numId w:val="3"/>
                    </w:numPr>
                    <w:ind w:left="211" w:right="-890" w:hanging="211"/>
                    <w:rPr>
                      <w:rFonts w:ascii="Arial" w:hAnsi="Arial" w:cs="Arial"/>
                      <w:b/>
                      <w:color w:val="E36C0A" w:themeColor="accent6" w:themeShade="BF"/>
                      <w:sz w:val="18"/>
                      <w:szCs w:val="18"/>
                    </w:rPr>
                  </w:pPr>
                  <w:r w:rsidRPr="008A112E">
                    <w:rPr>
                      <w:rFonts w:ascii="Arial" w:hAnsi="Arial" w:cs="Arial" w:hint="eastAsia"/>
                      <w:b/>
                      <w:color w:val="E36C0A" w:themeColor="accent6" w:themeShade="BF"/>
                      <w:sz w:val="16"/>
                      <w:szCs w:val="16"/>
                    </w:rPr>
                    <w:t>O</w:t>
                  </w:r>
                  <w:r w:rsidRPr="008A112E">
                    <w:rPr>
                      <w:rFonts w:ascii="Arial" w:hAnsi="Arial" w:cs="Arial"/>
                      <w:b/>
                      <w:color w:val="E36C0A" w:themeColor="accent6" w:themeShade="BF"/>
                      <w:sz w:val="16"/>
                      <w:szCs w:val="16"/>
                    </w:rPr>
                    <w:t>utstanding Award for Green and Sustainabl</w:t>
                  </w:r>
                  <w:r>
                    <w:rPr>
                      <w:rFonts w:ascii="Arial" w:hAnsi="Arial" w:cs="Arial"/>
                      <w:b/>
                      <w:color w:val="E36C0A" w:themeColor="accent6" w:themeShade="BF"/>
                      <w:sz w:val="16"/>
                      <w:szCs w:val="16"/>
                    </w:rPr>
                    <w:t>e Loan Facilitator</w:t>
                  </w:r>
                </w:p>
                <w:p w14:paraId="554C51D7" w14:textId="77777777" w:rsidR="004A0A13" w:rsidRPr="00D77B8D" w:rsidRDefault="004A0A13" w:rsidP="00B003AC">
                  <w:pPr>
                    <w:pStyle w:val="NoSpacing"/>
                    <w:ind w:left="211" w:right="-890"/>
                    <w:rPr>
                      <w:rFonts w:ascii="Arial" w:hAnsi="Arial" w:cs="Arial"/>
                      <w:b/>
                      <w:color w:val="E36C0A" w:themeColor="accent6" w:themeShade="BF"/>
                      <w:sz w:val="18"/>
                      <w:szCs w:val="18"/>
                    </w:rPr>
                  </w:pPr>
                  <w:r w:rsidRPr="008A112E">
                    <w:rPr>
                      <w:rFonts w:ascii="Arial" w:hAnsi="Arial" w:cs="Arial"/>
                      <w:b/>
                      <w:color w:val="E36C0A" w:themeColor="accent6" w:themeShade="BF"/>
                      <w:sz w:val="16"/>
                      <w:szCs w:val="16"/>
                    </w:rPr>
                    <w:t>(</w:t>
                  </w:r>
                  <w:r>
                    <w:rPr>
                      <w:rFonts w:ascii="Arial" w:hAnsi="Arial" w:cs="Arial"/>
                      <w:b/>
                      <w:color w:val="E36C0A" w:themeColor="accent6" w:themeShade="BF"/>
                      <w:sz w:val="16"/>
                      <w:szCs w:val="16"/>
                    </w:rPr>
                    <w:t>S</w:t>
                  </w:r>
                  <w:r w:rsidRPr="008A112E">
                    <w:rPr>
                      <w:rFonts w:ascii="Arial" w:hAnsi="Arial" w:cs="Arial"/>
                      <w:b/>
                      <w:color w:val="E36C0A" w:themeColor="accent6" w:themeShade="BF"/>
                      <w:sz w:val="16"/>
                      <w:szCs w:val="16"/>
                    </w:rPr>
                    <w:t>ector</w:t>
                  </w:r>
                  <w:r>
                    <w:rPr>
                      <w:rFonts w:ascii="Arial" w:hAnsi="Arial" w:cs="Arial"/>
                      <w:b/>
                      <w:color w:val="E36C0A" w:themeColor="accent6" w:themeShade="BF"/>
                      <w:sz w:val="16"/>
                      <w:szCs w:val="16"/>
                    </w:rPr>
                    <w:t xml:space="preserve">: </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sidRPr="008A112E">
                    <w:rPr>
                      <w:rFonts w:ascii="Arial" w:hAnsi="Arial" w:cs="Arial"/>
                      <w:b/>
                      <w:color w:val="E36C0A" w:themeColor="accent6" w:themeShade="BF"/>
                      <w:sz w:val="16"/>
                      <w:szCs w:val="16"/>
                    </w:rPr>
                    <w:t>)</w:t>
                  </w:r>
                </w:p>
                <w:p w14:paraId="09FFBFD0" w14:textId="7A1F8F8E" w:rsidR="008846AC" w:rsidRPr="00D77B8D" w:rsidRDefault="008846AC" w:rsidP="00B003AC">
                  <w:pPr>
                    <w:pStyle w:val="NoSpacing"/>
                    <w:ind w:left="347" w:right="-890"/>
                    <w:rPr>
                      <w:rFonts w:ascii="Arial" w:hAnsi="Arial" w:cs="Arial"/>
                      <w:color w:val="E36C0A" w:themeColor="accent6" w:themeShade="BF"/>
                      <w:sz w:val="16"/>
                      <w:szCs w:val="18"/>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D77B8D">
                    <w:rPr>
                      <w:rFonts w:ascii="Arial" w:hAnsi="Arial" w:cs="Arial"/>
                      <w:color w:val="333333"/>
                      <w:sz w:val="16"/>
                    </w:rPr>
                    <w:fldChar w:fldCharType="end"/>
                  </w:r>
                  <w:r w:rsidRPr="00D77B8D">
                    <w:rPr>
                      <w:rFonts w:ascii="Arial" w:hAnsi="Arial" w:cs="Arial"/>
                      <w:color w:val="E36C0A" w:themeColor="accent6" w:themeShade="BF"/>
                      <w:sz w:val="14"/>
                      <w:szCs w:val="16"/>
                    </w:rPr>
                    <w:t xml:space="preserve"> </w:t>
                  </w:r>
                  <w:r w:rsidRPr="00D77B8D">
                    <w:rPr>
                      <w:rFonts w:ascii="Arial" w:hAnsi="Arial" w:cs="Arial"/>
                      <w:color w:val="E36C0A" w:themeColor="accent6" w:themeShade="BF"/>
                      <w:sz w:val="16"/>
                      <w:szCs w:val="18"/>
                    </w:rPr>
                    <w:t xml:space="preserve"> </w:t>
                  </w:r>
                  <w:r>
                    <w:rPr>
                      <w:rFonts w:ascii="Arial" w:hAnsi="Arial" w:cs="Arial" w:hint="eastAsia"/>
                      <w:color w:val="E36C0A" w:themeColor="accent6" w:themeShade="BF"/>
                      <w:sz w:val="16"/>
                      <w:szCs w:val="18"/>
                    </w:rPr>
                    <w:t>L</w:t>
                  </w:r>
                  <w:r>
                    <w:rPr>
                      <w:rFonts w:ascii="Arial" w:hAnsi="Arial" w:cs="Arial"/>
                      <w:color w:val="E36C0A" w:themeColor="accent6" w:themeShade="BF"/>
                      <w:sz w:val="16"/>
                      <w:szCs w:val="18"/>
                    </w:rPr>
                    <w:t>argest Single</w:t>
                  </w:r>
                  <w:r w:rsidRPr="00D77B8D">
                    <w:rPr>
                      <w:rFonts w:ascii="Arial" w:hAnsi="Arial" w:cs="Arial"/>
                      <w:color w:val="E36C0A" w:themeColor="accent6" w:themeShade="BF"/>
                      <w:sz w:val="16"/>
                      <w:szCs w:val="18"/>
                    </w:rPr>
                    <w:t xml:space="preserve"> </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Pr>
                      <w:rFonts w:ascii="Arial" w:hAnsi="Arial" w:cs="Arial"/>
                      <w:color w:val="E36C0A" w:themeColor="accent6" w:themeShade="BF"/>
                      <w:sz w:val="16"/>
                      <w:szCs w:val="18"/>
                    </w:rPr>
                    <w:t>¹</w:t>
                  </w:r>
                  <w:r w:rsidRPr="00D77B8D">
                    <w:rPr>
                      <w:rFonts w:ascii="Arial" w:hAnsi="Arial" w:cs="Arial"/>
                      <w:color w:val="E36C0A" w:themeColor="accent6" w:themeShade="BF"/>
                      <w:sz w:val="16"/>
                      <w:szCs w:val="24"/>
                    </w:rPr>
                    <w:t xml:space="preserve"> </w:t>
                  </w:r>
                  <w:r>
                    <w:rPr>
                      <w:rFonts w:ascii="Arial" w:hAnsi="Arial" w:cs="Arial" w:hint="eastAsia"/>
                      <w:color w:val="E36C0A" w:themeColor="accent6" w:themeShade="BF"/>
                      <w:sz w:val="16"/>
                      <w:szCs w:val="18"/>
                    </w:rPr>
                    <w:t>Loan</w:t>
                  </w:r>
                </w:p>
                <w:p w14:paraId="29FC1362" w14:textId="4D98F601" w:rsidR="008846AC" w:rsidRPr="00D77B8D" w:rsidRDefault="008846AC" w:rsidP="00B003AC">
                  <w:pPr>
                    <w:pStyle w:val="NoSpacing"/>
                    <w:ind w:left="347" w:right="-890"/>
                    <w:rPr>
                      <w:rFonts w:ascii="Arial" w:hAnsi="Arial" w:cs="Arial"/>
                      <w:color w:val="E36C0A" w:themeColor="accent6" w:themeShade="BF"/>
                      <w:sz w:val="16"/>
                      <w:szCs w:val="18"/>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D77B8D">
                    <w:rPr>
                      <w:rFonts w:ascii="Arial" w:hAnsi="Arial" w:cs="Arial"/>
                      <w:color w:val="333333"/>
                      <w:sz w:val="16"/>
                    </w:rPr>
                    <w:fldChar w:fldCharType="end"/>
                  </w:r>
                  <w:r w:rsidRPr="00D77B8D">
                    <w:rPr>
                      <w:rFonts w:ascii="Arial" w:hAnsi="Arial" w:cs="Arial"/>
                      <w:color w:val="E36C0A" w:themeColor="accent6" w:themeShade="BF"/>
                      <w:sz w:val="14"/>
                      <w:szCs w:val="16"/>
                    </w:rPr>
                    <w:t xml:space="preserve"> </w:t>
                  </w:r>
                  <w:r w:rsidRPr="00D77B8D">
                    <w:rPr>
                      <w:rFonts w:ascii="Arial" w:hAnsi="Arial" w:cs="Arial"/>
                      <w:color w:val="E36C0A" w:themeColor="accent6" w:themeShade="BF"/>
                      <w:sz w:val="16"/>
                      <w:szCs w:val="18"/>
                    </w:rPr>
                    <w:t xml:space="preserve"> </w:t>
                  </w:r>
                  <w:r w:rsidR="002D49A1">
                    <w:rPr>
                      <w:rFonts w:ascii="Arial" w:hAnsi="Arial" w:cs="Arial" w:hint="eastAsia"/>
                      <w:color w:val="E36C0A" w:themeColor="accent6" w:themeShade="BF"/>
                      <w:sz w:val="16"/>
                      <w:szCs w:val="18"/>
                    </w:rPr>
                    <w:t>L</w:t>
                  </w:r>
                  <w:r w:rsidR="002D49A1">
                    <w:rPr>
                      <w:rFonts w:ascii="Arial" w:hAnsi="Arial" w:cs="Arial"/>
                      <w:color w:val="E36C0A" w:themeColor="accent6" w:themeShade="BF"/>
                      <w:sz w:val="16"/>
                      <w:szCs w:val="18"/>
                    </w:rPr>
                    <w:t xml:space="preserve">argest Amount of </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Pr>
                      <w:rFonts w:ascii="Arial" w:hAnsi="Arial" w:cs="Arial"/>
                      <w:color w:val="E36C0A" w:themeColor="accent6" w:themeShade="BF"/>
                      <w:sz w:val="16"/>
                      <w:szCs w:val="18"/>
                    </w:rPr>
                    <w:t>¹</w:t>
                  </w:r>
                  <w:r w:rsidRPr="00D77B8D">
                    <w:rPr>
                      <w:rFonts w:ascii="Arial" w:hAnsi="Arial" w:cs="Arial"/>
                      <w:color w:val="E36C0A" w:themeColor="accent6" w:themeShade="BF"/>
                      <w:sz w:val="16"/>
                      <w:szCs w:val="24"/>
                    </w:rPr>
                    <w:t xml:space="preserve"> </w:t>
                  </w:r>
                  <w:r>
                    <w:rPr>
                      <w:rFonts w:ascii="Arial" w:hAnsi="Arial" w:cs="Arial"/>
                      <w:color w:val="E36C0A" w:themeColor="accent6" w:themeShade="BF"/>
                      <w:sz w:val="16"/>
                      <w:szCs w:val="18"/>
                    </w:rPr>
                    <w:t>Loans</w:t>
                  </w:r>
                </w:p>
                <w:p w14:paraId="74C8898E" w14:textId="58294D80" w:rsidR="001B3A81" w:rsidRPr="006542CB" w:rsidRDefault="001B3A81" w:rsidP="00B003AC">
                  <w:pPr>
                    <w:pStyle w:val="NoSpacing"/>
                    <w:ind w:left="347" w:right="-890"/>
                    <w:rPr>
                      <w:rFonts w:ascii="Arial" w:hAnsi="Arial" w:cs="Arial"/>
                      <w:color w:val="E36C0A" w:themeColor="accent6" w:themeShade="BF"/>
                      <w:sz w:val="16"/>
                      <w:szCs w:val="18"/>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D77B8D">
                    <w:rPr>
                      <w:rFonts w:ascii="Arial" w:hAnsi="Arial" w:cs="Arial"/>
                      <w:color w:val="333333"/>
                      <w:sz w:val="16"/>
                    </w:rPr>
                    <w:fldChar w:fldCharType="end"/>
                  </w:r>
                  <w:r w:rsidRPr="00D77B8D">
                    <w:rPr>
                      <w:rFonts w:ascii="Arial" w:hAnsi="Arial" w:cs="Arial"/>
                      <w:color w:val="E36C0A" w:themeColor="accent6" w:themeShade="BF"/>
                      <w:sz w:val="14"/>
                      <w:szCs w:val="16"/>
                    </w:rPr>
                    <w:t xml:space="preserve"> </w:t>
                  </w:r>
                  <w:r w:rsidRPr="00D77B8D">
                    <w:rPr>
                      <w:rFonts w:ascii="Arial" w:hAnsi="Arial" w:cs="Arial"/>
                      <w:color w:val="E36C0A" w:themeColor="accent6" w:themeShade="BF"/>
                      <w:sz w:val="16"/>
                      <w:szCs w:val="18"/>
                    </w:rPr>
                    <w:t xml:space="preserve"> </w:t>
                  </w:r>
                  <w:r w:rsidR="004A0A13">
                    <w:rPr>
                      <w:rFonts w:ascii="Arial" w:hAnsi="Arial" w:cs="Arial" w:hint="eastAsia"/>
                      <w:color w:val="E36C0A" w:themeColor="accent6" w:themeShade="BF"/>
                      <w:sz w:val="16"/>
                      <w:szCs w:val="18"/>
                    </w:rPr>
                    <w:t>G</w:t>
                  </w:r>
                  <w:r w:rsidR="004A0A13">
                    <w:rPr>
                      <w:rFonts w:ascii="Arial" w:hAnsi="Arial" w:cs="Arial"/>
                      <w:color w:val="E36C0A" w:themeColor="accent6" w:themeShade="BF"/>
                      <w:sz w:val="16"/>
                      <w:szCs w:val="18"/>
                    </w:rPr>
                    <w:t xml:space="preserve">reatest Number of </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sidR="0076522F">
                    <w:rPr>
                      <w:rFonts w:ascii="Arial" w:hAnsi="Arial" w:cs="Arial"/>
                      <w:color w:val="E36C0A" w:themeColor="accent6" w:themeShade="BF"/>
                      <w:sz w:val="16"/>
                      <w:szCs w:val="18"/>
                    </w:rPr>
                    <w:t>¹</w:t>
                  </w:r>
                  <w:r w:rsidR="005A2FCA">
                    <w:rPr>
                      <w:rFonts w:ascii="Arial" w:hAnsi="Arial" w:cs="Arial"/>
                      <w:color w:val="E36C0A" w:themeColor="accent6" w:themeShade="BF"/>
                      <w:sz w:val="16"/>
                      <w:szCs w:val="18"/>
                    </w:rPr>
                    <w:t xml:space="preserve"> </w:t>
                  </w:r>
                  <w:r w:rsidR="004A0A13">
                    <w:rPr>
                      <w:rFonts w:ascii="Arial" w:hAnsi="Arial" w:cs="Arial" w:hint="eastAsia"/>
                      <w:color w:val="E36C0A" w:themeColor="accent6" w:themeShade="BF"/>
                      <w:sz w:val="16"/>
                      <w:szCs w:val="18"/>
                    </w:rPr>
                    <w:t>L</w:t>
                  </w:r>
                  <w:r w:rsidR="004A0A13">
                    <w:rPr>
                      <w:rFonts w:ascii="Arial" w:hAnsi="Arial" w:cs="Arial"/>
                      <w:color w:val="E36C0A" w:themeColor="accent6" w:themeShade="BF"/>
                      <w:sz w:val="16"/>
                      <w:szCs w:val="18"/>
                    </w:rPr>
                    <w:t>oans</w:t>
                  </w:r>
                </w:p>
                <w:p w14:paraId="61AEF300" w14:textId="582A5F9C" w:rsidR="006B1C69" w:rsidRDefault="006B1C69" w:rsidP="00B003AC">
                  <w:pPr>
                    <w:pStyle w:val="NoSpacing"/>
                    <w:ind w:left="347" w:right="-890"/>
                    <w:rPr>
                      <w:rFonts w:ascii="Arial" w:hAnsi="Arial" w:cs="Arial"/>
                      <w:color w:val="333333"/>
                      <w:sz w:val="16"/>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D77B8D">
                    <w:rPr>
                      <w:rFonts w:ascii="Arial" w:hAnsi="Arial" w:cs="Arial"/>
                      <w:color w:val="333333"/>
                      <w:sz w:val="16"/>
                    </w:rPr>
                    <w:fldChar w:fldCharType="end"/>
                  </w:r>
                  <w:r w:rsidRPr="00D77B8D">
                    <w:rPr>
                      <w:rFonts w:ascii="Arial" w:hAnsi="Arial" w:cs="Arial"/>
                      <w:color w:val="E36C0A" w:themeColor="accent6" w:themeShade="BF"/>
                      <w:sz w:val="14"/>
                      <w:szCs w:val="16"/>
                    </w:rPr>
                    <w:t xml:space="preserve"> </w:t>
                  </w:r>
                  <w:r w:rsidRPr="00D77B8D">
                    <w:rPr>
                      <w:rFonts w:ascii="Arial" w:hAnsi="Arial" w:cs="Arial"/>
                      <w:color w:val="E36C0A" w:themeColor="accent6" w:themeShade="BF"/>
                      <w:sz w:val="16"/>
                      <w:szCs w:val="18"/>
                    </w:rPr>
                    <w:t xml:space="preserve"> </w:t>
                  </w:r>
                  <w:r w:rsidR="004A0A13">
                    <w:rPr>
                      <w:rFonts w:ascii="Arial" w:hAnsi="Arial" w:cs="Arial" w:hint="eastAsia"/>
                      <w:color w:val="E36C0A" w:themeColor="accent6" w:themeShade="BF"/>
                      <w:sz w:val="16"/>
                      <w:szCs w:val="18"/>
                    </w:rPr>
                    <w:t>G</w:t>
                  </w:r>
                  <w:r w:rsidR="004A0A13">
                    <w:rPr>
                      <w:rFonts w:ascii="Arial" w:hAnsi="Arial" w:cs="Arial"/>
                      <w:color w:val="E36C0A" w:themeColor="accent6" w:themeShade="BF"/>
                      <w:sz w:val="16"/>
                      <w:szCs w:val="18"/>
                    </w:rPr>
                    <w:t xml:space="preserve">reatest Number of </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sidR="0076522F">
                    <w:rPr>
                      <w:rFonts w:ascii="Arial" w:hAnsi="Arial" w:cs="Arial"/>
                      <w:color w:val="E36C0A" w:themeColor="accent6" w:themeShade="BF"/>
                      <w:sz w:val="16"/>
                      <w:szCs w:val="18"/>
                    </w:rPr>
                    <w:t>¹</w:t>
                  </w:r>
                  <w:r w:rsidRPr="00D77B8D">
                    <w:rPr>
                      <w:rFonts w:ascii="Arial" w:hAnsi="Arial" w:cs="Arial"/>
                      <w:color w:val="E36C0A" w:themeColor="accent6" w:themeShade="BF"/>
                      <w:sz w:val="16"/>
                      <w:szCs w:val="18"/>
                    </w:rPr>
                    <w:t xml:space="preserve"> </w:t>
                  </w:r>
                  <w:r w:rsidR="004A0A13">
                    <w:rPr>
                      <w:rFonts w:ascii="Arial" w:hAnsi="Arial" w:cs="Arial" w:hint="eastAsia"/>
                      <w:color w:val="E36C0A" w:themeColor="accent6" w:themeShade="BF"/>
                      <w:sz w:val="16"/>
                      <w:szCs w:val="18"/>
                    </w:rPr>
                    <w:t>L</w:t>
                  </w:r>
                  <w:r w:rsidR="004A0A13">
                    <w:rPr>
                      <w:rFonts w:ascii="Arial" w:hAnsi="Arial" w:cs="Arial"/>
                      <w:color w:val="E36C0A" w:themeColor="accent6" w:themeShade="BF"/>
                      <w:sz w:val="16"/>
                      <w:szCs w:val="18"/>
                    </w:rPr>
                    <w:t>oan e-Assessment</w:t>
                  </w:r>
                </w:p>
                <w:p w14:paraId="62685DE8" w14:textId="3BD3C340" w:rsidR="005A2FCA" w:rsidRDefault="005F1E1F" w:rsidP="00B003AC">
                  <w:pPr>
                    <w:pStyle w:val="NoSpacing"/>
                    <w:ind w:left="347" w:right="-890"/>
                    <w:rPr>
                      <w:rFonts w:ascii="Arial" w:hAnsi="Arial" w:cs="Arial"/>
                      <w:color w:val="E36C0A" w:themeColor="accent6" w:themeShade="BF"/>
                      <w:sz w:val="16"/>
                      <w:szCs w:val="18"/>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D77B8D">
                    <w:rPr>
                      <w:rFonts w:ascii="Arial" w:hAnsi="Arial" w:cs="Arial"/>
                      <w:color w:val="333333"/>
                      <w:sz w:val="16"/>
                    </w:rPr>
                    <w:fldChar w:fldCharType="end"/>
                  </w:r>
                  <w:r w:rsidRPr="00D77B8D">
                    <w:rPr>
                      <w:rFonts w:ascii="Arial" w:hAnsi="Arial" w:cs="Arial"/>
                      <w:color w:val="E36C0A" w:themeColor="accent6" w:themeShade="BF"/>
                      <w:sz w:val="14"/>
                      <w:szCs w:val="16"/>
                    </w:rPr>
                    <w:t xml:space="preserve"> </w:t>
                  </w:r>
                  <w:r w:rsidRPr="00D77B8D">
                    <w:rPr>
                      <w:rFonts w:ascii="Arial" w:hAnsi="Arial" w:cs="Arial"/>
                      <w:color w:val="E36C0A" w:themeColor="accent6" w:themeShade="BF"/>
                      <w:sz w:val="16"/>
                      <w:szCs w:val="18"/>
                    </w:rPr>
                    <w:t xml:space="preserve"> </w:t>
                  </w:r>
                  <w:r w:rsidR="004A0A13">
                    <w:rPr>
                      <w:rFonts w:ascii="Arial" w:hAnsi="Arial" w:cs="Arial" w:hint="eastAsia"/>
                      <w:color w:val="E36C0A" w:themeColor="accent6" w:themeShade="BF"/>
                      <w:sz w:val="16"/>
                      <w:szCs w:val="18"/>
                    </w:rPr>
                    <w:t>V</w:t>
                  </w:r>
                  <w:r w:rsidR="004A0A13">
                    <w:rPr>
                      <w:rFonts w:ascii="Arial" w:hAnsi="Arial" w:cs="Arial"/>
                      <w:color w:val="E36C0A" w:themeColor="accent6" w:themeShade="BF"/>
                      <w:sz w:val="16"/>
                      <w:szCs w:val="18"/>
                    </w:rPr>
                    <w:t xml:space="preserve">isionary </w:t>
                  </w:r>
                  <w:r w:rsidR="006D1AF7" w:rsidRPr="00D77B8D">
                    <w:rPr>
                      <w:rFonts w:ascii="Arial" w:hAnsi="Arial" w:cs="Arial"/>
                      <w:color w:val="000000" w:themeColor="text1"/>
                      <w:sz w:val="16"/>
                      <w:szCs w:val="24"/>
                      <w:u w:val="single"/>
                    </w:rPr>
                    <w:fldChar w:fldCharType="begin">
                      <w:ffData>
                        <w:name w:val="Text10"/>
                        <w:enabled/>
                        <w:calcOnExit w:val="0"/>
                        <w:textInput/>
                      </w:ffData>
                    </w:fldChar>
                  </w:r>
                  <w:r w:rsidR="006D1AF7" w:rsidRPr="00D77B8D">
                    <w:rPr>
                      <w:rFonts w:ascii="Arial" w:hAnsi="Arial" w:cs="Arial"/>
                      <w:color w:val="000000" w:themeColor="text1"/>
                      <w:sz w:val="16"/>
                      <w:szCs w:val="24"/>
                      <w:u w:val="single"/>
                    </w:rPr>
                    <w:instrText xml:space="preserve"> FORMTEXT </w:instrText>
                  </w:r>
                  <w:r w:rsidR="006D1AF7" w:rsidRPr="00D77B8D">
                    <w:rPr>
                      <w:rFonts w:ascii="Arial" w:hAnsi="Arial" w:cs="Arial"/>
                      <w:color w:val="000000" w:themeColor="text1"/>
                      <w:sz w:val="16"/>
                      <w:szCs w:val="24"/>
                      <w:u w:val="single"/>
                    </w:rPr>
                  </w:r>
                  <w:r w:rsidR="006D1AF7" w:rsidRPr="00D77B8D">
                    <w:rPr>
                      <w:rFonts w:ascii="Arial" w:hAnsi="Arial" w:cs="Arial"/>
                      <w:color w:val="000000" w:themeColor="text1"/>
                      <w:sz w:val="16"/>
                      <w:szCs w:val="24"/>
                      <w:u w:val="single"/>
                    </w:rPr>
                    <w:fldChar w:fldCharType="separate"/>
                  </w:r>
                  <w:r w:rsidR="006D1AF7" w:rsidRPr="00D77B8D">
                    <w:rPr>
                      <w:rFonts w:ascii="Arial" w:hAnsi="Arial" w:cs="Arial"/>
                      <w:noProof/>
                      <w:color w:val="000000" w:themeColor="text1"/>
                      <w:sz w:val="16"/>
                      <w:szCs w:val="24"/>
                      <w:u w:val="single"/>
                    </w:rPr>
                    <w:t> </w:t>
                  </w:r>
                  <w:r w:rsidR="006D1AF7" w:rsidRPr="00D77B8D">
                    <w:rPr>
                      <w:rFonts w:ascii="Arial" w:hAnsi="Arial" w:cs="Arial"/>
                      <w:noProof/>
                      <w:color w:val="000000" w:themeColor="text1"/>
                      <w:sz w:val="16"/>
                      <w:szCs w:val="24"/>
                      <w:u w:val="single"/>
                    </w:rPr>
                    <w:t> </w:t>
                  </w:r>
                  <w:r w:rsidR="006D1AF7" w:rsidRPr="00D77B8D">
                    <w:rPr>
                      <w:rFonts w:ascii="Arial" w:hAnsi="Arial" w:cs="Arial"/>
                      <w:noProof/>
                      <w:color w:val="000000" w:themeColor="text1"/>
                      <w:sz w:val="16"/>
                      <w:szCs w:val="24"/>
                      <w:u w:val="single"/>
                    </w:rPr>
                    <w:t> </w:t>
                  </w:r>
                  <w:r w:rsidR="006D1AF7" w:rsidRPr="00D77B8D">
                    <w:rPr>
                      <w:rFonts w:ascii="Arial" w:hAnsi="Arial" w:cs="Arial"/>
                      <w:noProof/>
                      <w:color w:val="000000" w:themeColor="text1"/>
                      <w:sz w:val="16"/>
                      <w:szCs w:val="24"/>
                      <w:u w:val="single"/>
                    </w:rPr>
                    <w:t> </w:t>
                  </w:r>
                  <w:r w:rsidR="006D1AF7" w:rsidRPr="00D77B8D">
                    <w:rPr>
                      <w:rFonts w:ascii="Arial" w:hAnsi="Arial" w:cs="Arial"/>
                      <w:noProof/>
                      <w:color w:val="000000" w:themeColor="text1"/>
                      <w:sz w:val="16"/>
                      <w:szCs w:val="24"/>
                      <w:u w:val="single"/>
                    </w:rPr>
                    <w:t> </w:t>
                  </w:r>
                  <w:r w:rsidR="006D1AF7" w:rsidRPr="00D77B8D">
                    <w:rPr>
                      <w:rFonts w:ascii="Arial" w:hAnsi="Arial" w:cs="Arial"/>
                      <w:color w:val="000000" w:themeColor="text1"/>
                      <w:sz w:val="16"/>
                      <w:szCs w:val="24"/>
                      <w:u w:val="single"/>
                    </w:rPr>
                    <w:fldChar w:fldCharType="end"/>
                  </w:r>
                  <w:r w:rsidR="0076522F">
                    <w:rPr>
                      <w:rFonts w:ascii="Arial" w:hAnsi="Arial" w:cs="Arial"/>
                      <w:color w:val="E36C0A" w:themeColor="accent6" w:themeShade="BF"/>
                      <w:sz w:val="16"/>
                      <w:szCs w:val="18"/>
                    </w:rPr>
                    <w:t>¹</w:t>
                  </w:r>
                  <w:r w:rsidR="005A2FCA">
                    <w:rPr>
                      <w:rFonts w:ascii="Arial" w:hAnsi="Arial" w:cs="Arial"/>
                      <w:color w:val="E36C0A" w:themeColor="accent6" w:themeShade="BF"/>
                      <w:sz w:val="16"/>
                      <w:szCs w:val="18"/>
                    </w:rPr>
                    <w:t xml:space="preserve"> </w:t>
                  </w:r>
                  <w:r w:rsidR="004A0A13">
                    <w:rPr>
                      <w:rFonts w:ascii="Arial" w:hAnsi="Arial" w:cs="Arial" w:hint="eastAsia"/>
                      <w:color w:val="E36C0A" w:themeColor="accent6" w:themeShade="BF"/>
                      <w:sz w:val="16"/>
                      <w:szCs w:val="18"/>
                    </w:rPr>
                    <w:t>L</w:t>
                  </w:r>
                  <w:r w:rsidR="004A0A13">
                    <w:rPr>
                      <w:rFonts w:ascii="Arial" w:hAnsi="Arial" w:cs="Arial"/>
                      <w:color w:val="E36C0A" w:themeColor="accent6" w:themeShade="BF"/>
                      <w:sz w:val="16"/>
                      <w:szCs w:val="18"/>
                    </w:rPr>
                    <w:t>oan Framework</w:t>
                  </w:r>
                </w:p>
                <w:p w14:paraId="39D66949" w14:textId="77777777" w:rsidR="005F1E1F" w:rsidRDefault="005A2FCA" w:rsidP="00B003AC">
                  <w:pPr>
                    <w:pStyle w:val="NoSpacing"/>
                    <w:ind w:left="347" w:right="-890"/>
                    <w:rPr>
                      <w:rFonts w:ascii="Arial" w:hAnsi="Arial" w:cs="Arial"/>
                      <w:color w:val="E36C0A" w:themeColor="accent6" w:themeShade="BF"/>
                      <w:sz w:val="16"/>
                      <w:szCs w:val="18"/>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D77B8D">
                    <w:rPr>
                      <w:rFonts w:ascii="Arial" w:hAnsi="Arial" w:cs="Arial"/>
                      <w:color w:val="333333"/>
                      <w:sz w:val="16"/>
                    </w:rPr>
                    <w:fldChar w:fldCharType="end"/>
                  </w:r>
                  <w:r w:rsidRPr="00D77B8D">
                    <w:rPr>
                      <w:rFonts w:ascii="Arial" w:hAnsi="Arial" w:cs="Arial"/>
                      <w:color w:val="E36C0A" w:themeColor="accent6" w:themeShade="BF"/>
                      <w:sz w:val="14"/>
                      <w:szCs w:val="16"/>
                    </w:rPr>
                    <w:t xml:space="preserve"> </w:t>
                  </w:r>
                  <w:r w:rsidRPr="00D77B8D">
                    <w:rPr>
                      <w:rFonts w:ascii="Arial" w:hAnsi="Arial" w:cs="Arial"/>
                      <w:color w:val="E36C0A" w:themeColor="accent6" w:themeShade="BF"/>
                      <w:sz w:val="16"/>
                      <w:szCs w:val="18"/>
                    </w:rPr>
                    <w:t xml:space="preserve"> </w:t>
                  </w:r>
                  <w:r w:rsidR="004A0A13">
                    <w:rPr>
                      <w:rFonts w:ascii="Arial" w:hAnsi="Arial" w:cs="Arial" w:hint="eastAsia"/>
                      <w:color w:val="E36C0A" w:themeColor="accent6" w:themeShade="BF"/>
                      <w:sz w:val="16"/>
                      <w:szCs w:val="18"/>
                    </w:rPr>
                    <w:t>V</w:t>
                  </w:r>
                  <w:r w:rsidR="004A0A13">
                    <w:rPr>
                      <w:rFonts w:ascii="Arial" w:hAnsi="Arial" w:cs="Arial"/>
                      <w:color w:val="E36C0A" w:themeColor="accent6" w:themeShade="BF"/>
                      <w:sz w:val="16"/>
                      <w:szCs w:val="18"/>
                    </w:rPr>
                    <w:t>isionary</w:t>
                  </w:r>
                  <w:r w:rsidR="006D1AF7" w:rsidRPr="00D77B8D">
                    <w:rPr>
                      <w:rFonts w:ascii="Arial" w:hAnsi="Arial" w:cs="Arial"/>
                      <w:color w:val="E36C0A" w:themeColor="accent6" w:themeShade="BF"/>
                      <w:sz w:val="16"/>
                      <w:szCs w:val="18"/>
                    </w:rPr>
                    <w:t xml:space="preserve"> </w:t>
                  </w:r>
                  <w:r w:rsidR="006D1AF7" w:rsidRPr="00D77B8D">
                    <w:rPr>
                      <w:rFonts w:ascii="Arial" w:hAnsi="Arial" w:cs="Arial"/>
                      <w:color w:val="000000" w:themeColor="text1"/>
                      <w:sz w:val="16"/>
                      <w:szCs w:val="24"/>
                      <w:u w:val="single"/>
                    </w:rPr>
                    <w:fldChar w:fldCharType="begin">
                      <w:ffData>
                        <w:name w:val="Text10"/>
                        <w:enabled/>
                        <w:calcOnExit w:val="0"/>
                        <w:textInput/>
                      </w:ffData>
                    </w:fldChar>
                  </w:r>
                  <w:r w:rsidR="006D1AF7" w:rsidRPr="00D77B8D">
                    <w:rPr>
                      <w:rFonts w:ascii="Arial" w:hAnsi="Arial" w:cs="Arial"/>
                      <w:color w:val="000000" w:themeColor="text1"/>
                      <w:sz w:val="16"/>
                      <w:szCs w:val="24"/>
                      <w:u w:val="single"/>
                    </w:rPr>
                    <w:instrText xml:space="preserve"> FORMTEXT </w:instrText>
                  </w:r>
                  <w:r w:rsidR="006D1AF7" w:rsidRPr="00D77B8D">
                    <w:rPr>
                      <w:rFonts w:ascii="Arial" w:hAnsi="Arial" w:cs="Arial"/>
                      <w:color w:val="000000" w:themeColor="text1"/>
                      <w:sz w:val="16"/>
                      <w:szCs w:val="24"/>
                      <w:u w:val="single"/>
                    </w:rPr>
                  </w:r>
                  <w:r w:rsidR="006D1AF7" w:rsidRPr="00D77B8D">
                    <w:rPr>
                      <w:rFonts w:ascii="Arial" w:hAnsi="Arial" w:cs="Arial"/>
                      <w:color w:val="000000" w:themeColor="text1"/>
                      <w:sz w:val="16"/>
                      <w:szCs w:val="24"/>
                      <w:u w:val="single"/>
                    </w:rPr>
                    <w:fldChar w:fldCharType="separate"/>
                  </w:r>
                  <w:r w:rsidR="006D1AF7" w:rsidRPr="00D77B8D">
                    <w:rPr>
                      <w:rFonts w:ascii="Arial" w:hAnsi="Arial" w:cs="Arial"/>
                      <w:noProof/>
                      <w:color w:val="000000" w:themeColor="text1"/>
                      <w:sz w:val="16"/>
                      <w:szCs w:val="24"/>
                      <w:u w:val="single"/>
                    </w:rPr>
                    <w:t> </w:t>
                  </w:r>
                  <w:r w:rsidR="006D1AF7" w:rsidRPr="00D77B8D">
                    <w:rPr>
                      <w:rFonts w:ascii="Arial" w:hAnsi="Arial" w:cs="Arial"/>
                      <w:noProof/>
                      <w:color w:val="000000" w:themeColor="text1"/>
                      <w:sz w:val="16"/>
                      <w:szCs w:val="24"/>
                      <w:u w:val="single"/>
                    </w:rPr>
                    <w:t> </w:t>
                  </w:r>
                  <w:r w:rsidR="006D1AF7" w:rsidRPr="00D77B8D">
                    <w:rPr>
                      <w:rFonts w:ascii="Arial" w:hAnsi="Arial" w:cs="Arial"/>
                      <w:noProof/>
                      <w:color w:val="000000" w:themeColor="text1"/>
                      <w:sz w:val="16"/>
                      <w:szCs w:val="24"/>
                      <w:u w:val="single"/>
                    </w:rPr>
                    <w:t> </w:t>
                  </w:r>
                  <w:r w:rsidR="006D1AF7" w:rsidRPr="00D77B8D">
                    <w:rPr>
                      <w:rFonts w:ascii="Arial" w:hAnsi="Arial" w:cs="Arial"/>
                      <w:noProof/>
                      <w:color w:val="000000" w:themeColor="text1"/>
                      <w:sz w:val="16"/>
                      <w:szCs w:val="24"/>
                      <w:u w:val="single"/>
                    </w:rPr>
                    <w:t> </w:t>
                  </w:r>
                  <w:r w:rsidR="006D1AF7" w:rsidRPr="00D77B8D">
                    <w:rPr>
                      <w:rFonts w:ascii="Arial" w:hAnsi="Arial" w:cs="Arial"/>
                      <w:noProof/>
                      <w:color w:val="000000" w:themeColor="text1"/>
                      <w:sz w:val="16"/>
                      <w:szCs w:val="24"/>
                      <w:u w:val="single"/>
                    </w:rPr>
                    <w:t> </w:t>
                  </w:r>
                  <w:r w:rsidR="006D1AF7" w:rsidRPr="00D77B8D">
                    <w:rPr>
                      <w:rFonts w:ascii="Arial" w:hAnsi="Arial" w:cs="Arial"/>
                      <w:color w:val="000000" w:themeColor="text1"/>
                      <w:sz w:val="16"/>
                      <w:szCs w:val="24"/>
                      <w:u w:val="single"/>
                    </w:rPr>
                    <w:fldChar w:fldCharType="end"/>
                  </w:r>
                  <w:r w:rsidR="0076522F">
                    <w:rPr>
                      <w:rFonts w:ascii="Arial" w:hAnsi="Arial" w:cs="Arial"/>
                      <w:color w:val="E36C0A" w:themeColor="accent6" w:themeShade="BF"/>
                      <w:sz w:val="16"/>
                      <w:szCs w:val="18"/>
                    </w:rPr>
                    <w:t>¹</w:t>
                  </w:r>
                  <w:r>
                    <w:rPr>
                      <w:rFonts w:ascii="Arial" w:hAnsi="Arial" w:cs="Arial"/>
                      <w:color w:val="E36C0A" w:themeColor="accent6" w:themeShade="BF"/>
                      <w:sz w:val="16"/>
                      <w:szCs w:val="18"/>
                    </w:rPr>
                    <w:t xml:space="preserve"> </w:t>
                  </w:r>
                  <w:r w:rsidR="004A0A13">
                    <w:rPr>
                      <w:rFonts w:ascii="Arial" w:hAnsi="Arial" w:cs="Arial" w:hint="eastAsia"/>
                      <w:color w:val="E36C0A" w:themeColor="accent6" w:themeShade="BF"/>
                      <w:sz w:val="16"/>
                      <w:szCs w:val="18"/>
                    </w:rPr>
                    <w:t>L</w:t>
                  </w:r>
                  <w:r w:rsidR="004A0A13">
                    <w:rPr>
                      <w:rFonts w:ascii="Arial" w:hAnsi="Arial" w:cs="Arial"/>
                      <w:color w:val="E36C0A" w:themeColor="accent6" w:themeShade="BF"/>
                      <w:sz w:val="16"/>
                      <w:szCs w:val="18"/>
                    </w:rPr>
                    <w:t>oan Performance Metrics</w:t>
                  </w:r>
                </w:p>
                <w:p w14:paraId="1DB117D7" w14:textId="2B3C0D49" w:rsidR="004A0A13" w:rsidRPr="008F2387" w:rsidRDefault="004A0A13" w:rsidP="00B003AC">
                  <w:pPr>
                    <w:pStyle w:val="NoSpacing"/>
                    <w:ind w:left="347" w:right="-890"/>
                    <w:rPr>
                      <w:rFonts w:ascii="Arial" w:hAnsi="Arial" w:cs="Arial"/>
                      <w:color w:val="E36C0A" w:themeColor="accent6" w:themeShade="BF"/>
                      <w:sz w:val="8"/>
                      <w:szCs w:val="10"/>
                    </w:rPr>
                  </w:pPr>
                </w:p>
              </w:tc>
            </w:tr>
            <w:tr w:rsidR="008846AC" w:rsidRPr="00D77B8D" w14:paraId="48572931" w14:textId="77777777" w:rsidTr="00B003AC">
              <w:trPr>
                <w:trHeight w:val="938"/>
              </w:trPr>
              <w:tc>
                <w:tcPr>
                  <w:tcW w:w="6257" w:type="dxa"/>
                </w:tcPr>
                <w:p w14:paraId="2A9BB79E" w14:textId="5F8B8332" w:rsidR="008846AC" w:rsidRPr="004A0A13" w:rsidRDefault="008846AC" w:rsidP="00B003AC">
                  <w:pPr>
                    <w:pStyle w:val="NoSpacing"/>
                    <w:numPr>
                      <w:ilvl w:val="0"/>
                      <w:numId w:val="3"/>
                    </w:numPr>
                    <w:ind w:left="211" w:right="-890" w:hanging="211"/>
                    <w:rPr>
                      <w:rFonts w:ascii="Arial" w:hAnsi="Arial" w:cs="Arial"/>
                      <w:b/>
                      <w:color w:val="E36C0A" w:themeColor="accent6" w:themeShade="BF"/>
                      <w:sz w:val="18"/>
                      <w:szCs w:val="18"/>
                    </w:rPr>
                  </w:pPr>
                  <w:r w:rsidRPr="008A112E">
                    <w:rPr>
                      <w:rFonts w:ascii="Arial" w:hAnsi="Arial" w:cs="Arial" w:hint="eastAsia"/>
                      <w:b/>
                      <w:color w:val="E36C0A" w:themeColor="accent6" w:themeShade="BF"/>
                      <w:sz w:val="16"/>
                      <w:szCs w:val="16"/>
                    </w:rPr>
                    <w:t>O</w:t>
                  </w:r>
                  <w:r w:rsidRPr="008A112E">
                    <w:rPr>
                      <w:rFonts w:ascii="Arial" w:hAnsi="Arial" w:cs="Arial"/>
                      <w:b/>
                      <w:color w:val="E36C0A" w:themeColor="accent6" w:themeShade="BF"/>
                      <w:sz w:val="16"/>
                      <w:szCs w:val="16"/>
                    </w:rPr>
                    <w:t>utstanding Award for Green and Sustainabl</w:t>
                  </w:r>
                  <w:r>
                    <w:rPr>
                      <w:rFonts w:ascii="Arial" w:hAnsi="Arial" w:cs="Arial"/>
                      <w:b/>
                      <w:color w:val="E36C0A" w:themeColor="accent6" w:themeShade="BF"/>
                      <w:sz w:val="16"/>
                      <w:szCs w:val="16"/>
                    </w:rPr>
                    <w:t>e Deposit Facilitator</w:t>
                  </w:r>
                </w:p>
                <w:p w14:paraId="32DFE551" w14:textId="77777777" w:rsidR="008846AC" w:rsidRPr="00D77B8D" w:rsidRDefault="008846AC" w:rsidP="00B003AC">
                  <w:pPr>
                    <w:pStyle w:val="NoSpacing"/>
                    <w:ind w:left="211" w:right="-890"/>
                    <w:rPr>
                      <w:rFonts w:ascii="Arial" w:hAnsi="Arial" w:cs="Arial"/>
                      <w:b/>
                      <w:color w:val="E36C0A" w:themeColor="accent6" w:themeShade="BF"/>
                      <w:sz w:val="18"/>
                      <w:szCs w:val="18"/>
                    </w:rPr>
                  </w:pPr>
                  <w:r w:rsidRPr="008A112E">
                    <w:rPr>
                      <w:rFonts w:ascii="Arial" w:hAnsi="Arial" w:cs="Arial"/>
                      <w:b/>
                      <w:color w:val="E36C0A" w:themeColor="accent6" w:themeShade="BF"/>
                      <w:sz w:val="16"/>
                      <w:szCs w:val="16"/>
                    </w:rPr>
                    <w:t>(</w:t>
                  </w:r>
                  <w:r>
                    <w:rPr>
                      <w:rFonts w:ascii="Arial" w:hAnsi="Arial" w:cs="Arial"/>
                      <w:b/>
                      <w:color w:val="E36C0A" w:themeColor="accent6" w:themeShade="BF"/>
                      <w:sz w:val="16"/>
                      <w:szCs w:val="16"/>
                    </w:rPr>
                    <w:t>S</w:t>
                  </w:r>
                  <w:r w:rsidRPr="008A112E">
                    <w:rPr>
                      <w:rFonts w:ascii="Arial" w:hAnsi="Arial" w:cs="Arial"/>
                      <w:b/>
                      <w:color w:val="E36C0A" w:themeColor="accent6" w:themeShade="BF"/>
                      <w:sz w:val="16"/>
                      <w:szCs w:val="16"/>
                    </w:rPr>
                    <w:t>ector</w:t>
                  </w:r>
                  <w:r>
                    <w:rPr>
                      <w:rFonts w:ascii="Arial" w:hAnsi="Arial" w:cs="Arial"/>
                      <w:b/>
                      <w:color w:val="E36C0A" w:themeColor="accent6" w:themeShade="BF"/>
                      <w:sz w:val="16"/>
                      <w:szCs w:val="16"/>
                    </w:rPr>
                    <w:t xml:space="preserve">: </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sidRPr="008A112E">
                    <w:rPr>
                      <w:rFonts w:ascii="Arial" w:hAnsi="Arial" w:cs="Arial"/>
                      <w:b/>
                      <w:color w:val="E36C0A" w:themeColor="accent6" w:themeShade="BF"/>
                      <w:sz w:val="16"/>
                      <w:szCs w:val="16"/>
                    </w:rPr>
                    <w:t>)</w:t>
                  </w:r>
                </w:p>
                <w:p w14:paraId="1DBC52C0" w14:textId="7339189B" w:rsidR="008846AC" w:rsidRDefault="008846AC" w:rsidP="00B003AC">
                  <w:pPr>
                    <w:pStyle w:val="NoSpacing"/>
                    <w:ind w:left="347" w:right="-890"/>
                    <w:rPr>
                      <w:rFonts w:ascii="Arial" w:hAnsi="Arial" w:cs="Arial"/>
                      <w:color w:val="E36C0A" w:themeColor="accent6" w:themeShade="BF"/>
                      <w:sz w:val="16"/>
                      <w:szCs w:val="18"/>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D77B8D">
                    <w:rPr>
                      <w:rFonts w:ascii="Arial" w:hAnsi="Arial" w:cs="Arial"/>
                      <w:color w:val="333333"/>
                      <w:sz w:val="16"/>
                    </w:rPr>
                    <w:fldChar w:fldCharType="end"/>
                  </w:r>
                  <w:r w:rsidRPr="00D77B8D">
                    <w:rPr>
                      <w:rFonts w:ascii="Arial" w:hAnsi="Arial" w:cs="Arial"/>
                      <w:color w:val="E36C0A" w:themeColor="accent6" w:themeShade="BF"/>
                      <w:sz w:val="14"/>
                      <w:szCs w:val="16"/>
                    </w:rPr>
                    <w:t xml:space="preserve"> </w:t>
                  </w:r>
                  <w:r w:rsidRPr="00D77B8D">
                    <w:rPr>
                      <w:rFonts w:ascii="Arial" w:hAnsi="Arial" w:cs="Arial"/>
                      <w:color w:val="E36C0A" w:themeColor="accent6" w:themeShade="BF"/>
                      <w:sz w:val="16"/>
                      <w:szCs w:val="18"/>
                    </w:rPr>
                    <w:t xml:space="preserve"> </w:t>
                  </w:r>
                  <w:r>
                    <w:rPr>
                      <w:rFonts w:ascii="Arial" w:hAnsi="Arial" w:cs="Arial" w:hint="eastAsia"/>
                      <w:color w:val="E36C0A" w:themeColor="accent6" w:themeShade="BF"/>
                      <w:sz w:val="16"/>
                      <w:szCs w:val="18"/>
                    </w:rPr>
                    <w:t>L</w:t>
                  </w:r>
                  <w:r>
                    <w:rPr>
                      <w:rFonts w:ascii="Arial" w:hAnsi="Arial" w:cs="Arial"/>
                      <w:color w:val="E36C0A" w:themeColor="accent6" w:themeShade="BF"/>
                      <w:sz w:val="16"/>
                      <w:szCs w:val="18"/>
                    </w:rPr>
                    <w:t>argest</w:t>
                  </w:r>
                  <w:r w:rsidRPr="00D77B8D">
                    <w:rPr>
                      <w:rFonts w:ascii="Arial" w:hAnsi="Arial" w:cs="Arial"/>
                      <w:color w:val="E36C0A" w:themeColor="accent6" w:themeShade="BF"/>
                      <w:sz w:val="16"/>
                      <w:szCs w:val="18"/>
                    </w:rPr>
                    <w:t xml:space="preserve"> </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Pr>
                      <w:rFonts w:ascii="Arial" w:hAnsi="Arial" w:cs="Arial"/>
                      <w:color w:val="E36C0A" w:themeColor="accent6" w:themeShade="BF"/>
                      <w:sz w:val="16"/>
                      <w:szCs w:val="18"/>
                    </w:rPr>
                    <w:t>¹</w:t>
                  </w:r>
                  <w:r w:rsidRPr="00D77B8D">
                    <w:rPr>
                      <w:rFonts w:ascii="Arial" w:hAnsi="Arial" w:cs="Arial"/>
                      <w:color w:val="E36C0A" w:themeColor="accent6" w:themeShade="BF"/>
                      <w:sz w:val="16"/>
                      <w:szCs w:val="24"/>
                    </w:rPr>
                    <w:t xml:space="preserve"> </w:t>
                  </w:r>
                  <w:r>
                    <w:rPr>
                      <w:rFonts w:ascii="Arial" w:hAnsi="Arial" w:cs="Arial" w:hint="eastAsia"/>
                      <w:color w:val="E36C0A" w:themeColor="accent6" w:themeShade="BF"/>
                      <w:sz w:val="16"/>
                      <w:szCs w:val="18"/>
                    </w:rPr>
                    <w:t>Deposit</w:t>
                  </w:r>
                </w:p>
                <w:p w14:paraId="776066DD" w14:textId="0D156EFC" w:rsidR="008846AC" w:rsidRPr="008846AC" w:rsidRDefault="008846AC" w:rsidP="00B003AC">
                  <w:pPr>
                    <w:pStyle w:val="NoSpacing"/>
                    <w:ind w:left="347" w:right="-890"/>
                    <w:rPr>
                      <w:rFonts w:ascii="Arial" w:hAnsi="Arial" w:cs="Arial"/>
                      <w:color w:val="E36C0A" w:themeColor="accent6" w:themeShade="BF"/>
                      <w:sz w:val="16"/>
                      <w:szCs w:val="18"/>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D77B8D">
                    <w:rPr>
                      <w:rFonts w:ascii="Arial" w:hAnsi="Arial" w:cs="Arial"/>
                      <w:color w:val="333333"/>
                      <w:sz w:val="16"/>
                    </w:rPr>
                    <w:fldChar w:fldCharType="end"/>
                  </w:r>
                  <w:r w:rsidRPr="00D77B8D">
                    <w:rPr>
                      <w:rFonts w:ascii="Arial" w:hAnsi="Arial" w:cs="Arial"/>
                      <w:color w:val="E36C0A" w:themeColor="accent6" w:themeShade="BF"/>
                      <w:sz w:val="14"/>
                      <w:szCs w:val="16"/>
                    </w:rPr>
                    <w:t xml:space="preserve"> </w:t>
                  </w:r>
                  <w:r w:rsidRPr="00D77B8D">
                    <w:rPr>
                      <w:rFonts w:ascii="Arial" w:hAnsi="Arial" w:cs="Arial"/>
                      <w:color w:val="E36C0A" w:themeColor="accent6" w:themeShade="BF"/>
                      <w:sz w:val="16"/>
                      <w:szCs w:val="18"/>
                    </w:rPr>
                    <w:t xml:space="preserve"> </w:t>
                  </w:r>
                  <w:r>
                    <w:rPr>
                      <w:rFonts w:ascii="Arial" w:hAnsi="Arial" w:cs="Arial" w:hint="eastAsia"/>
                      <w:color w:val="E36C0A" w:themeColor="accent6" w:themeShade="BF"/>
                      <w:sz w:val="16"/>
                      <w:szCs w:val="18"/>
                    </w:rPr>
                    <w:t>V</w:t>
                  </w:r>
                  <w:r>
                    <w:rPr>
                      <w:rFonts w:ascii="Arial" w:hAnsi="Arial" w:cs="Arial"/>
                      <w:color w:val="E36C0A" w:themeColor="accent6" w:themeShade="BF"/>
                      <w:sz w:val="16"/>
                      <w:szCs w:val="18"/>
                    </w:rPr>
                    <w:t xml:space="preserve">isionary </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Pr>
                      <w:rFonts w:ascii="Arial" w:hAnsi="Arial" w:cs="Arial"/>
                      <w:color w:val="E36C0A" w:themeColor="accent6" w:themeShade="BF"/>
                      <w:sz w:val="16"/>
                      <w:szCs w:val="18"/>
                    </w:rPr>
                    <w:t xml:space="preserve">¹ </w:t>
                  </w:r>
                  <w:r>
                    <w:rPr>
                      <w:rFonts w:ascii="Arial" w:hAnsi="Arial" w:cs="Arial" w:hint="eastAsia"/>
                      <w:color w:val="E36C0A" w:themeColor="accent6" w:themeShade="BF"/>
                      <w:sz w:val="16"/>
                      <w:szCs w:val="18"/>
                    </w:rPr>
                    <w:t>Deposit</w:t>
                  </w:r>
                  <w:r>
                    <w:rPr>
                      <w:rFonts w:ascii="Arial" w:hAnsi="Arial" w:cs="Arial"/>
                      <w:color w:val="E36C0A" w:themeColor="accent6" w:themeShade="BF"/>
                      <w:sz w:val="16"/>
                      <w:szCs w:val="18"/>
                    </w:rPr>
                    <w:t xml:space="preserve"> </w:t>
                  </w:r>
                  <w:r w:rsidR="009178CE">
                    <w:rPr>
                      <w:rFonts w:ascii="Arial" w:hAnsi="Arial" w:cs="Arial"/>
                      <w:color w:val="E36C0A" w:themeColor="accent6" w:themeShade="BF"/>
                      <w:sz w:val="16"/>
                      <w:szCs w:val="18"/>
                    </w:rPr>
                    <w:t>Service</w:t>
                  </w:r>
                </w:p>
              </w:tc>
            </w:tr>
            <w:tr w:rsidR="008846AC" w:rsidRPr="00D77B8D" w14:paraId="39ABD729" w14:textId="77777777" w:rsidTr="00B003AC">
              <w:trPr>
                <w:trHeight w:val="1120"/>
              </w:trPr>
              <w:tc>
                <w:tcPr>
                  <w:tcW w:w="6257" w:type="dxa"/>
                </w:tcPr>
                <w:p w14:paraId="2E791CA0" w14:textId="09C96A5F" w:rsidR="008846AC" w:rsidRPr="004A0A13" w:rsidRDefault="008846AC" w:rsidP="00B003AC">
                  <w:pPr>
                    <w:pStyle w:val="NoSpacing"/>
                    <w:numPr>
                      <w:ilvl w:val="0"/>
                      <w:numId w:val="3"/>
                    </w:numPr>
                    <w:ind w:left="211" w:right="-890" w:hanging="211"/>
                    <w:rPr>
                      <w:rFonts w:ascii="Arial" w:hAnsi="Arial" w:cs="Arial"/>
                      <w:b/>
                      <w:color w:val="E36C0A" w:themeColor="accent6" w:themeShade="BF"/>
                      <w:sz w:val="18"/>
                      <w:szCs w:val="18"/>
                    </w:rPr>
                  </w:pPr>
                  <w:r w:rsidRPr="008A112E">
                    <w:rPr>
                      <w:rFonts w:ascii="Arial" w:hAnsi="Arial" w:cs="Arial" w:hint="eastAsia"/>
                      <w:b/>
                      <w:color w:val="E36C0A" w:themeColor="accent6" w:themeShade="BF"/>
                      <w:sz w:val="16"/>
                      <w:szCs w:val="16"/>
                    </w:rPr>
                    <w:t>O</w:t>
                  </w:r>
                  <w:r w:rsidRPr="008A112E">
                    <w:rPr>
                      <w:rFonts w:ascii="Arial" w:hAnsi="Arial" w:cs="Arial"/>
                      <w:b/>
                      <w:color w:val="E36C0A" w:themeColor="accent6" w:themeShade="BF"/>
                      <w:sz w:val="16"/>
                      <w:szCs w:val="16"/>
                    </w:rPr>
                    <w:t>utstanding Award for Green and Sustainabl</w:t>
                  </w:r>
                  <w:r>
                    <w:rPr>
                      <w:rFonts w:ascii="Arial" w:hAnsi="Arial" w:cs="Arial"/>
                      <w:b/>
                      <w:color w:val="E36C0A" w:themeColor="accent6" w:themeShade="BF"/>
                      <w:sz w:val="16"/>
                      <w:szCs w:val="16"/>
                    </w:rPr>
                    <w:t>e Guarantee Facilitator</w:t>
                  </w:r>
                </w:p>
                <w:p w14:paraId="774BE2BD" w14:textId="77777777" w:rsidR="008846AC" w:rsidRPr="00D77B8D" w:rsidRDefault="008846AC" w:rsidP="00B003AC">
                  <w:pPr>
                    <w:pStyle w:val="NoSpacing"/>
                    <w:ind w:left="211" w:right="-890"/>
                    <w:rPr>
                      <w:rFonts w:ascii="Arial" w:hAnsi="Arial" w:cs="Arial"/>
                      <w:b/>
                      <w:color w:val="E36C0A" w:themeColor="accent6" w:themeShade="BF"/>
                      <w:sz w:val="18"/>
                      <w:szCs w:val="18"/>
                    </w:rPr>
                  </w:pPr>
                  <w:r w:rsidRPr="008A112E">
                    <w:rPr>
                      <w:rFonts w:ascii="Arial" w:hAnsi="Arial" w:cs="Arial"/>
                      <w:b/>
                      <w:color w:val="E36C0A" w:themeColor="accent6" w:themeShade="BF"/>
                      <w:sz w:val="16"/>
                      <w:szCs w:val="16"/>
                    </w:rPr>
                    <w:t>(</w:t>
                  </w:r>
                  <w:r>
                    <w:rPr>
                      <w:rFonts w:ascii="Arial" w:hAnsi="Arial" w:cs="Arial"/>
                      <w:b/>
                      <w:color w:val="E36C0A" w:themeColor="accent6" w:themeShade="BF"/>
                      <w:sz w:val="16"/>
                      <w:szCs w:val="16"/>
                    </w:rPr>
                    <w:t>S</w:t>
                  </w:r>
                  <w:r w:rsidRPr="008A112E">
                    <w:rPr>
                      <w:rFonts w:ascii="Arial" w:hAnsi="Arial" w:cs="Arial"/>
                      <w:b/>
                      <w:color w:val="E36C0A" w:themeColor="accent6" w:themeShade="BF"/>
                      <w:sz w:val="16"/>
                      <w:szCs w:val="16"/>
                    </w:rPr>
                    <w:t>ector</w:t>
                  </w:r>
                  <w:r>
                    <w:rPr>
                      <w:rFonts w:ascii="Arial" w:hAnsi="Arial" w:cs="Arial"/>
                      <w:b/>
                      <w:color w:val="E36C0A" w:themeColor="accent6" w:themeShade="BF"/>
                      <w:sz w:val="16"/>
                      <w:szCs w:val="16"/>
                    </w:rPr>
                    <w:t xml:space="preserve">: </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sidRPr="008A112E">
                    <w:rPr>
                      <w:rFonts w:ascii="Arial" w:hAnsi="Arial" w:cs="Arial"/>
                      <w:b/>
                      <w:color w:val="E36C0A" w:themeColor="accent6" w:themeShade="BF"/>
                      <w:sz w:val="16"/>
                      <w:szCs w:val="16"/>
                    </w:rPr>
                    <w:t>)</w:t>
                  </w:r>
                </w:p>
                <w:p w14:paraId="69124D1E" w14:textId="6DF9F3A4" w:rsidR="008846AC" w:rsidRPr="00D77B8D" w:rsidRDefault="008846AC" w:rsidP="00B003AC">
                  <w:pPr>
                    <w:pStyle w:val="NoSpacing"/>
                    <w:ind w:left="347" w:right="-890"/>
                    <w:rPr>
                      <w:rFonts w:ascii="Arial" w:hAnsi="Arial" w:cs="Arial"/>
                      <w:color w:val="E36C0A" w:themeColor="accent6" w:themeShade="BF"/>
                      <w:sz w:val="16"/>
                      <w:szCs w:val="18"/>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D77B8D">
                    <w:rPr>
                      <w:rFonts w:ascii="Arial" w:hAnsi="Arial" w:cs="Arial"/>
                      <w:color w:val="333333"/>
                      <w:sz w:val="16"/>
                    </w:rPr>
                    <w:fldChar w:fldCharType="end"/>
                  </w:r>
                  <w:r w:rsidRPr="00D77B8D">
                    <w:rPr>
                      <w:rFonts w:ascii="Arial" w:hAnsi="Arial" w:cs="Arial"/>
                      <w:color w:val="E36C0A" w:themeColor="accent6" w:themeShade="BF"/>
                      <w:sz w:val="14"/>
                      <w:szCs w:val="16"/>
                    </w:rPr>
                    <w:t xml:space="preserve"> </w:t>
                  </w:r>
                  <w:r w:rsidRPr="00D77B8D">
                    <w:rPr>
                      <w:rFonts w:ascii="Arial" w:hAnsi="Arial" w:cs="Arial"/>
                      <w:color w:val="E36C0A" w:themeColor="accent6" w:themeShade="BF"/>
                      <w:sz w:val="16"/>
                      <w:szCs w:val="18"/>
                    </w:rPr>
                    <w:t xml:space="preserve"> </w:t>
                  </w:r>
                  <w:r>
                    <w:rPr>
                      <w:rFonts w:ascii="Arial" w:hAnsi="Arial" w:cs="Arial" w:hint="eastAsia"/>
                      <w:color w:val="E36C0A" w:themeColor="accent6" w:themeShade="BF"/>
                      <w:sz w:val="16"/>
                      <w:szCs w:val="18"/>
                    </w:rPr>
                    <w:t>L</w:t>
                  </w:r>
                  <w:r>
                    <w:rPr>
                      <w:rFonts w:ascii="Arial" w:hAnsi="Arial" w:cs="Arial"/>
                      <w:color w:val="E36C0A" w:themeColor="accent6" w:themeShade="BF"/>
                      <w:sz w:val="16"/>
                      <w:szCs w:val="18"/>
                    </w:rPr>
                    <w:t>argest Single</w:t>
                  </w:r>
                  <w:r w:rsidRPr="00D77B8D">
                    <w:rPr>
                      <w:rFonts w:ascii="Arial" w:hAnsi="Arial" w:cs="Arial"/>
                      <w:color w:val="E36C0A" w:themeColor="accent6" w:themeShade="BF"/>
                      <w:sz w:val="16"/>
                      <w:szCs w:val="18"/>
                    </w:rPr>
                    <w:t xml:space="preserve"> </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Pr>
                      <w:rFonts w:ascii="Arial" w:hAnsi="Arial" w:cs="Arial"/>
                      <w:color w:val="E36C0A" w:themeColor="accent6" w:themeShade="BF"/>
                      <w:sz w:val="16"/>
                      <w:szCs w:val="18"/>
                    </w:rPr>
                    <w:t>¹</w:t>
                  </w:r>
                  <w:r w:rsidRPr="00D77B8D">
                    <w:rPr>
                      <w:rFonts w:ascii="Arial" w:hAnsi="Arial" w:cs="Arial"/>
                      <w:color w:val="E36C0A" w:themeColor="accent6" w:themeShade="BF"/>
                      <w:sz w:val="16"/>
                      <w:szCs w:val="24"/>
                    </w:rPr>
                    <w:t xml:space="preserve"> </w:t>
                  </w:r>
                  <w:r>
                    <w:rPr>
                      <w:rFonts w:ascii="Arial" w:hAnsi="Arial" w:cs="Arial" w:hint="eastAsia"/>
                      <w:color w:val="E36C0A" w:themeColor="accent6" w:themeShade="BF"/>
                      <w:sz w:val="16"/>
                      <w:szCs w:val="18"/>
                    </w:rPr>
                    <w:t>Guarantee</w:t>
                  </w:r>
                </w:p>
                <w:p w14:paraId="7E256584" w14:textId="43654E01" w:rsidR="008846AC" w:rsidRDefault="008846AC" w:rsidP="00B003AC">
                  <w:pPr>
                    <w:pStyle w:val="NoSpacing"/>
                    <w:ind w:left="347" w:right="-890"/>
                    <w:rPr>
                      <w:rFonts w:ascii="Arial" w:hAnsi="Arial" w:cs="Arial"/>
                      <w:color w:val="E36C0A" w:themeColor="accent6" w:themeShade="BF"/>
                      <w:sz w:val="16"/>
                      <w:szCs w:val="18"/>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D77B8D">
                    <w:rPr>
                      <w:rFonts w:ascii="Arial" w:hAnsi="Arial" w:cs="Arial"/>
                      <w:color w:val="333333"/>
                      <w:sz w:val="16"/>
                    </w:rPr>
                    <w:fldChar w:fldCharType="end"/>
                  </w:r>
                  <w:r w:rsidRPr="00D77B8D">
                    <w:rPr>
                      <w:rFonts w:ascii="Arial" w:hAnsi="Arial" w:cs="Arial"/>
                      <w:color w:val="E36C0A" w:themeColor="accent6" w:themeShade="BF"/>
                      <w:sz w:val="14"/>
                      <w:szCs w:val="16"/>
                    </w:rPr>
                    <w:t xml:space="preserve"> </w:t>
                  </w:r>
                  <w:r w:rsidRPr="00D77B8D">
                    <w:rPr>
                      <w:rFonts w:ascii="Arial" w:hAnsi="Arial" w:cs="Arial"/>
                      <w:color w:val="E36C0A" w:themeColor="accent6" w:themeShade="BF"/>
                      <w:sz w:val="16"/>
                      <w:szCs w:val="18"/>
                    </w:rPr>
                    <w:t xml:space="preserve"> </w:t>
                  </w:r>
                  <w:r>
                    <w:rPr>
                      <w:rFonts w:ascii="Arial" w:hAnsi="Arial" w:cs="Arial" w:hint="eastAsia"/>
                      <w:color w:val="E36C0A" w:themeColor="accent6" w:themeShade="BF"/>
                      <w:sz w:val="16"/>
                      <w:szCs w:val="18"/>
                    </w:rPr>
                    <w:t>L</w:t>
                  </w:r>
                  <w:r>
                    <w:rPr>
                      <w:rFonts w:ascii="Arial" w:hAnsi="Arial" w:cs="Arial"/>
                      <w:color w:val="E36C0A" w:themeColor="accent6" w:themeShade="BF"/>
                      <w:sz w:val="16"/>
                      <w:szCs w:val="18"/>
                    </w:rPr>
                    <w:t>argest Amount of</w:t>
                  </w:r>
                  <w:r w:rsidRPr="00D77B8D">
                    <w:rPr>
                      <w:rFonts w:ascii="Arial" w:hAnsi="Arial" w:cs="Arial"/>
                      <w:color w:val="E36C0A" w:themeColor="accent6" w:themeShade="BF"/>
                      <w:sz w:val="16"/>
                      <w:szCs w:val="18"/>
                    </w:rPr>
                    <w:t xml:space="preserve"> </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Pr>
                      <w:rFonts w:ascii="Arial" w:hAnsi="Arial" w:cs="Arial"/>
                      <w:color w:val="E36C0A" w:themeColor="accent6" w:themeShade="BF"/>
                      <w:sz w:val="16"/>
                      <w:szCs w:val="18"/>
                    </w:rPr>
                    <w:t>¹</w:t>
                  </w:r>
                  <w:r w:rsidRPr="00D77B8D">
                    <w:rPr>
                      <w:rFonts w:ascii="Arial" w:hAnsi="Arial" w:cs="Arial"/>
                      <w:color w:val="E36C0A" w:themeColor="accent6" w:themeShade="BF"/>
                      <w:sz w:val="16"/>
                      <w:szCs w:val="24"/>
                    </w:rPr>
                    <w:t xml:space="preserve"> </w:t>
                  </w:r>
                  <w:r>
                    <w:rPr>
                      <w:rFonts w:ascii="Arial" w:hAnsi="Arial" w:cs="Arial"/>
                      <w:color w:val="E36C0A" w:themeColor="accent6" w:themeShade="BF"/>
                      <w:sz w:val="16"/>
                      <w:szCs w:val="18"/>
                    </w:rPr>
                    <w:t>Guarantees</w:t>
                  </w:r>
                </w:p>
                <w:p w14:paraId="4E12935B" w14:textId="4C0EC8E7" w:rsidR="008846AC" w:rsidRPr="008846AC" w:rsidRDefault="008846AC" w:rsidP="00B003AC">
                  <w:pPr>
                    <w:pStyle w:val="NoSpacing"/>
                    <w:ind w:left="347" w:right="-890"/>
                    <w:rPr>
                      <w:rFonts w:ascii="Arial" w:hAnsi="Arial" w:cs="Arial"/>
                      <w:color w:val="E36C0A" w:themeColor="accent6" w:themeShade="BF"/>
                      <w:sz w:val="16"/>
                      <w:szCs w:val="18"/>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D77B8D">
                    <w:rPr>
                      <w:rFonts w:ascii="Arial" w:hAnsi="Arial" w:cs="Arial"/>
                      <w:color w:val="333333"/>
                      <w:sz w:val="16"/>
                    </w:rPr>
                    <w:fldChar w:fldCharType="end"/>
                  </w:r>
                  <w:r w:rsidRPr="00D77B8D">
                    <w:rPr>
                      <w:rFonts w:ascii="Arial" w:hAnsi="Arial" w:cs="Arial"/>
                      <w:color w:val="E36C0A" w:themeColor="accent6" w:themeShade="BF"/>
                      <w:sz w:val="14"/>
                      <w:szCs w:val="16"/>
                    </w:rPr>
                    <w:t xml:space="preserve"> </w:t>
                  </w:r>
                  <w:r w:rsidRPr="00D77B8D">
                    <w:rPr>
                      <w:rFonts w:ascii="Arial" w:hAnsi="Arial" w:cs="Arial"/>
                      <w:color w:val="E36C0A" w:themeColor="accent6" w:themeShade="BF"/>
                      <w:sz w:val="16"/>
                      <w:szCs w:val="18"/>
                    </w:rPr>
                    <w:t xml:space="preserve"> </w:t>
                  </w:r>
                  <w:r>
                    <w:rPr>
                      <w:rFonts w:ascii="Arial" w:hAnsi="Arial" w:cs="Arial" w:hint="eastAsia"/>
                      <w:color w:val="E36C0A" w:themeColor="accent6" w:themeShade="BF"/>
                      <w:sz w:val="16"/>
                      <w:szCs w:val="18"/>
                    </w:rPr>
                    <w:t>V</w:t>
                  </w:r>
                  <w:r>
                    <w:rPr>
                      <w:rFonts w:ascii="Arial" w:hAnsi="Arial" w:cs="Arial"/>
                      <w:color w:val="E36C0A" w:themeColor="accent6" w:themeShade="BF"/>
                      <w:sz w:val="16"/>
                      <w:szCs w:val="18"/>
                    </w:rPr>
                    <w:t xml:space="preserve">isionary </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Pr>
                      <w:rFonts w:ascii="Arial" w:hAnsi="Arial" w:cs="Arial"/>
                      <w:color w:val="E36C0A" w:themeColor="accent6" w:themeShade="BF"/>
                      <w:sz w:val="16"/>
                      <w:szCs w:val="18"/>
                    </w:rPr>
                    <w:t xml:space="preserve">¹ </w:t>
                  </w:r>
                  <w:r>
                    <w:rPr>
                      <w:rFonts w:ascii="Arial" w:hAnsi="Arial" w:cs="Arial" w:hint="eastAsia"/>
                      <w:color w:val="E36C0A" w:themeColor="accent6" w:themeShade="BF"/>
                      <w:sz w:val="16"/>
                      <w:szCs w:val="18"/>
                    </w:rPr>
                    <w:t>Guarantee</w:t>
                  </w:r>
                  <w:r>
                    <w:rPr>
                      <w:rFonts w:ascii="Arial" w:hAnsi="Arial" w:cs="Arial"/>
                      <w:color w:val="E36C0A" w:themeColor="accent6" w:themeShade="BF"/>
                      <w:sz w:val="16"/>
                      <w:szCs w:val="18"/>
                    </w:rPr>
                    <w:t xml:space="preserve"> </w:t>
                  </w:r>
                  <w:r w:rsidR="009178CE">
                    <w:rPr>
                      <w:rFonts w:ascii="Arial" w:hAnsi="Arial" w:cs="Arial"/>
                      <w:color w:val="E36C0A" w:themeColor="accent6" w:themeShade="BF"/>
                      <w:sz w:val="16"/>
                      <w:szCs w:val="18"/>
                    </w:rPr>
                    <w:t>Service</w:t>
                  </w:r>
                </w:p>
              </w:tc>
            </w:tr>
            <w:tr w:rsidR="001B3A81" w:rsidRPr="00D77B8D" w14:paraId="6C67DC69" w14:textId="77777777" w:rsidTr="00B730A7">
              <w:trPr>
                <w:trHeight w:val="1087"/>
              </w:trPr>
              <w:tc>
                <w:tcPr>
                  <w:tcW w:w="6257" w:type="dxa"/>
                </w:tcPr>
                <w:p w14:paraId="50DBDB1F" w14:textId="77777777" w:rsidR="004A0A13" w:rsidRPr="004A0A13" w:rsidRDefault="004A0A13" w:rsidP="00B003AC">
                  <w:pPr>
                    <w:pStyle w:val="NoSpacing"/>
                    <w:numPr>
                      <w:ilvl w:val="0"/>
                      <w:numId w:val="3"/>
                    </w:numPr>
                    <w:ind w:left="205" w:right="-890" w:hanging="205"/>
                    <w:rPr>
                      <w:rFonts w:ascii="Arial" w:hAnsi="Arial" w:cs="Arial"/>
                      <w:b/>
                      <w:color w:val="E36C0A" w:themeColor="accent6" w:themeShade="BF"/>
                      <w:sz w:val="18"/>
                      <w:szCs w:val="18"/>
                    </w:rPr>
                  </w:pPr>
                  <w:r>
                    <w:rPr>
                      <w:rFonts w:ascii="Arial" w:hAnsi="Arial" w:cs="Arial"/>
                      <w:b/>
                      <w:color w:val="E36C0A" w:themeColor="accent6" w:themeShade="BF"/>
                      <w:sz w:val="16"/>
                      <w:szCs w:val="16"/>
                    </w:rPr>
                    <w:t xml:space="preserve">Pioneering Organisation in Green and </w:t>
                  </w:r>
                  <w:r w:rsidRPr="004A0A13">
                    <w:rPr>
                      <w:rFonts w:ascii="Arial" w:hAnsi="Arial" w:cs="Arial"/>
                      <w:b/>
                      <w:color w:val="E36C0A" w:themeColor="accent6" w:themeShade="BF"/>
                      <w:sz w:val="16"/>
                      <w:szCs w:val="16"/>
                    </w:rPr>
                    <w:t>Sustainable</w:t>
                  </w:r>
                  <w:r w:rsidRPr="004A0A13">
                    <w:rPr>
                      <w:rFonts w:ascii="Arial" w:hAnsi="Arial" w:cs="Arial" w:hint="eastAsia"/>
                      <w:b/>
                      <w:color w:val="E36C0A" w:themeColor="accent6" w:themeShade="BF"/>
                      <w:sz w:val="16"/>
                      <w:szCs w:val="16"/>
                    </w:rPr>
                    <w:t xml:space="preserve"> </w:t>
                  </w:r>
                </w:p>
                <w:p w14:paraId="7667FA56" w14:textId="40B13307" w:rsidR="001B3A81" w:rsidRPr="00D77B8D" w:rsidRDefault="004A0A13" w:rsidP="00B003AC">
                  <w:pPr>
                    <w:pStyle w:val="NoSpacing"/>
                    <w:ind w:left="211" w:right="-890"/>
                    <w:rPr>
                      <w:rFonts w:ascii="Arial" w:hAnsi="Arial" w:cs="Arial"/>
                      <w:b/>
                      <w:color w:val="E36C0A" w:themeColor="accent6" w:themeShade="BF"/>
                      <w:sz w:val="18"/>
                      <w:szCs w:val="18"/>
                    </w:rPr>
                  </w:pPr>
                  <w:r w:rsidRPr="004A0A13">
                    <w:rPr>
                      <w:rFonts w:ascii="Arial" w:hAnsi="Arial" w:cs="Arial"/>
                      <w:b/>
                      <w:color w:val="E36C0A" w:themeColor="accent6" w:themeShade="BF"/>
                      <w:sz w:val="16"/>
                      <w:szCs w:val="16"/>
                    </w:rPr>
                    <w:t>(</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Pr>
                      <w:rFonts w:ascii="Arial" w:hAnsi="Arial" w:cs="Arial"/>
                      <w:noProof/>
                      <w:color w:val="000000" w:themeColor="text1"/>
                      <w:sz w:val="16"/>
                      <w:szCs w:val="24"/>
                      <w:u w:val="single"/>
                    </w:rPr>
                    <w:t xml:space="preserve">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Pr>
                      <w:rFonts w:ascii="Arial" w:hAnsi="Arial" w:cs="Arial"/>
                      <w:color w:val="E36C0A" w:themeColor="accent6" w:themeShade="BF"/>
                      <w:sz w:val="16"/>
                      <w:szCs w:val="18"/>
                    </w:rPr>
                    <w:t>²</w:t>
                  </w:r>
                  <w:r>
                    <w:rPr>
                      <w:rFonts w:ascii="Arial" w:hAnsi="Arial" w:cs="Arial"/>
                      <w:b/>
                      <w:color w:val="E36C0A" w:themeColor="accent6" w:themeShade="BF"/>
                      <w:sz w:val="16"/>
                      <w:szCs w:val="16"/>
                    </w:rPr>
                    <w:t xml:space="preserve">) Service </w:t>
                  </w:r>
                  <w:r w:rsidRPr="008A112E">
                    <w:rPr>
                      <w:rFonts w:ascii="Arial" w:hAnsi="Arial" w:cs="Arial"/>
                      <w:b/>
                      <w:color w:val="E36C0A" w:themeColor="accent6" w:themeShade="BF"/>
                      <w:sz w:val="16"/>
                      <w:szCs w:val="16"/>
                    </w:rPr>
                    <w:t>(</w:t>
                  </w:r>
                  <w:r>
                    <w:rPr>
                      <w:rFonts w:ascii="Arial" w:hAnsi="Arial" w:cs="Arial"/>
                      <w:b/>
                      <w:color w:val="E36C0A" w:themeColor="accent6" w:themeShade="BF"/>
                      <w:sz w:val="16"/>
                      <w:szCs w:val="16"/>
                    </w:rPr>
                    <w:t>S</w:t>
                  </w:r>
                  <w:r w:rsidRPr="008A112E">
                    <w:rPr>
                      <w:rFonts w:ascii="Arial" w:hAnsi="Arial" w:cs="Arial"/>
                      <w:b/>
                      <w:color w:val="E36C0A" w:themeColor="accent6" w:themeShade="BF"/>
                      <w:sz w:val="16"/>
                      <w:szCs w:val="16"/>
                    </w:rPr>
                    <w:t>ector</w:t>
                  </w:r>
                  <w:r>
                    <w:rPr>
                      <w:rFonts w:ascii="Arial" w:hAnsi="Arial" w:cs="Arial"/>
                      <w:b/>
                      <w:color w:val="E36C0A" w:themeColor="accent6" w:themeShade="BF"/>
                      <w:sz w:val="16"/>
                      <w:szCs w:val="16"/>
                    </w:rPr>
                    <w:t xml:space="preserve">: </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sidRPr="008A112E">
                    <w:rPr>
                      <w:rFonts w:ascii="Arial" w:hAnsi="Arial" w:cs="Arial"/>
                      <w:b/>
                      <w:color w:val="E36C0A" w:themeColor="accent6" w:themeShade="BF"/>
                      <w:sz w:val="16"/>
                      <w:szCs w:val="16"/>
                    </w:rPr>
                    <w:t>)</w:t>
                  </w:r>
                </w:p>
                <w:p w14:paraId="7E0205FF" w14:textId="4C9404C3" w:rsidR="001B3A81" w:rsidRDefault="001B3A81" w:rsidP="00B003AC">
                  <w:pPr>
                    <w:pStyle w:val="NoSpacing"/>
                    <w:ind w:left="347" w:right="-890"/>
                    <w:rPr>
                      <w:rFonts w:ascii="Arial" w:hAnsi="Arial" w:cs="Arial"/>
                      <w:color w:val="E36C0A" w:themeColor="accent6" w:themeShade="BF"/>
                      <w:sz w:val="16"/>
                      <w:szCs w:val="18"/>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D77B8D">
                    <w:rPr>
                      <w:rFonts w:ascii="Arial" w:hAnsi="Arial" w:cs="Arial"/>
                      <w:color w:val="333333"/>
                      <w:sz w:val="16"/>
                    </w:rPr>
                    <w:fldChar w:fldCharType="end"/>
                  </w:r>
                  <w:r w:rsidRPr="00D77B8D">
                    <w:rPr>
                      <w:rFonts w:ascii="Arial" w:hAnsi="Arial" w:cs="Arial"/>
                      <w:color w:val="E36C0A" w:themeColor="accent6" w:themeShade="BF"/>
                      <w:sz w:val="14"/>
                      <w:szCs w:val="16"/>
                    </w:rPr>
                    <w:t xml:space="preserve"> </w:t>
                  </w:r>
                  <w:r w:rsidRPr="00D77B8D">
                    <w:rPr>
                      <w:rFonts w:ascii="Arial" w:hAnsi="Arial" w:cs="Arial"/>
                      <w:color w:val="E36C0A" w:themeColor="accent6" w:themeShade="BF"/>
                      <w:sz w:val="16"/>
                      <w:szCs w:val="18"/>
                    </w:rPr>
                    <w:t xml:space="preserve"> </w:t>
                  </w:r>
                  <w:r w:rsidR="004A0A13">
                    <w:rPr>
                      <w:rFonts w:ascii="Arial" w:hAnsi="Arial" w:cs="Arial" w:hint="eastAsia"/>
                      <w:color w:val="E36C0A" w:themeColor="accent6" w:themeShade="BF"/>
                      <w:sz w:val="16"/>
                      <w:szCs w:val="18"/>
                    </w:rPr>
                    <w:t>V</w:t>
                  </w:r>
                  <w:r w:rsidR="004A0A13">
                    <w:rPr>
                      <w:rFonts w:ascii="Arial" w:hAnsi="Arial" w:cs="Arial"/>
                      <w:color w:val="E36C0A" w:themeColor="accent6" w:themeShade="BF"/>
                      <w:sz w:val="16"/>
                      <w:szCs w:val="18"/>
                    </w:rPr>
                    <w:t xml:space="preserve">isionary </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sidR="0076522F">
                    <w:rPr>
                      <w:rFonts w:ascii="Arial" w:hAnsi="Arial" w:cs="Arial"/>
                      <w:color w:val="E36C0A" w:themeColor="accent6" w:themeShade="BF"/>
                      <w:sz w:val="16"/>
                      <w:szCs w:val="18"/>
                    </w:rPr>
                    <w:t>¹</w:t>
                  </w:r>
                  <w:r w:rsidR="005A2FCA">
                    <w:rPr>
                      <w:rFonts w:ascii="Arial" w:hAnsi="Arial" w:cs="Arial"/>
                      <w:color w:val="E36C0A" w:themeColor="accent6" w:themeShade="BF"/>
                      <w:sz w:val="16"/>
                      <w:szCs w:val="18"/>
                    </w:rPr>
                    <w:t xml:space="preserve"> </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sidR="0076522F">
                    <w:rPr>
                      <w:rFonts w:ascii="Arial" w:hAnsi="Arial" w:cs="Arial"/>
                      <w:color w:val="E36C0A" w:themeColor="accent6" w:themeShade="BF"/>
                      <w:sz w:val="16"/>
                      <w:szCs w:val="18"/>
                    </w:rPr>
                    <w:t>²</w:t>
                  </w:r>
                  <w:r w:rsidR="005A2FCA">
                    <w:rPr>
                      <w:rFonts w:ascii="Arial" w:hAnsi="Arial" w:cs="Arial"/>
                      <w:color w:val="E36C0A" w:themeColor="accent6" w:themeShade="BF"/>
                      <w:sz w:val="16"/>
                      <w:szCs w:val="18"/>
                    </w:rPr>
                    <w:t xml:space="preserve"> </w:t>
                  </w:r>
                  <w:r w:rsidR="004A0A13">
                    <w:rPr>
                      <w:rFonts w:ascii="Arial" w:hAnsi="Arial" w:cs="Arial" w:hint="eastAsia"/>
                      <w:color w:val="E36C0A" w:themeColor="accent6" w:themeShade="BF"/>
                      <w:sz w:val="16"/>
                      <w:szCs w:val="18"/>
                    </w:rPr>
                    <w:t>F</w:t>
                  </w:r>
                  <w:r w:rsidR="004A0A13">
                    <w:rPr>
                      <w:rFonts w:ascii="Arial" w:hAnsi="Arial" w:cs="Arial"/>
                      <w:color w:val="E36C0A" w:themeColor="accent6" w:themeShade="BF"/>
                      <w:sz w:val="16"/>
                      <w:szCs w:val="18"/>
                    </w:rPr>
                    <w:t>ramework</w:t>
                  </w:r>
                </w:p>
                <w:p w14:paraId="12443BBA" w14:textId="3D032325" w:rsidR="001B3A81" w:rsidRDefault="005A2FCA" w:rsidP="00B003AC">
                  <w:pPr>
                    <w:pStyle w:val="NoSpacing"/>
                    <w:ind w:left="347" w:right="-890"/>
                    <w:rPr>
                      <w:rFonts w:ascii="Arial" w:hAnsi="Arial" w:cs="Arial"/>
                      <w:color w:val="E36C0A" w:themeColor="accent6" w:themeShade="BF"/>
                      <w:sz w:val="16"/>
                      <w:szCs w:val="18"/>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D77B8D">
                    <w:rPr>
                      <w:rFonts w:ascii="Arial" w:hAnsi="Arial" w:cs="Arial"/>
                      <w:color w:val="333333"/>
                      <w:sz w:val="16"/>
                    </w:rPr>
                    <w:fldChar w:fldCharType="end"/>
                  </w:r>
                  <w:r w:rsidRPr="00D77B8D">
                    <w:rPr>
                      <w:rFonts w:ascii="Arial" w:hAnsi="Arial" w:cs="Arial"/>
                      <w:color w:val="E36C0A" w:themeColor="accent6" w:themeShade="BF"/>
                      <w:sz w:val="14"/>
                      <w:szCs w:val="16"/>
                    </w:rPr>
                    <w:t xml:space="preserve"> </w:t>
                  </w:r>
                  <w:r w:rsidRPr="00D77B8D">
                    <w:rPr>
                      <w:rFonts w:ascii="Arial" w:hAnsi="Arial" w:cs="Arial"/>
                      <w:color w:val="E36C0A" w:themeColor="accent6" w:themeShade="BF"/>
                      <w:sz w:val="16"/>
                      <w:szCs w:val="18"/>
                    </w:rPr>
                    <w:t xml:space="preserve"> </w:t>
                  </w:r>
                  <w:r w:rsidR="004A0A13">
                    <w:rPr>
                      <w:rFonts w:ascii="Arial" w:hAnsi="Arial" w:cs="Arial" w:hint="eastAsia"/>
                      <w:color w:val="E36C0A" w:themeColor="accent6" w:themeShade="BF"/>
                      <w:sz w:val="16"/>
                      <w:szCs w:val="18"/>
                    </w:rPr>
                    <w:t>V</w:t>
                  </w:r>
                  <w:r w:rsidR="004A0A13">
                    <w:rPr>
                      <w:rFonts w:ascii="Arial" w:hAnsi="Arial" w:cs="Arial"/>
                      <w:color w:val="E36C0A" w:themeColor="accent6" w:themeShade="BF"/>
                      <w:sz w:val="16"/>
                      <w:szCs w:val="18"/>
                    </w:rPr>
                    <w:t xml:space="preserve">isionary </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sidR="0076522F">
                    <w:rPr>
                      <w:rFonts w:ascii="Arial" w:hAnsi="Arial" w:cs="Arial"/>
                      <w:color w:val="E36C0A" w:themeColor="accent6" w:themeShade="BF"/>
                      <w:sz w:val="16"/>
                      <w:szCs w:val="18"/>
                    </w:rPr>
                    <w:t>¹</w:t>
                  </w:r>
                  <w:r>
                    <w:rPr>
                      <w:rFonts w:ascii="Arial" w:hAnsi="Arial" w:cs="Arial"/>
                      <w:color w:val="E36C0A" w:themeColor="accent6" w:themeShade="BF"/>
                      <w:sz w:val="16"/>
                      <w:szCs w:val="18"/>
                    </w:rPr>
                    <w:t xml:space="preserve"> </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sidR="0076522F">
                    <w:rPr>
                      <w:rFonts w:ascii="Arial" w:hAnsi="Arial" w:cs="Arial"/>
                      <w:color w:val="E36C0A" w:themeColor="accent6" w:themeShade="BF"/>
                      <w:sz w:val="16"/>
                      <w:szCs w:val="18"/>
                    </w:rPr>
                    <w:t>²</w:t>
                  </w:r>
                  <w:r>
                    <w:rPr>
                      <w:rFonts w:ascii="Arial" w:hAnsi="Arial" w:cs="Arial"/>
                      <w:color w:val="E36C0A" w:themeColor="accent6" w:themeShade="BF"/>
                      <w:sz w:val="16"/>
                      <w:szCs w:val="18"/>
                    </w:rPr>
                    <w:t xml:space="preserve"> </w:t>
                  </w:r>
                  <w:r w:rsidR="004A0A13">
                    <w:rPr>
                      <w:rFonts w:ascii="Arial" w:hAnsi="Arial" w:cs="Arial" w:hint="eastAsia"/>
                      <w:color w:val="E36C0A" w:themeColor="accent6" w:themeShade="BF"/>
                      <w:sz w:val="16"/>
                      <w:szCs w:val="18"/>
                    </w:rPr>
                    <w:t>P</w:t>
                  </w:r>
                  <w:r w:rsidR="004A0A13">
                    <w:rPr>
                      <w:rFonts w:ascii="Arial" w:hAnsi="Arial" w:cs="Arial"/>
                      <w:color w:val="E36C0A" w:themeColor="accent6" w:themeShade="BF"/>
                      <w:sz w:val="16"/>
                      <w:szCs w:val="18"/>
                    </w:rPr>
                    <w:t>erformance Metrics</w:t>
                  </w:r>
                </w:p>
                <w:p w14:paraId="28875F83" w14:textId="7A6B2BDD" w:rsidR="001B3A81" w:rsidRPr="00D77B8D" w:rsidRDefault="005A2FCA" w:rsidP="00B003AC">
                  <w:pPr>
                    <w:pStyle w:val="NoSpacing"/>
                    <w:ind w:left="347" w:right="-890"/>
                    <w:rPr>
                      <w:rFonts w:ascii="Arial" w:hAnsi="Arial" w:cs="Arial"/>
                      <w:color w:val="E36C0A" w:themeColor="accent6" w:themeShade="BF"/>
                      <w:sz w:val="16"/>
                      <w:szCs w:val="18"/>
                    </w:rPr>
                  </w:pPr>
                  <w:r w:rsidRPr="00D77B8D">
                    <w:rPr>
                      <w:rFonts w:ascii="Arial" w:hAnsi="Arial" w:cs="Arial"/>
                      <w:color w:val="333333"/>
                      <w:sz w:val="16"/>
                    </w:rPr>
                    <w:fldChar w:fldCharType="begin">
                      <w:ffData>
                        <w:name w:val="Check8"/>
                        <w:enabled/>
                        <w:calcOnExit w:val="0"/>
                        <w:checkBox>
                          <w:sizeAuto/>
                          <w:default w:val="0"/>
                        </w:checkBox>
                      </w:ffData>
                    </w:fldChar>
                  </w:r>
                  <w:r w:rsidRPr="00D77B8D">
                    <w:rPr>
                      <w:rFonts w:ascii="Arial" w:hAnsi="Arial" w:cs="Arial"/>
                      <w:color w:val="333333"/>
                      <w:sz w:val="16"/>
                    </w:rPr>
                    <w:instrText xml:space="preserve"> FORMCHECKBOX </w:instrText>
                  </w:r>
                  <w:r w:rsidR="00000000">
                    <w:rPr>
                      <w:rFonts w:ascii="Arial" w:hAnsi="Arial" w:cs="Arial"/>
                      <w:color w:val="333333"/>
                      <w:sz w:val="16"/>
                    </w:rPr>
                  </w:r>
                  <w:r w:rsidR="00000000">
                    <w:rPr>
                      <w:rFonts w:ascii="Arial" w:hAnsi="Arial" w:cs="Arial"/>
                      <w:color w:val="333333"/>
                      <w:sz w:val="16"/>
                    </w:rPr>
                    <w:fldChar w:fldCharType="separate"/>
                  </w:r>
                  <w:r w:rsidRPr="00D77B8D">
                    <w:rPr>
                      <w:rFonts w:ascii="Arial" w:hAnsi="Arial" w:cs="Arial"/>
                      <w:color w:val="333333"/>
                      <w:sz w:val="16"/>
                    </w:rPr>
                    <w:fldChar w:fldCharType="end"/>
                  </w:r>
                  <w:r w:rsidRPr="00D77B8D">
                    <w:rPr>
                      <w:rFonts w:ascii="Arial" w:hAnsi="Arial" w:cs="Arial"/>
                      <w:color w:val="E36C0A" w:themeColor="accent6" w:themeShade="BF"/>
                      <w:sz w:val="14"/>
                      <w:szCs w:val="16"/>
                    </w:rPr>
                    <w:t xml:space="preserve"> </w:t>
                  </w:r>
                  <w:r w:rsidRPr="00D77B8D">
                    <w:rPr>
                      <w:rFonts w:ascii="Arial" w:hAnsi="Arial" w:cs="Arial"/>
                      <w:color w:val="E36C0A" w:themeColor="accent6" w:themeShade="BF"/>
                      <w:sz w:val="16"/>
                      <w:szCs w:val="18"/>
                    </w:rPr>
                    <w:t xml:space="preserve"> </w:t>
                  </w:r>
                  <w:r w:rsidR="004A0A13">
                    <w:rPr>
                      <w:rFonts w:ascii="Arial" w:hAnsi="Arial" w:cs="Arial"/>
                      <w:color w:val="E36C0A" w:themeColor="accent6" w:themeShade="BF"/>
                      <w:sz w:val="16"/>
                      <w:szCs w:val="18"/>
                    </w:rPr>
                    <w:t xml:space="preserve">Visionary </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sidR="0076522F">
                    <w:rPr>
                      <w:rFonts w:ascii="Arial" w:hAnsi="Arial" w:cs="Arial"/>
                      <w:color w:val="E36C0A" w:themeColor="accent6" w:themeShade="BF"/>
                      <w:sz w:val="16"/>
                      <w:szCs w:val="18"/>
                    </w:rPr>
                    <w:t>¹</w:t>
                  </w:r>
                  <w:r>
                    <w:rPr>
                      <w:rFonts w:ascii="Arial" w:hAnsi="Arial" w:cs="Arial"/>
                      <w:color w:val="E36C0A" w:themeColor="accent6" w:themeShade="BF"/>
                      <w:sz w:val="16"/>
                      <w:szCs w:val="18"/>
                    </w:rPr>
                    <w:t xml:space="preserve"> </w:t>
                  </w:r>
                  <w:r w:rsidRPr="00D77B8D">
                    <w:rPr>
                      <w:rFonts w:ascii="Arial" w:hAnsi="Arial" w:cs="Arial"/>
                      <w:color w:val="000000" w:themeColor="text1"/>
                      <w:sz w:val="16"/>
                      <w:szCs w:val="24"/>
                      <w:u w:val="single"/>
                    </w:rPr>
                    <w:fldChar w:fldCharType="begin">
                      <w:ffData>
                        <w:name w:val="Text10"/>
                        <w:enabled/>
                        <w:calcOnExit w:val="0"/>
                        <w:textInput/>
                      </w:ffData>
                    </w:fldChar>
                  </w:r>
                  <w:r w:rsidRPr="00D77B8D">
                    <w:rPr>
                      <w:rFonts w:ascii="Arial" w:hAnsi="Arial" w:cs="Arial"/>
                      <w:color w:val="000000" w:themeColor="text1"/>
                      <w:sz w:val="16"/>
                      <w:szCs w:val="24"/>
                      <w:u w:val="single"/>
                    </w:rPr>
                    <w:instrText xml:space="preserve"> FORMTEXT </w:instrText>
                  </w:r>
                  <w:r w:rsidRPr="00D77B8D">
                    <w:rPr>
                      <w:rFonts w:ascii="Arial" w:hAnsi="Arial" w:cs="Arial"/>
                      <w:color w:val="000000" w:themeColor="text1"/>
                      <w:sz w:val="16"/>
                      <w:szCs w:val="24"/>
                      <w:u w:val="single"/>
                    </w:rPr>
                  </w:r>
                  <w:r w:rsidRPr="00D77B8D">
                    <w:rPr>
                      <w:rFonts w:ascii="Arial" w:hAnsi="Arial" w:cs="Arial"/>
                      <w:color w:val="000000" w:themeColor="text1"/>
                      <w:sz w:val="16"/>
                      <w:szCs w:val="24"/>
                      <w:u w:val="single"/>
                    </w:rPr>
                    <w:fldChar w:fldCharType="separate"/>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noProof/>
                      <w:color w:val="000000" w:themeColor="text1"/>
                      <w:sz w:val="16"/>
                      <w:szCs w:val="24"/>
                      <w:u w:val="single"/>
                    </w:rPr>
                    <w:t> </w:t>
                  </w:r>
                  <w:r w:rsidRPr="00D77B8D">
                    <w:rPr>
                      <w:rFonts w:ascii="Arial" w:hAnsi="Arial" w:cs="Arial"/>
                      <w:color w:val="000000" w:themeColor="text1"/>
                      <w:sz w:val="16"/>
                      <w:szCs w:val="24"/>
                      <w:u w:val="single"/>
                    </w:rPr>
                    <w:fldChar w:fldCharType="end"/>
                  </w:r>
                  <w:r w:rsidR="0076522F">
                    <w:rPr>
                      <w:rFonts w:ascii="Arial" w:hAnsi="Arial" w:cs="Arial"/>
                      <w:color w:val="E36C0A" w:themeColor="accent6" w:themeShade="BF"/>
                      <w:sz w:val="16"/>
                      <w:szCs w:val="18"/>
                    </w:rPr>
                    <w:t>²</w:t>
                  </w:r>
                  <w:r>
                    <w:rPr>
                      <w:rFonts w:ascii="Arial" w:hAnsi="Arial" w:cs="Arial"/>
                      <w:color w:val="E36C0A" w:themeColor="accent6" w:themeShade="BF"/>
                      <w:sz w:val="16"/>
                      <w:szCs w:val="18"/>
                    </w:rPr>
                    <w:t xml:space="preserve"> </w:t>
                  </w:r>
                  <w:r w:rsidR="004A0A13">
                    <w:rPr>
                      <w:rFonts w:ascii="Arial" w:hAnsi="Arial" w:cs="Arial" w:hint="eastAsia"/>
                      <w:color w:val="E36C0A" w:themeColor="accent6" w:themeShade="BF"/>
                      <w:sz w:val="16"/>
                      <w:szCs w:val="18"/>
                    </w:rPr>
                    <w:t>O</w:t>
                  </w:r>
                  <w:r w:rsidR="004A0A13">
                    <w:rPr>
                      <w:rFonts w:ascii="Arial" w:hAnsi="Arial" w:cs="Arial"/>
                      <w:color w:val="E36C0A" w:themeColor="accent6" w:themeShade="BF"/>
                      <w:sz w:val="16"/>
                      <w:szCs w:val="18"/>
                    </w:rPr>
                    <w:t>peration Policy</w:t>
                  </w:r>
                </w:p>
              </w:tc>
            </w:tr>
          </w:tbl>
          <w:p w14:paraId="7073A48F" w14:textId="13EE81DE" w:rsidR="00B003AC" w:rsidRPr="00B003AC" w:rsidRDefault="00B003AC" w:rsidP="00B003AC">
            <w:pPr>
              <w:pStyle w:val="NoSpacing"/>
              <w:ind w:right="32"/>
              <w:rPr>
                <w:rFonts w:ascii="Arial" w:hAnsi="Arial" w:cs="Arial"/>
                <w:b/>
                <w:bCs/>
                <w:i/>
                <w:iCs/>
                <w:color w:val="E36C0A" w:themeColor="accent6" w:themeShade="BF"/>
                <w:sz w:val="12"/>
                <w:szCs w:val="12"/>
                <w:u w:val="single"/>
              </w:rPr>
            </w:pPr>
          </w:p>
        </w:tc>
        <w:tc>
          <w:tcPr>
            <w:tcW w:w="3538" w:type="dxa"/>
            <w:vMerge/>
          </w:tcPr>
          <w:p w14:paraId="1F7D03CD" w14:textId="77777777" w:rsidR="00022BB1" w:rsidRPr="00D77B8D" w:rsidRDefault="00022BB1" w:rsidP="003B758E">
            <w:pPr>
              <w:snapToGrid w:val="0"/>
              <w:rPr>
                <w:rFonts w:ascii="Arial" w:eastAsiaTheme="minorEastAsia" w:hAnsi="Arial" w:cs="Arial"/>
                <w:b/>
                <w:color w:val="E36C0A" w:themeColor="accent6" w:themeShade="BF"/>
                <w:sz w:val="18"/>
                <w:szCs w:val="18"/>
              </w:rPr>
            </w:pPr>
          </w:p>
        </w:tc>
      </w:tr>
    </w:tbl>
    <w:p w14:paraId="4E8671D0" w14:textId="102906A6" w:rsidR="00F60F56" w:rsidRPr="00F40938" w:rsidRDefault="00F60F56" w:rsidP="00022BB1">
      <w:pPr>
        <w:rPr>
          <w:rFonts w:ascii="Arial" w:eastAsiaTheme="minorEastAsia" w:hAnsi="Arial" w:cs="Arial"/>
          <w:b/>
          <w:bCs/>
          <w:color w:val="E36C0A" w:themeColor="accent6" w:themeShade="BF"/>
          <w:sz w:val="2"/>
          <w:szCs w:val="2"/>
        </w:rPr>
      </w:pPr>
    </w:p>
    <w:tbl>
      <w:tblPr>
        <w:tblW w:w="9923" w:type="dxa"/>
        <w:tblInd w:w="-10" w:type="dxa"/>
        <w:tbl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tblBorders>
        <w:tblLayout w:type="fixed"/>
        <w:tblLook w:val="01E0" w:firstRow="1" w:lastRow="1" w:firstColumn="1" w:lastColumn="1" w:noHBand="0" w:noVBand="0"/>
      </w:tblPr>
      <w:tblGrid>
        <w:gridCol w:w="6385"/>
        <w:gridCol w:w="3538"/>
      </w:tblGrid>
      <w:tr w:rsidR="00F11925" w:rsidRPr="00D77B8D" w14:paraId="620C664E" w14:textId="77777777" w:rsidTr="00F40938">
        <w:trPr>
          <w:trHeight w:val="801"/>
        </w:trPr>
        <w:tc>
          <w:tcPr>
            <w:tcW w:w="6385" w:type="dxa"/>
            <w:shd w:val="clear" w:color="auto" w:fill="76923C" w:themeFill="accent3" w:themeFillShade="BF"/>
            <w:vAlign w:val="center"/>
          </w:tcPr>
          <w:p w14:paraId="5EB8CEAE" w14:textId="7F79E456" w:rsidR="00F11925" w:rsidRPr="0083251E" w:rsidRDefault="00F11925" w:rsidP="00B730A7">
            <w:pPr>
              <w:pStyle w:val="ListParagraph"/>
              <w:snapToGrid w:val="0"/>
              <w:ind w:left="-120" w:right="-15"/>
              <w:jc w:val="center"/>
              <w:rPr>
                <w:rFonts w:ascii="Arial" w:eastAsiaTheme="minorEastAsia" w:hAnsi="Arial" w:cs="Arial"/>
                <w:i/>
                <w:iCs/>
                <w:color w:val="FFFFFF" w:themeColor="background1"/>
                <w:sz w:val="15"/>
                <w:szCs w:val="15"/>
              </w:rPr>
            </w:pPr>
            <w:r w:rsidRPr="008F2387">
              <w:rPr>
                <w:rFonts w:ascii="Arial" w:eastAsiaTheme="minorEastAsia" w:hAnsi="Arial" w:cs="Arial" w:hint="eastAsia"/>
                <w:b/>
                <w:color w:val="FFFFFF" w:themeColor="background1"/>
                <w:sz w:val="28"/>
                <w:szCs w:val="28"/>
              </w:rPr>
              <w:lastRenderedPageBreak/>
              <w:t>(B)</w:t>
            </w:r>
            <w:r w:rsidR="009C289B" w:rsidRPr="008F2387">
              <w:rPr>
                <w:rFonts w:ascii="Arial" w:eastAsiaTheme="minorEastAsia" w:hAnsi="Arial" w:cs="Arial"/>
                <w:b/>
                <w:color w:val="FFFFFF" w:themeColor="background1"/>
                <w:sz w:val="28"/>
                <w:szCs w:val="28"/>
              </w:rPr>
              <w:t xml:space="preserve"> Net-Zero Contribution</w:t>
            </w:r>
            <w:r w:rsidRPr="008F2387">
              <w:rPr>
                <w:rFonts w:ascii="Arial" w:eastAsiaTheme="minorEastAsia" w:hAnsi="Arial" w:cs="Arial"/>
                <w:b/>
                <w:color w:val="FFFFFF" w:themeColor="background1"/>
              </w:rPr>
              <w:br/>
            </w:r>
            <w:r w:rsidRPr="008F2387">
              <w:rPr>
                <w:rFonts w:ascii="Arial" w:eastAsiaTheme="minorEastAsia" w:hAnsi="Arial" w:cs="Arial"/>
                <w:i/>
                <w:iCs/>
                <w:color w:val="FFFFFF" w:themeColor="background1"/>
                <w:sz w:val="13"/>
                <w:szCs w:val="13"/>
              </w:rPr>
              <w:br/>
            </w:r>
            <w:r w:rsidR="00574CF5" w:rsidRPr="008F2387">
              <w:rPr>
                <w:rFonts w:ascii="Arial" w:eastAsiaTheme="minorEastAsia" w:hAnsi="Arial" w:cs="Arial"/>
                <w:i/>
                <w:iCs/>
                <w:color w:val="FFFFFF" w:themeColor="background1"/>
                <w:sz w:val="13"/>
                <w:szCs w:val="13"/>
              </w:rPr>
              <w:t xml:space="preserve"> (Please choose one of the following categories of the Awards, fill in the category/ program/ activity, and delete whichever is in the appropriate.)</w:t>
            </w:r>
          </w:p>
        </w:tc>
        <w:tc>
          <w:tcPr>
            <w:tcW w:w="3538" w:type="dxa"/>
            <w:vMerge w:val="restart"/>
          </w:tcPr>
          <w:tbl>
            <w:tblPr>
              <w:tblStyle w:val="TableGrid"/>
              <w:tblW w:w="3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hemeFill="accent6" w:themeFillShade="BF"/>
              <w:tblLayout w:type="fixed"/>
              <w:tblLook w:val="04A0" w:firstRow="1" w:lastRow="0" w:firstColumn="1" w:lastColumn="0" w:noHBand="0" w:noVBand="1"/>
            </w:tblPr>
            <w:tblGrid>
              <w:gridCol w:w="3401"/>
            </w:tblGrid>
            <w:tr w:rsidR="00F11925" w:rsidRPr="00D77B8D" w14:paraId="46488B1A" w14:textId="77777777" w:rsidTr="00B730A7">
              <w:tc>
                <w:tcPr>
                  <w:tcW w:w="3401" w:type="dxa"/>
                  <w:shd w:val="clear" w:color="auto" w:fill="76923C" w:themeFill="accent3" w:themeFillShade="BF"/>
                </w:tcPr>
                <w:p w14:paraId="0F73A1EA" w14:textId="77777777" w:rsidR="00F11925" w:rsidRPr="008D70DE" w:rsidRDefault="00F11925" w:rsidP="00B730A7">
                  <w:pPr>
                    <w:snapToGrid w:val="0"/>
                    <w:rPr>
                      <w:rFonts w:ascii="Arial" w:hAnsi="Arial" w:cs="Arial"/>
                      <w:b/>
                      <w:color w:val="FFFFFF" w:themeColor="background1"/>
                      <w:sz w:val="14"/>
                      <w:szCs w:val="14"/>
                    </w:rPr>
                  </w:pPr>
                </w:p>
                <w:p w14:paraId="621752A4" w14:textId="3470DCDF" w:rsidR="00F11925" w:rsidRPr="00D77B8D" w:rsidRDefault="00574CF5" w:rsidP="00B730A7">
                  <w:pPr>
                    <w:snapToGrid w:val="0"/>
                    <w:jc w:val="center"/>
                    <w:rPr>
                      <w:rFonts w:ascii="Arial" w:hAnsi="Arial" w:cs="Arial"/>
                      <w:b/>
                      <w:color w:val="FFFFFF" w:themeColor="background1"/>
                      <w:sz w:val="36"/>
                      <w:szCs w:val="36"/>
                    </w:rPr>
                  </w:pPr>
                  <w:r>
                    <w:rPr>
                      <w:rFonts w:ascii="Arial" w:hAnsi="Arial" w:cs="Arial" w:hint="eastAsia"/>
                      <w:b/>
                      <w:color w:val="FFFFFF" w:themeColor="background1"/>
                      <w:sz w:val="36"/>
                      <w:szCs w:val="36"/>
                    </w:rPr>
                    <w:t>H</w:t>
                  </w:r>
                  <w:r>
                    <w:rPr>
                      <w:rFonts w:ascii="Arial" w:hAnsi="Arial" w:cs="Arial"/>
                      <w:b/>
                      <w:color w:val="FFFFFF" w:themeColor="background1"/>
                      <w:sz w:val="36"/>
                      <w:szCs w:val="36"/>
                    </w:rPr>
                    <w:t xml:space="preserve">KD </w:t>
                  </w:r>
                  <w:r w:rsidR="00F11925" w:rsidRPr="00D77B8D">
                    <w:rPr>
                      <w:rFonts w:ascii="Arial" w:hAnsi="Arial" w:cs="Arial"/>
                      <w:b/>
                      <w:color w:val="FFFFFF" w:themeColor="background1"/>
                      <w:sz w:val="36"/>
                      <w:szCs w:val="36"/>
                    </w:rPr>
                    <w:t>38,000*</w:t>
                  </w:r>
                </w:p>
                <w:p w14:paraId="62C7273B" w14:textId="1D41B5F4" w:rsidR="00574CF5" w:rsidRPr="00574CF5" w:rsidRDefault="00574CF5" w:rsidP="00574CF5">
                  <w:pPr>
                    <w:snapToGrid w:val="0"/>
                    <w:ind w:right="68"/>
                    <w:jc w:val="center"/>
                    <w:rPr>
                      <w:rFonts w:ascii="Arial" w:hAnsi="Arial" w:cs="Arial"/>
                      <w:bCs/>
                      <w:i/>
                      <w:iCs/>
                      <w:color w:val="FFFFFF" w:themeColor="background1"/>
                      <w:sz w:val="15"/>
                      <w:szCs w:val="15"/>
                    </w:rPr>
                  </w:pPr>
                  <w:r w:rsidRPr="00574CF5">
                    <w:rPr>
                      <w:rFonts w:ascii="Arial" w:hAnsi="Arial" w:cs="Arial"/>
                      <w:bCs/>
                      <w:i/>
                      <w:iCs/>
                      <w:color w:val="FFFFFF" w:themeColor="background1"/>
                      <w:sz w:val="15"/>
                      <w:szCs w:val="15"/>
                    </w:rPr>
                    <w:t xml:space="preserve">(*Waived for charitable organisations </w:t>
                  </w:r>
                </w:p>
                <w:p w14:paraId="33CA461B" w14:textId="51EB25B5" w:rsidR="00F11925" w:rsidRPr="00D77B8D" w:rsidRDefault="00574CF5" w:rsidP="00574CF5">
                  <w:pPr>
                    <w:snapToGrid w:val="0"/>
                    <w:ind w:right="68"/>
                    <w:jc w:val="center"/>
                    <w:rPr>
                      <w:rFonts w:ascii="Arial" w:hAnsi="Arial" w:cs="Arial"/>
                      <w:b/>
                      <w:color w:val="FFFFFF" w:themeColor="background1"/>
                      <w:sz w:val="15"/>
                      <w:szCs w:val="15"/>
                    </w:rPr>
                  </w:pPr>
                  <w:r w:rsidRPr="00574CF5">
                    <w:rPr>
                      <w:rFonts w:ascii="Arial" w:hAnsi="Arial" w:cs="Arial"/>
                      <w:bCs/>
                      <w:i/>
                      <w:iCs/>
                      <w:color w:val="FFFFFF" w:themeColor="background1"/>
                      <w:sz w:val="15"/>
                      <w:szCs w:val="15"/>
                    </w:rPr>
                    <w:t>and government sectors in Hong Kong)</w:t>
                  </w:r>
                </w:p>
                <w:p w14:paraId="71F03C31" w14:textId="77777777" w:rsidR="00F11925" w:rsidRDefault="00F11925" w:rsidP="00B730A7">
                  <w:pPr>
                    <w:snapToGrid w:val="0"/>
                    <w:jc w:val="center"/>
                    <w:rPr>
                      <w:rFonts w:ascii="Arial" w:hAnsi="Arial" w:cs="Arial"/>
                      <w:b/>
                      <w:color w:val="FFFFFF" w:themeColor="background1"/>
                      <w:sz w:val="22"/>
                      <w:szCs w:val="20"/>
                    </w:rPr>
                  </w:pPr>
                </w:p>
                <w:p w14:paraId="028F7A9F" w14:textId="02E7EF4B" w:rsidR="00F11925" w:rsidRDefault="00000000" w:rsidP="00F40938">
                  <w:pPr>
                    <w:widowControl w:val="0"/>
                    <w:snapToGrid w:val="0"/>
                    <w:jc w:val="center"/>
                    <w:rPr>
                      <w:rFonts w:ascii="Arial" w:hAnsi="Arial" w:cs="Arial"/>
                      <w:b/>
                      <w:color w:val="FFFFFF" w:themeColor="background1"/>
                      <w:sz w:val="22"/>
                      <w:szCs w:val="20"/>
                    </w:rPr>
                  </w:pPr>
                  <w:hyperlink r:id="rId13" w:history="1">
                    <w:r w:rsidR="007B072A" w:rsidRPr="00561D95">
                      <w:rPr>
                        <w:rStyle w:val="Hyperlink"/>
                        <w:rFonts w:ascii="Arial" w:hAnsi="Arial" w:cs="Arial" w:hint="eastAsia"/>
                        <w:i/>
                        <w:kern w:val="2"/>
                        <w:sz w:val="20"/>
                        <w:szCs w:val="20"/>
                        <w:shd w:val="clear" w:color="auto" w:fill="FFFF00"/>
                      </w:rPr>
                      <w:t>(</w:t>
                    </w:r>
                    <w:r w:rsidR="007B072A" w:rsidRPr="00561D95">
                      <w:rPr>
                        <w:rStyle w:val="Hyperlink"/>
                        <w:rFonts w:ascii="Arial" w:hAnsi="Arial" w:cs="Arial"/>
                        <w:i/>
                        <w:kern w:val="2"/>
                        <w:sz w:val="20"/>
                        <w:szCs w:val="20"/>
                        <w:shd w:val="clear" w:color="auto" w:fill="FFFF00"/>
                      </w:rPr>
                      <w:t xml:space="preserve">Please complete and submit </w:t>
                    </w:r>
                    <w:r w:rsidR="000D757E" w:rsidRPr="00561D95">
                      <w:rPr>
                        <w:rStyle w:val="Hyperlink"/>
                        <w:rFonts w:ascii="Arial" w:hAnsi="Arial" w:cs="Arial"/>
                        <w:i/>
                        <w:kern w:val="2"/>
                        <w:sz w:val="20"/>
                        <w:szCs w:val="20"/>
                        <w:shd w:val="clear" w:color="auto" w:fill="FFFF00"/>
                      </w:rPr>
                      <w:br/>
                    </w:r>
                    <w:r w:rsidR="007B072A" w:rsidRPr="00561D95">
                      <w:rPr>
                        <w:rStyle w:val="Hyperlink"/>
                        <w:rFonts w:ascii="Arial" w:hAnsi="Arial" w:cs="Arial"/>
                        <w:i/>
                        <w:kern w:val="2"/>
                        <w:sz w:val="20"/>
                        <w:szCs w:val="20"/>
                        <w:shd w:val="clear" w:color="auto" w:fill="FFFF00"/>
                      </w:rPr>
                      <w:t>Part C – Declaration Form on or before 31 October 202</w:t>
                    </w:r>
                    <w:r w:rsidR="001B1535" w:rsidRPr="00561D95">
                      <w:rPr>
                        <w:rStyle w:val="Hyperlink"/>
                        <w:rFonts w:ascii="Arial" w:hAnsi="Arial" w:cs="Arial"/>
                        <w:i/>
                        <w:kern w:val="2"/>
                        <w:sz w:val="20"/>
                        <w:szCs w:val="20"/>
                        <w:shd w:val="clear" w:color="auto" w:fill="FFFF00"/>
                      </w:rPr>
                      <w:t>3</w:t>
                    </w:r>
                    <w:r w:rsidR="007B072A" w:rsidRPr="00561D95">
                      <w:rPr>
                        <w:rStyle w:val="Hyperlink"/>
                        <w:rFonts w:ascii="Arial" w:hAnsi="Arial" w:cs="Arial"/>
                        <w:i/>
                        <w:kern w:val="2"/>
                        <w:sz w:val="20"/>
                        <w:szCs w:val="20"/>
                        <w:shd w:val="clear" w:color="auto" w:fill="FFFF00"/>
                      </w:rPr>
                      <w:t>)</w:t>
                    </w:r>
                  </w:hyperlink>
                </w:p>
                <w:p w14:paraId="76A07C05" w14:textId="71077EFC" w:rsidR="007C5CC3" w:rsidRDefault="007C5CC3" w:rsidP="00B730A7">
                  <w:pPr>
                    <w:snapToGrid w:val="0"/>
                    <w:jc w:val="center"/>
                    <w:rPr>
                      <w:rFonts w:ascii="Arial" w:hAnsi="Arial" w:cs="Arial"/>
                      <w:b/>
                      <w:color w:val="FFFFFF" w:themeColor="background1"/>
                      <w:sz w:val="22"/>
                      <w:szCs w:val="20"/>
                    </w:rPr>
                  </w:pPr>
                </w:p>
                <w:p w14:paraId="6CFCBD2A" w14:textId="77777777" w:rsidR="007B072A" w:rsidRPr="007543AD" w:rsidRDefault="007B072A" w:rsidP="00664402">
                  <w:pPr>
                    <w:snapToGrid w:val="0"/>
                    <w:spacing w:line="180" w:lineRule="exact"/>
                    <w:rPr>
                      <w:rFonts w:ascii="Arial" w:hAnsi="Arial" w:cs="Arial"/>
                      <w:b/>
                      <w:bCs/>
                      <w:i/>
                      <w:iCs/>
                      <w:color w:val="FFFFFF" w:themeColor="background1"/>
                      <w:sz w:val="18"/>
                      <w:szCs w:val="18"/>
                      <w:u w:val="single"/>
                    </w:rPr>
                  </w:pPr>
                  <w:r w:rsidRPr="007543AD">
                    <w:rPr>
                      <w:rFonts w:ascii="Arial" w:hAnsi="Arial" w:cs="Arial" w:hint="eastAsia"/>
                      <w:b/>
                      <w:bCs/>
                      <w:i/>
                      <w:iCs/>
                      <w:color w:val="FFFFFF" w:themeColor="background1"/>
                      <w:sz w:val="18"/>
                      <w:szCs w:val="18"/>
                      <w:u w:val="single"/>
                    </w:rPr>
                    <w:t>A</w:t>
                  </w:r>
                  <w:r w:rsidRPr="007543AD">
                    <w:rPr>
                      <w:rFonts w:ascii="Arial" w:hAnsi="Arial" w:cs="Arial"/>
                      <w:b/>
                      <w:bCs/>
                      <w:i/>
                      <w:iCs/>
                      <w:color w:val="FFFFFF" w:themeColor="background1"/>
                      <w:sz w:val="18"/>
                      <w:szCs w:val="18"/>
                      <w:u w:val="single"/>
                    </w:rPr>
                    <w:t>wardees will obtain:</w:t>
                  </w:r>
                </w:p>
                <w:p w14:paraId="36F1E22E" w14:textId="77777777" w:rsidR="007B072A" w:rsidRPr="007543AD" w:rsidRDefault="007B072A" w:rsidP="00664402">
                  <w:pPr>
                    <w:snapToGrid w:val="0"/>
                    <w:spacing w:line="180" w:lineRule="exact"/>
                    <w:rPr>
                      <w:rFonts w:ascii="Arial" w:hAnsi="Arial" w:cs="Arial"/>
                      <w:color w:val="FFFFFF" w:themeColor="background1"/>
                      <w:sz w:val="18"/>
                      <w:szCs w:val="18"/>
                    </w:rPr>
                  </w:pPr>
                </w:p>
                <w:p w14:paraId="787EC42B" w14:textId="77777777" w:rsidR="007B072A" w:rsidRPr="007543AD" w:rsidRDefault="007B072A" w:rsidP="00664402">
                  <w:pPr>
                    <w:pStyle w:val="NoSpacing"/>
                    <w:numPr>
                      <w:ilvl w:val="0"/>
                      <w:numId w:val="2"/>
                    </w:numPr>
                    <w:snapToGrid w:val="0"/>
                    <w:spacing w:line="180" w:lineRule="exact"/>
                    <w:ind w:left="360" w:right="69" w:hanging="284"/>
                    <w:rPr>
                      <w:rFonts w:ascii="Arial" w:hAnsi="Arial" w:cs="Arial"/>
                      <w:bCs/>
                      <w:i/>
                      <w:iCs/>
                      <w:color w:val="FFFFFF" w:themeColor="background1"/>
                      <w:sz w:val="18"/>
                      <w:szCs w:val="18"/>
                    </w:rPr>
                  </w:pPr>
                  <w:r w:rsidRPr="007543AD">
                    <w:rPr>
                      <w:rFonts w:ascii="Arial" w:hAnsi="Arial" w:cs="Arial"/>
                      <w:bCs/>
                      <w:i/>
                      <w:iCs/>
                      <w:color w:val="FFFFFF" w:themeColor="background1"/>
                      <w:sz w:val="18"/>
                      <w:szCs w:val="18"/>
                    </w:rPr>
                    <w:t>Organisation Trophy</w:t>
                  </w:r>
                </w:p>
                <w:p w14:paraId="32388E13" w14:textId="77777777" w:rsidR="007B072A" w:rsidRPr="007543AD" w:rsidRDefault="007B072A" w:rsidP="00664402">
                  <w:pPr>
                    <w:pStyle w:val="NoSpacing"/>
                    <w:numPr>
                      <w:ilvl w:val="0"/>
                      <w:numId w:val="2"/>
                    </w:numPr>
                    <w:snapToGrid w:val="0"/>
                    <w:spacing w:line="180" w:lineRule="exact"/>
                    <w:ind w:left="360" w:right="69" w:hanging="284"/>
                    <w:rPr>
                      <w:rFonts w:ascii="Arial" w:hAnsi="Arial" w:cs="Arial"/>
                      <w:bCs/>
                      <w:i/>
                      <w:iCs/>
                      <w:color w:val="FFFFFF" w:themeColor="background1"/>
                      <w:sz w:val="18"/>
                      <w:szCs w:val="18"/>
                    </w:rPr>
                  </w:pPr>
                  <w:r w:rsidRPr="007543AD">
                    <w:rPr>
                      <w:rFonts w:ascii="Arial" w:hAnsi="Arial" w:cs="Arial" w:hint="eastAsia"/>
                      <w:bCs/>
                      <w:i/>
                      <w:iCs/>
                      <w:color w:val="FFFFFF" w:themeColor="background1"/>
                      <w:sz w:val="18"/>
                      <w:szCs w:val="18"/>
                    </w:rPr>
                    <w:t>A</w:t>
                  </w:r>
                  <w:r w:rsidRPr="007543AD">
                    <w:rPr>
                      <w:rFonts w:ascii="Arial" w:hAnsi="Arial" w:cs="Arial"/>
                      <w:bCs/>
                      <w:i/>
                      <w:iCs/>
                      <w:color w:val="FFFFFF" w:themeColor="background1"/>
                      <w:sz w:val="18"/>
                      <w:szCs w:val="18"/>
                    </w:rPr>
                    <w:t xml:space="preserve">ttending the Awards Ceremony** </w:t>
                  </w:r>
                </w:p>
                <w:p w14:paraId="3EAF2A79" w14:textId="77777777" w:rsidR="007B072A" w:rsidRPr="007543AD" w:rsidRDefault="007B072A" w:rsidP="00664402">
                  <w:pPr>
                    <w:pStyle w:val="NoSpacing"/>
                    <w:numPr>
                      <w:ilvl w:val="0"/>
                      <w:numId w:val="2"/>
                    </w:numPr>
                    <w:snapToGrid w:val="0"/>
                    <w:spacing w:line="180" w:lineRule="exact"/>
                    <w:ind w:left="360" w:right="69" w:hanging="284"/>
                    <w:rPr>
                      <w:rFonts w:ascii="Arial" w:hAnsi="Arial" w:cs="Arial"/>
                      <w:bCs/>
                      <w:i/>
                      <w:iCs/>
                      <w:color w:val="FFFFFF" w:themeColor="background1"/>
                      <w:sz w:val="18"/>
                      <w:szCs w:val="18"/>
                    </w:rPr>
                  </w:pPr>
                  <w:r w:rsidRPr="007543AD">
                    <w:rPr>
                      <w:rFonts w:ascii="Arial" w:hAnsi="Arial" w:cs="Arial" w:hint="eastAsia"/>
                      <w:bCs/>
                      <w:i/>
                      <w:iCs/>
                      <w:color w:val="FFFFFF" w:themeColor="background1"/>
                      <w:sz w:val="18"/>
                      <w:szCs w:val="18"/>
                    </w:rPr>
                    <w:t>M</w:t>
                  </w:r>
                  <w:r w:rsidRPr="007543AD">
                    <w:rPr>
                      <w:rFonts w:ascii="Arial" w:hAnsi="Arial" w:cs="Arial"/>
                      <w:bCs/>
                      <w:i/>
                      <w:iCs/>
                      <w:color w:val="FFFFFF" w:themeColor="background1"/>
                      <w:sz w:val="18"/>
                      <w:szCs w:val="18"/>
                    </w:rPr>
                    <w:t>edia Coverage</w:t>
                  </w:r>
                </w:p>
                <w:p w14:paraId="75703D16" w14:textId="77777777" w:rsidR="007543AD" w:rsidRPr="007543AD" w:rsidRDefault="007543AD" w:rsidP="00664402">
                  <w:pPr>
                    <w:pStyle w:val="NoSpacing"/>
                    <w:numPr>
                      <w:ilvl w:val="0"/>
                      <w:numId w:val="2"/>
                    </w:numPr>
                    <w:snapToGrid w:val="0"/>
                    <w:spacing w:line="180" w:lineRule="exact"/>
                    <w:ind w:left="360" w:right="69" w:hanging="284"/>
                    <w:rPr>
                      <w:rFonts w:ascii="Arial" w:hAnsi="Arial" w:cs="Arial"/>
                      <w:bCs/>
                      <w:i/>
                      <w:iCs/>
                      <w:color w:val="FFFFFF" w:themeColor="background1"/>
                      <w:sz w:val="18"/>
                      <w:szCs w:val="18"/>
                    </w:rPr>
                  </w:pPr>
                  <w:r w:rsidRPr="007543AD">
                    <w:rPr>
                      <w:rFonts w:ascii="Arial" w:hAnsi="Arial" w:cs="Arial" w:hint="eastAsia"/>
                      <w:bCs/>
                      <w:i/>
                      <w:iCs/>
                      <w:color w:val="FFFFFF" w:themeColor="background1"/>
                      <w:sz w:val="18"/>
                      <w:szCs w:val="18"/>
                    </w:rPr>
                    <w:t>F</w:t>
                  </w:r>
                  <w:r w:rsidRPr="007543AD">
                    <w:rPr>
                      <w:rFonts w:ascii="Arial" w:hAnsi="Arial" w:cs="Arial"/>
                      <w:bCs/>
                      <w:i/>
                      <w:iCs/>
                      <w:color w:val="FFFFFF" w:themeColor="background1"/>
                      <w:sz w:val="18"/>
                      <w:szCs w:val="18"/>
                    </w:rPr>
                    <w:t>eatured Section in the Post-event Commemorative Booklet</w:t>
                  </w:r>
                </w:p>
                <w:p w14:paraId="6ACBD439" w14:textId="77777777" w:rsidR="007B072A" w:rsidRPr="007543AD" w:rsidRDefault="007B072A" w:rsidP="00664402">
                  <w:pPr>
                    <w:pStyle w:val="NoSpacing"/>
                    <w:numPr>
                      <w:ilvl w:val="0"/>
                      <w:numId w:val="2"/>
                    </w:numPr>
                    <w:snapToGrid w:val="0"/>
                    <w:spacing w:line="180" w:lineRule="exact"/>
                    <w:ind w:left="360" w:right="69" w:hanging="284"/>
                    <w:rPr>
                      <w:rFonts w:ascii="Arial" w:hAnsi="Arial" w:cs="Arial"/>
                      <w:bCs/>
                      <w:i/>
                      <w:iCs/>
                      <w:color w:val="FFFFFF" w:themeColor="background1"/>
                      <w:sz w:val="18"/>
                      <w:szCs w:val="18"/>
                    </w:rPr>
                  </w:pPr>
                  <w:r w:rsidRPr="007543AD">
                    <w:rPr>
                      <w:rFonts w:ascii="Arial" w:hAnsi="Arial" w:cs="Arial"/>
                      <w:bCs/>
                      <w:i/>
                      <w:iCs/>
                      <w:color w:val="FFFFFF" w:themeColor="background1"/>
                      <w:sz w:val="18"/>
                      <w:szCs w:val="18"/>
                    </w:rPr>
                    <w:t>50</w:t>
                  </w:r>
                  <w:r w:rsidRPr="007543AD">
                    <w:rPr>
                      <w:rFonts w:ascii="Arial" w:hAnsi="Arial" w:cs="Arial" w:hint="eastAsia"/>
                      <w:bCs/>
                      <w:i/>
                      <w:iCs/>
                      <w:color w:val="FFFFFF" w:themeColor="background1"/>
                      <w:sz w:val="18"/>
                      <w:szCs w:val="18"/>
                    </w:rPr>
                    <w:t xml:space="preserve"> </w:t>
                  </w:r>
                  <w:r w:rsidRPr="007543AD">
                    <w:rPr>
                      <w:rFonts w:ascii="Arial" w:hAnsi="Arial" w:cs="Arial"/>
                      <w:bCs/>
                      <w:i/>
                      <w:iCs/>
                      <w:color w:val="FFFFFF" w:themeColor="background1"/>
                      <w:sz w:val="18"/>
                      <w:szCs w:val="18"/>
                    </w:rPr>
                    <w:t>printed copies of the Post-event Booklet</w:t>
                  </w:r>
                </w:p>
                <w:p w14:paraId="28998565" w14:textId="77777777" w:rsidR="007B072A" w:rsidRPr="007543AD" w:rsidRDefault="007B072A" w:rsidP="00664402">
                  <w:pPr>
                    <w:pStyle w:val="NoSpacing"/>
                    <w:numPr>
                      <w:ilvl w:val="0"/>
                      <w:numId w:val="2"/>
                    </w:numPr>
                    <w:snapToGrid w:val="0"/>
                    <w:spacing w:line="180" w:lineRule="exact"/>
                    <w:ind w:left="360" w:right="69" w:hanging="284"/>
                    <w:rPr>
                      <w:rFonts w:ascii="Arial" w:hAnsi="Arial" w:cs="Arial"/>
                      <w:bCs/>
                      <w:i/>
                      <w:iCs/>
                      <w:color w:val="FFFFFF" w:themeColor="background1"/>
                      <w:sz w:val="18"/>
                      <w:szCs w:val="18"/>
                    </w:rPr>
                  </w:pPr>
                  <w:r w:rsidRPr="007543AD">
                    <w:rPr>
                      <w:rFonts w:ascii="Arial" w:hAnsi="Arial" w:cs="Arial" w:hint="eastAsia"/>
                      <w:bCs/>
                      <w:i/>
                      <w:iCs/>
                      <w:color w:val="FFFFFF" w:themeColor="background1"/>
                      <w:sz w:val="18"/>
                      <w:szCs w:val="18"/>
                    </w:rPr>
                    <w:t>S</w:t>
                  </w:r>
                  <w:r w:rsidRPr="007543AD">
                    <w:rPr>
                      <w:rFonts w:ascii="Arial" w:hAnsi="Arial" w:cs="Arial"/>
                      <w:bCs/>
                      <w:i/>
                      <w:iCs/>
                      <w:color w:val="FFFFFF" w:themeColor="background1"/>
                      <w:sz w:val="18"/>
                      <w:szCs w:val="18"/>
                    </w:rPr>
                    <w:t>haring on online platform or publication</w:t>
                  </w:r>
                </w:p>
                <w:p w14:paraId="249F42BE" w14:textId="77777777" w:rsidR="007B072A" w:rsidRDefault="007B072A" w:rsidP="00664402">
                  <w:pPr>
                    <w:pStyle w:val="NoSpacing"/>
                    <w:numPr>
                      <w:ilvl w:val="0"/>
                      <w:numId w:val="2"/>
                    </w:numPr>
                    <w:snapToGrid w:val="0"/>
                    <w:spacing w:line="180" w:lineRule="exact"/>
                    <w:ind w:left="360" w:right="69" w:hanging="284"/>
                    <w:rPr>
                      <w:rFonts w:ascii="Arial" w:hAnsi="Arial" w:cs="Arial"/>
                      <w:bCs/>
                      <w:i/>
                      <w:iCs/>
                      <w:color w:val="FFFFFF" w:themeColor="background1"/>
                      <w:sz w:val="18"/>
                      <w:szCs w:val="18"/>
                    </w:rPr>
                  </w:pPr>
                  <w:r w:rsidRPr="007543AD">
                    <w:rPr>
                      <w:rFonts w:ascii="Arial" w:hAnsi="Arial" w:cs="Arial" w:hint="eastAsia"/>
                      <w:bCs/>
                      <w:i/>
                      <w:iCs/>
                      <w:color w:val="FFFFFF" w:themeColor="background1"/>
                      <w:sz w:val="18"/>
                      <w:szCs w:val="18"/>
                    </w:rPr>
                    <w:t>O</w:t>
                  </w:r>
                  <w:r w:rsidRPr="007543AD">
                    <w:rPr>
                      <w:rFonts w:ascii="Arial" w:hAnsi="Arial" w:cs="Arial"/>
                      <w:bCs/>
                      <w:i/>
                      <w:iCs/>
                      <w:color w:val="FFFFFF" w:themeColor="background1"/>
                      <w:sz w:val="18"/>
                      <w:szCs w:val="18"/>
                    </w:rPr>
                    <w:t>nline training</w:t>
                  </w:r>
                </w:p>
                <w:p w14:paraId="314EBAC7" w14:textId="77777777" w:rsidR="00664402" w:rsidRDefault="00664402" w:rsidP="001B1535">
                  <w:pPr>
                    <w:pStyle w:val="NoSpacing"/>
                    <w:snapToGrid w:val="0"/>
                    <w:ind w:right="149"/>
                    <w:jc w:val="both"/>
                    <w:rPr>
                      <w:rFonts w:ascii="Arial" w:hAnsi="Arial" w:cs="Arial"/>
                      <w:bCs/>
                      <w:i/>
                      <w:iCs/>
                      <w:color w:val="FFFFFF" w:themeColor="background1"/>
                      <w:sz w:val="12"/>
                      <w:szCs w:val="12"/>
                    </w:rPr>
                  </w:pPr>
                </w:p>
                <w:p w14:paraId="6A696D56" w14:textId="7CBB1CD9" w:rsidR="001B1535" w:rsidRPr="008F2387" w:rsidRDefault="001B1535" w:rsidP="001B1535">
                  <w:pPr>
                    <w:pStyle w:val="NoSpacing"/>
                    <w:snapToGrid w:val="0"/>
                    <w:ind w:right="149"/>
                    <w:jc w:val="both"/>
                    <w:rPr>
                      <w:rFonts w:ascii="Arial" w:hAnsi="Arial" w:cs="Arial"/>
                      <w:bCs/>
                      <w:i/>
                      <w:iCs/>
                      <w:color w:val="FFFFFF" w:themeColor="background1"/>
                      <w:sz w:val="12"/>
                      <w:szCs w:val="12"/>
                    </w:rPr>
                  </w:pPr>
                  <w:r w:rsidRPr="008F2387">
                    <w:rPr>
                      <w:rFonts w:ascii="Arial" w:hAnsi="Arial" w:cs="Arial" w:hint="eastAsia"/>
                      <w:bCs/>
                      <w:i/>
                      <w:iCs/>
                      <w:color w:val="FFFFFF" w:themeColor="background1"/>
                      <w:sz w:val="12"/>
                      <w:szCs w:val="12"/>
                    </w:rPr>
                    <w:t>**</w:t>
                  </w:r>
                  <w:r w:rsidR="00BA1CA4" w:rsidRPr="00BA1CA4">
                    <w:rPr>
                      <w:rFonts w:ascii="Arial" w:hAnsi="Arial" w:cs="Arial"/>
                      <w:bCs/>
                      <w:i/>
                      <w:iCs/>
                      <w:color w:val="FFFFFF" w:themeColor="background1"/>
                      <w:sz w:val="12"/>
                      <w:szCs w:val="12"/>
                    </w:rPr>
                    <w:t>Health and safety of our guests, partners and staff are always our top priority. In case of an epidemic outbreak, HKQAA would take stringent precautionary measures to maintain the level of health and hygiene, in line with HKSAR Government’s policy. To minimize the spread of infectious diseases, please note that the event format may change from in-person to hybrid / virtual or others.</w:t>
                  </w:r>
                </w:p>
                <w:p w14:paraId="62D2A674" w14:textId="08FEB43C" w:rsidR="00F11925" w:rsidRPr="00D77B8D" w:rsidRDefault="00F11925" w:rsidP="00B730A7">
                  <w:pPr>
                    <w:pStyle w:val="NoSpacing"/>
                    <w:snapToGrid w:val="0"/>
                    <w:ind w:right="149"/>
                    <w:jc w:val="both"/>
                    <w:rPr>
                      <w:rFonts w:ascii="Arial" w:hAnsi="Arial" w:cs="Arial"/>
                      <w:bCs/>
                      <w:i/>
                      <w:iCs/>
                      <w:color w:val="FFFFFF" w:themeColor="background1"/>
                      <w:sz w:val="14"/>
                      <w:szCs w:val="14"/>
                    </w:rPr>
                  </w:pPr>
                </w:p>
              </w:tc>
            </w:tr>
          </w:tbl>
          <w:p w14:paraId="680D51EA" w14:textId="77777777" w:rsidR="00F11925" w:rsidRPr="00D77B8D" w:rsidRDefault="00F11925" w:rsidP="00B730A7">
            <w:pPr>
              <w:pStyle w:val="NoSpacing"/>
              <w:spacing w:line="260" w:lineRule="exact"/>
              <w:rPr>
                <w:rFonts w:ascii="Arial" w:hAnsi="Arial" w:cs="Arial"/>
                <w:i/>
                <w:iCs/>
                <w:color w:val="E36C0A" w:themeColor="accent6" w:themeShade="BF"/>
                <w:sz w:val="18"/>
                <w:szCs w:val="20"/>
                <w:shd w:val="clear" w:color="auto" w:fill="FFFFFF"/>
              </w:rPr>
            </w:pPr>
          </w:p>
        </w:tc>
      </w:tr>
      <w:tr w:rsidR="00F11925" w:rsidRPr="00D77B8D" w14:paraId="0A15FB6E" w14:textId="77777777" w:rsidTr="00664402">
        <w:trPr>
          <w:trHeight w:val="4556"/>
        </w:trPr>
        <w:tc>
          <w:tcPr>
            <w:tcW w:w="6385" w:type="dxa"/>
            <w:shd w:val="clear" w:color="auto" w:fill="FFFFFF" w:themeFill="background1"/>
          </w:tcPr>
          <w:p w14:paraId="10BDB88C" w14:textId="77777777" w:rsidR="00F11925" w:rsidRPr="00941721" w:rsidRDefault="00F11925" w:rsidP="00B730A7">
            <w:pPr>
              <w:pStyle w:val="ListParagraph"/>
              <w:snapToGrid w:val="0"/>
              <w:ind w:left="0"/>
              <w:rPr>
                <w:rFonts w:ascii="Arial" w:eastAsiaTheme="minorEastAsia" w:hAnsi="Arial" w:cs="Arial"/>
                <w:color w:val="E36C0A" w:themeColor="accent6" w:themeShade="BF"/>
                <w:sz w:val="12"/>
                <w:szCs w:val="12"/>
              </w:rPr>
            </w:pPr>
          </w:p>
          <w:p w14:paraId="595D9026" w14:textId="7584678B" w:rsidR="00F11925" w:rsidRDefault="002B3D23" w:rsidP="00B730A7">
            <w:pPr>
              <w:pStyle w:val="ListParagraph"/>
              <w:shd w:val="clear" w:color="auto" w:fill="C2D69B" w:themeFill="accent3" w:themeFillTint="99"/>
              <w:snapToGrid w:val="0"/>
              <w:ind w:left="0"/>
              <w:jc w:val="center"/>
              <w:rPr>
                <w:rFonts w:ascii="Arial" w:eastAsiaTheme="minorEastAsia" w:hAnsi="Arial" w:cs="Arial"/>
                <w:b/>
                <w:color w:val="4F6228" w:themeColor="accent3" w:themeShade="80"/>
                <w:sz w:val="20"/>
                <w:szCs w:val="20"/>
              </w:rPr>
            </w:pPr>
            <w:r>
              <w:rPr>
                <w:rFonts w:ascii="Arial" w:eastAsiaTheme="minorEastAsia" w:hAnsi="Arial" w:cs="Arial" w:hint="eastAsia"/>
                <w:b/>
                <w:color w:val="4F6228" w:themeColor="accent3" w:themeShade="80"/>
                <w:sz w:val="20"/>
                <w:szCs w:val="20"/>
              </w:rPr>
              <w:t>F</w:t>
            </w:r>
            <w:r>
              <w:rPr>
                <w:rFonts w:ascii="Arial" w:eastAsiaTheme="minorEastAsia" w:hAnsi="Arial" w:cs="Arial"/>
                <w:b/>
                <w:color w:val="4F6228" w:themeColor="accent3" w:themeShade="80"/>
                <w:sz w:val="20"/>
                <w:szCs w:val="20"/>
              </w:rPr>
              <w:t xml:space="preserve">or </w:t>
            </w:r>
            <w:r w:rsidR="00C1286C">
              <w:rPr>
                <w:rFonts w:ascii="Arial" w:eastAsiaTheme="minorEastAsia" w:hAnsi="Arial" w:cs="Arial"/>
                <w:b/>
                <w:color w:val="4F6228" w:themeColor="accent3" w:themeShade="80"/>
                <w:sz w:val="20"/>
                <w:szCs w:val="20"/>
              </w:rPr>
              <w:t>D</w:t>
            </w:r>
            <w:r>
              <w:rPr>
                <w:rFonts w:ascii="Arial" w:eastAsiaTheme="minorEastAsia" w:hAnsi="Arial" w:cs="Arial"/>
                <w:b/>
                <w:color w:val="4F6228" w:themeColor="accent3" w:themeShade="80"/>
                <w:sz w:val="20"/>
                <w:szCs w:val="20"/>
              </w:rPr>
              <w:t xml:space="preserve">ifferent </w:t>
            </w:r>
            <w:r w:rsidR="00C1286C">
              <w:rPr>
                <w:rFonts w:ascii="Arial" w:eastAsiaTheme="minorEastAsia" w:hAnsi="Arial" w:cs="Arial"/>
                <w:b/>
                <w:color w:val="4F6228" w:themeColor="accent3" w:themeShade="80"/>
                <w:sz w:val="20"/>
                <w:szCs w:val="20"/>
              </w:rPr>
              <w:t>K</w:t>
            </w:r>
            <w:r>
              <w:rPr>
                <w:rFonts w:ascii="Arial" w:eastAsiaTheme="minorEastAsia" w:hAnsi="Arial" w:cs="Arial"/>
                <w:b/>
                <w:color w:val="4F6228" w:themeColor="accent3" w:themeShade="80"/>
                <w:sz w:val="20"/>
                <w:szCs w:val="20"/>
              </w:rPr>
              <w:t xml:space="preserve">inds of </w:t>
            </w:r>
            <w:r w:rsidR="00C1286C">
              <w:rPr>
                <w:rFonts w:ascii="Arial" w:eastAsiaTheme="minorEastAsia" w:hAnsi="Arial" w:cs="Arial"/>
                <w:b/>
                <w:color w:val="4F6228" w:themeColor="accent3" w:themeShade="80"/>
                <w:sz w:val="20"/>
                <w:szCs w:val="20"/>
              </w:rPr>
              <w:t>O</w:t>
            </w:r>
            <w:r>
              <w:rPr>
                <w:rFonts w:ascii="Arial" w:eastAsiaTheme="minorEastAsia" w:hAnsi="Arial" w:cs="Arial"/>
                <w:b/>
                <w:color w:val="4F6228" w:themeColor="accent3" w:themeShade="80"/>
                <w:sz w:val="20"/>
                <w:szCs w:val="20"/>
              </w:rPr>
              <w:t>rganisation</w:t>
            </w:r>
          </w:p>
          <w:p w14:paraId="258667C1" w14:textId="7A49C87A" w:rsidR="001F4B96" w:rsidRPr="00726A10" w:rsidRDefault="007F466A" w:rsidP="00B730A7">
            <w:pPr>
              <w:pStyle w:val="ListParagraph"/>
              <w:shd w:val="clear" w:color="auto" w:fill="C2D69B" w:themeFill="accent3" w:themeFillTint="99"/>
              <w:snapToGrid w:val="0"/>
              <w:ind w:left="0"/>
              <w:jc w:val="center"/>
              <w:rPr>
                <w:rFonts w:ascii="Arial" w:eastAsiaTheme="minorEastAsia" w:hAnsi="Arial" w:cs="Arial"/>
                <w:color w:val="4F6228" w:themeColor="accent3" w:themeShade="80"/>
                <w:sz w:val="20"/>
                <w:szCs w:val="20"/>
              </w:rPr>
            </w:pPr>
            <w:r w:rsidRPr="00726A10">
              <w:rPr>
                <w:rFonts w:ascii="Arial" w:eastAsiaTheme="minorEastAsia" w:hAnsi="Arial" w:cs="Arial"/>
                <w:i/>
                <w:iCs/>
                <w:color w:val="4F6228" w:themeColor="accent3" w:themeShade="80"/>
                <w:sz w:val="13"/>
                <w:szCs w:val="13"/>
              </w:rPr>
              <w:t>(Please refer to the Terms and Conditions of this form for the eligibility requirement)</w:t>
            </w:r>
          </w:p>
          <w:p w14:paraId="756FF1F8" w14:textId="77777777" w:rsidR="00F11925" w:rsidRPr="00664402" w:rsidRDefault="00F11925" w:rsidP="00B730A7">
            <w:pPr>
              <w:widowControl w:val="0"/>
              <w:snapToGrid w:val="0"/>
              <w:rPr>
                <w:rFonts w:ascii="Arial" w:eastAsiaTheme="minorEastAsia" w:hAnsi="Arial" w:cs="Arial"/>
                <w:b/>
                <w:color w:val="008000"/>
                <w:kern w:val="2"/>
                <w:sz w:val="6"/>
                <w:szCs w:val="6"/>
                <w:lang w:val="x-none"/>
              </w:rPr>
            </w:pPr>
          </w:p>
          <w:p w14:paraId="462EDE27" w14:textId="77777777" w:rsidR="002B3D23" w:rsidRDefault="002B3D23" w:rsidP="00B730A7">
            <w:pPr>
              <w:widowControl w:val="0"/>
              <w:snapToGrid w:val="0"/>
              <w:rPr>
                <w:rFonts w:ascii="Arial" w:eastAsiaTheme="minorEastAsia" w:hAnsi="Arial" w:cs="Arial"/>
                <w:b/>
                <w:color w:val="4F6228" w:themeColor="accent3" w:themeShade="80"/>
                <w:kern w:val="2"/>
                <w:sz w:val="16"/>
                <w:szCs w:val="16"/>
              </w:rPr>
            </w:pPr>
            <w:r w:rsidRPr="002B3D23">
              <w:rPr>
                <w:rFonts w:ascii="Arial" w:eastAsiaTheme="minorEastAsia" w:hAnsi="Arial" w:cs="Arial" w:hint="eastAsia"/>
                <w:b/>
                <w:color w:val="4F6228" w:themeColor="accent3" w:themeShade="80"/>
                <w:kern w:val="2"/>
                <w:sz w:val="16"/>
                <w:szCs w:val="16"/>
              </w:rPr>
              <w:t>M</w:t>
            </w:r>
            <w:r w:rsidRPr="002B3D23">
              <w:rPr>
                <w:rFonts w:ascii="Arial" w:eastAsiaTheme="minorEastAsia" w:hAnsi="Arial" w:cs="Arial"/>
                <w:b/>
                <w:color w:val="4F6228" w:themeColor="accent3" w:themeShade="80"/>
                <w:kern w:val="2"/>
                <w:sz w:val="16"/>
                <w:szCs w:val="16"/>
              </w:rPr>
              <w:t xml:space="preserve">anagement Awards for Net-Zero Contribution </w:t>
            </w:r>
          </w:p>
          <w:p w14:paraId="16E315D8" w14:textId="51218FA1" w:rsidR="00F11925" w:rsidRPr="002B3D23" w:rsidRDefault="002B3D23" w:rsidP="00B730A7">
            <w:pPr>
              <w:widowControl w:val="0"/>
              <w:snapToGrid w:val="0"/>
              <w:rPr>
                <w:rFonts w:ascii="Arial" w:eastAsiaTheme="minorEastAsia" w:hAnsi="Arial" w:cs="Arial"/>
                <w:b/>
                <w:color w:val="4F6228" w:themeColor="accent3" w:themeShade="80"/>
                <w:kern w:val="2"/>
                <w:sz w:val="16"/>
                <w:szCs w:val="16"/>
              </w:rPr>
            </w:pPr>
            <w:r w:rsidRPr="002B3D23">
              <w:rPr>
                <w:rFonts w:ascii="Arial" w:eastAsiaTheme="minorEastAsia" w:hAnsi="Arial" w:cs="Arial" w:hint="eastAsia"/>
                <w:b/>
                <w:color w:val="4F6228" w:themeColor="accent3" w:themeShade="80"/>
                <w:kern w:val="2"/>
                <w:sz w:val="16"/>
                <w:szCs w:val="16"/>
              </w:rPr>
              <w:t>(</w:t>
            </w:r>
            <w:r w:rsidR="004F2419" w:rsidRPr="004F2419">
              <w:rPr>
                <w:rFonts w:ascii="Arial" w:eastAsiaTheme="minorEastAsia" w:hAnsi="Arial" w:cs="Arial"/>
                <w:b/>
                <w:color w:val="4F6228" w:themeColor="accent3" w:themeShade="80"/>
                <w:kern w:val="2"/>
                <w:sz w:val="16"/>
                <w:szCs w:val="16"/>
              </w:rPr>
              <w:t>Sector/ Project/ Event:</w:t>
            </w:r>
            <w:r w:rsidRPr="002B3D23">
              <w:rPr>
                <w:rFonts w:ascii="Arial" w:eastAsiaTheme="minorEastAsia" w:hAnsi="Arial" w:cs="Arial"/>
                <w:b/>
                <w:color w:val="4F6228" w:themeColor="accent3" w:themeShade="80"/>
                <w:kern w:val="2"/>
                <w:sz w:val="16"/>
                <w:szCs w:val="16"/>
              </w:rPr>
              <w:t xml:space="preserve"> </w:t>
            </w:r>
            <w:r w:rsidR="00F11925" w:rsidRPr="002771AA">
              <w:rPr>
                <w:rFonts w:ascii="Arial" w:eastAsiaTheme="minorEastAsia" w:hAnsi="Arial" w:cs="Arial"/>
                <w:color w:val="000000" w:themeColor="text1"/>
                <w:kern w:val="2"/>
                <w:sz w:val="16"/>
                <w:szCs w:val="16"/>
                <w:u w:val="single"/>
              </w:rPr>
              <w:fldChar w:fldCharType="begin">
                <w:ffData>
                  <w:name w:val=""/>
                  <w:enabled/>
                  <w:calcOnExit w:val="0"/>
                  <w:textInput>
                    <w:format w:val="FIRST CAPITAL"/>
                  </w:textInput>
                </w:ffData>
              </w:fldChar>
            </w:r>
            <w:r w:rsidR="00F11925" w:rsidRPr="002771AA">
              <w:rPr>
                <w:rFonts w:ascii="Arial" w:eastAsiaTheme="minorEastAsia" w:hAnsi="Arial" w:cs="Arial"/>
                <w:color w:val="000000" w:themeColor="text1"/>
                <w:kern w:val="2"/>
                <w:sz w:val="16"/>
                <w:szCs w:val="16"/>
                <w:u w:val="single"/>
              </w:rPr>
              <w:instrText xml:space="preserve"> FORMTEXT </w:instrText>
            </w:r>
            <w:r w:rsidR="00F11925" w:rsidRPr="002771AA">
              <w:rPr>
                <w:rFonts w:ascii="Arial" w:eastAsiaTheme="minorEastAsia" w:hAnsi="Arial" w:cs="Arial"/>
                <w:color w:val="000000" w:themeColor="text1"/>
                <w:kern w:val="2"/>
                <w:sz w:val="16"/>
                <w:szCs w:val="16"/>
                <w:u w:val="single"/>
              </w:rPr>
            </w:r>
            <w:r w:rsidR="00F11925" w:rsidRPr="002771AA">
              <w:rPr>
                <w:rFonts w:ascii="Arial" w:eastAsiaTheme="minorEastAsia" w:hAnsi="Arial" w:cs="Arial"/>
                <w:color w:val="000000" w:themeColor="text1"/>
                <w:kern w:val="2"/>
                <w:sz w:val="16"/>
                <w:szCs w:val="16"/>
                <w:u w:val="single"/>
              </w:rPr>
              <w:fldChar w:fldCharType="separate"/>
            </w:r>
            <w:r w:rsidR="002771AA" w:rsidRPr="002771AA">
              <w:rPr>
                <w:rFonts w:ascii="Arial" w:eastAsiaTheme="minorEastAsia" w:hAnsi="Arial" w:cs="Arial"/>
                <w:noProof/>
                <w:color w:val="000000" w:themeColor="text1"/>
                <w:kern w:val="2"/>
                <w:sz w:val="16"/>
                <w:szCs w:val="16"/>
                <w:u w:val="single"/>
              </w:rPr>
              <w:t>     </w:t>
            </w:r>
            <w:r w:rsidR="00F11925" w:rsidRPr="002771AA">
              <w:rPr>
                <w:rFonts w:ascii="Arial" w:eastAsiaTheme="minorEastAsia" w:hAnsi="Arial" w:cs="Arial"/>
                <w:color w:val="000000" w:themeColor="text1"/>
                <w:kern w:val="2"/>
                <w:sz w:val="16"/>
                <w:szCs w:val="16"/>
                <w:u w:val="single"/>
              </w:rPr>
              <w:fldChar w:fldCharType="end"/>
            </w:r>
            <w:r w:rsidR="00F11925" w:rsidRPr="002B3D23">
              <w:rPr>
                <w:rFonts w:ascii="Arial" w:eastAsiaTheme="minorEastAsia" w:hAnsi="Arial" w:cs="Arial" w:hint="eastAsia"/>
                <w:b/>
                <w:color w:val="4F6228" w:themeColor="accent3" w:themeShade="80"/>
                <w:kern w:val="2"/>
                <w:sz w:val="16"/>
                <w:szCs w:val="16"/>
              </w:rPr>
              <w:t>）</w:t>
            </w:r>
          </w:p>
          <w:tbl>
            <w:tblPr>
              <w:tblStyle w:val="TableGrid"/>
              <w:tblW w:w="8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4"/>
              <w:gridCol w:w="5656"/>
            </w:tblGrid>
            <w:tr w:rsidR="00F11925" w:rsidRPr="00292372" w14:paraId="5E379EF2" w14:textId="77777777" w:rsidTr="00B730A7">
              <w:tc>
                <w:tcPr>
                  <w:tcW w:w="3014" w:type="dxa"/>
                  <w:vAlign w:val="center"/>
                </w:tcPr>
                <w:p w14:paraId="20C9CA40" w14:textId="363CD0D6" w:rsidR="00F11925" w:rsidRPr="00292372" w:rsidRDefault="00F11925" w:rsidP="00B730A7">
                  <w:pPr>
                    <w:widowControl w:val="0"/>
                    <w:snapToGrid w:val="0"/>
                    <w:rPr>
                      <w:rFonts w:ascii="Arial" w:hAnsi="Arial" w:cs="Arial"/>
                      <w:b/>
                      <w:bCs/>
                      <w:i/>
                      <w:iCs/>
                      <w:color w:val="76923C" w:themeColor="accent3" w:themeShade="BF"/>
                      <w:kern w:val="2"/>
                      <w:sz w:val="16"/>
                      <w:szCs w:val="16"/>
                    </w:rPr>
                  </w:pPr>
                  <w:r w:rsidRPr="00292372">
                    <w:rPr>
                      <w:rFonts w:ascii="Arial" w:hAnsi="Arial" w:cs="Arial"/>
                      <w:bCs/>
                      <w:color w:val="008000"/>
                      <w:kern w:val="2"/>
                      <w:sz w:val="18"/>
                      <w:szCs w:val="18"/>
                    </w:rPr>
                    <w:br/>
                  </w:r>
                  <w:r w:rsidRPr="002B3D23">
                    <w:rPr>
                      <w:rFonts w:ascii="Arial" w:hAnsi="Arial" w:cs="Arial"/>
                      <w:bCs/>
                      <w:kern w:val="2"/>
                      <w:sz w:val="13"/>
                      <w:szCs w:val="13"/>
                    </w:rPr>
                    <w:t>(</w:t>
                  </w:r>
                  <w:r w:rsidR="002B3D23" w:rsidRPr="002B3D23">
                    <w:rPr>
                      <w:rFonts w:ascii="Arial" w:hAnsi="Arial" w:cs="Arial" w:hint="eastAsia"/>
                      <w:bCs/>
                      <w:kern w:val="2"/>
                      <w:sz w:val="13"/>
                      <w:szCs w:val="13"/>
                    </w:rPr>
                    <w:t>P</w:t>
                  </w:r>
                  <w:r w:rsidR="002B3D23" w:rsidRPr="002B3D23">
                    <w:rPr>
                      <w:rFonts w:ascii="Arial" w:hAnsi="Arial" w:cs="Arial"/>
                      <w:bCs/>
                      <w:kern w:val="2"/>
                      <w:sz w:val="13"/>
                      <w:szCs w:val="13"/>
                    </w:rPr>
                    <w:t>lease choose one of the following categories.</w:t>
                  </w:r>
                  <w:r w:rsidRPr="002B3D23">
                    <w:rPr>
                      <w:rFonts w:ascii="Arial" w:hAnsi="Arial" w:cs="Arial"/>
                      <w:bCs/>
                      <w:kern w:val="2"/>
                      <w:sz w:val="13"/>
                      <w:szCs w:val="13"/>
                    </w:rPr>
                    <w:t>)</w:t>
                  </w:r>
                </w:p>
                <w:p w14:paraId="280077D7" w14:textId="77777777" w:rsidR="002B3D23" w:rsidRDefault="002B3D23" w:rsidP="00B730A7">
                  <w:pPr>
                    <w:widowControl w:val="0"/>
                    <w:snapToGrid w:val="0"/>
                    <w:rPr>
                      <w:rFonts w:ascii="Arial" w:hAnsi="Arial" w:cs="Arial"/>
                      <w:b/>
                      <w:bCs/>
                      <w:i/>
                      <w:iCs/>
                      <w:color w:val="76923C" w:themeColor="accent3" w:themeShade="BF"/>
                      <w:kern w:val="2"/>
                      <w:sz w:val="14"/>
                      <w:szCs w:val="14"/>
                    </w:rPr>
                  </w:pPr>
                  <w:r w:rsidRPr="002B3D23">
                    <w:rPr>
                      <w:rFonts w:ascii="Arial" w:hAnsi="Arial" w:cs="Arial" w:hint="eastAsia"/>
                      <w:b/>
                      <w:bCs/>
                      <w:i/>
                      <w:iCs/>
                      <w:color w:val="76923C" w:themeColor="accent3" w:themeShade="BF"/>
                      <w:kern w:val="2"/>
                      <w:sz w:val="14"/>
                      <w:szCs w:val="14"/>
                    </w:rPr>
                    <w:t>(</w:t>
                  </w:r>
                  <w:r w:rsidRPr="002B3D23">
                    <w:rPr>
                      <w:rFonts w:ascii="Arial" w:hAnsi="Arial" w:cs="Arial"/>
                      <w:b/>
                      <w:bCs/>
                      <w:i/>
                      <w:iCs/>
                      <w:color w:val="76923C" w:themeColor="accent3" w:themeShade="BF"/>
                      <w:kern w:val="2"/>
                      <w:sz w:val="14"/>
                      <w:szCs w:val="14"/>
                    </w:rPr>
                    <w:t xml:space="preserve">Applicable to </w:t>
                  </w:r>
                </w:p>
                <w:p w14:paraId="7860B75D" w14:textId="2BDBBD78" w:rsidR="00F11925" w:rsidRPr="00292372" w:rsidRDefault="002B3D23" w:rsidP="00B730A7">
                  <w:pPr>
                    <w:widowControl w:val="0"/>
                    <w:snapToGrid w:val="0"/>
                    <w:rPr>
                      <w:rFonts w:ascii="Arial" w:hAnsi="Arial" w:cs="Arial"/>
                      <w:b/>
                      <w:color w:val="76923C" w:themeColor="accent3" w:themeShade="BF"/>
                      <w:kern w:val="2"/>
                      <w:sz w:val="16"/>
                      <w:szCs w:val="16"/>
                    </w:rPr>
                  </w:pPr>
                  <w:r w:rsidRPr="002B3D23">
                    <w:rPr>
                      <w:rFonts w:ascii="Arial" w:hAnsi="Arial" w:cs="Arial"/>
                      <w:b/>
                      <w:bCs/>
                      <w:i/>
                      <w:iCs/>
                      <w:color w:val="76923C" w:themeColor="accent3" w:themeShade="BF"/>
                      <w:kern w:val="2"/>
                      <w:sz w:val="14"/>
                      <w:szCs w:val="14"/>
                    </w:rPr>
                    <w:t>Achievement of Net-Zero Certificate)</w:t>
                  </w:r>
                </w:p>
              </w:tc>
              <w:tc>
                <w:tcPr>
                  <w:tcW w:w="5656" w:type="dxa"/>
                  <w:vAlign w:val="center"/>
                </w:tcPr>
                <w:p w14:paraId="31675AE1" w14:textId="77777777" w:rsidR="00F11925" w:rsidRPr="00292372" w:rsidRDefault="00F11925" w:rsidP="00B730A7">
                  <w:pPr>
                    <w:widowControl w:val="0"/>
                    <w:snapToGrid w:val="0"/>
                    <w:rPr>
                      <w:rFonts w:ascii="Arial" w:hAnsi="Arial" w:cs="Arial"/>
                      <w:b/>
                      <w:bCs/>
                      <w:i/>
                      <w:iCs/>
                      <w:color w:val="76923C" w:themeColor="accent3" w:themeShade="BF"/>
                      <w:kern w:val="2"/>
                      <w:sz w:val="16"/>
                      <w:szCs w:val="16"/>
                    </w:rPr>
                  </w:pPr>
                </w:p>
                <w:p w14:paraId="65163963" w14:textId="77777777" w:rsidR="00F11925" w:rsidRPr="00292372" w:rsidRDefault="00F11925" w:rsidP="00B730A7">
                  <w:pPr>
                    <w:widowControl w:val="0"/>
                    <w:snapToGrid w:val="0"/>
                    <w:rPr>
                      <w:rFonts w:ascii="Arial" w:hAnsi="Arial" w:cs="Arial"/>
                      <w:b/>
                      <w:bCs/>
                      <w:i/>
                      <w:iCs/>
                      <w:color w:val="76923C" w:themeColor="accent3" w:themeShade="BF"/>
                      <w:kern w:val="2"/>
                      <w:sz w:val="16"/>
                      <w:szCs w:val="16"/>
                    </w:rPr>
                  </w:pPr>
                </w:p>
                <w:p w14:paraId="3DE529B8" w14:textId="77777777" w:rsidR="00701DFB" w:rsidRDefault="002B3D23" w:rsidP="00B730A7">
                  <w:pPr>
                    <w:widowControl w:val="0"/>
                    <w:snapToGrid w:val="0"/>
                    <w:rPr>
                      <w:rFonts w:ascii="Arial" w:hAnsi="Arial" w:cs="Arial"/>
                      <w:b/>
                      <w:bCs/>
                      <w:i/>
                      <w:iCs/>
                      <w:color w:val="76923C" w:themeColor="accent3" w:themeShade="BF"/>
                      <w:kern w:val="2"/>
                      <w:sz w:val="14"/>
                      <w:szCs w:val="14"/>
                    </w:rPr>
                  </w:pPr>
                  <w:r w:rsidRPr="002B3D23">
                    <w:rPr>
                      <w:rFonts w:ascii="Arial" w:hAnsi="Arial" w:cs="Arial" w:hint="eastAsia"/>
                      <w:b/>
                      <w:bCs/>
                      <w:i/>
                      <w:iCs/>
                      <w:color w:val="76923C" w:themeColor="accent3" w:themeShade="BF"/>
                      <w:kern w:val="2"/>
                      <w:sz w:val="14"/>
                      <w:szCs w:val="14"/>
                    </w:rPr>
                    <w:t>(</w:t>
                  </w:r>
                  <w:r w:rsidRPr="002B3D23">
                    <w:rPr>
                      <w:rFonts w:ascii="Arial" w:hAnsi="Arial" w:cs="Arial"/>
                      <w:b/>
                      <w:bCs/>
                      <w:i/>
                      <w:iCs/>
                      <w:color w:val="76923C" w:themeColor="accent3" w:themeShade="BF"/>
                      <w:kern w:val="2"/>
                      <w:sz w:val="14"/>
                      <w:szCs w:val="14"/>
                    </w:rPr>
                    <w:t xml:space="preserve">Applicable to </w:t>
                  </w:r>
                </w:p>
                <w:p w14:paraId="20A46807" w14:textId="55029B6C" w:rsidR="00F11925" w:rsidRPr="00701DFB" w:rsidRDefault="002B3D23" w:rsidP="00B730A7">
                  <w:pPr>
                    <w:widowControl w:val="0"/>
                    <w:snapToGrid w:val="0"/>
                    <w:rPr>
                      <w:rFonts w:ascii="Arial" w:hAnsi="Arial" w:cs="Arial"/>
                      <w:b/>
                      <w:bCs/>
                      <w:i/>
                      <w:iCs/>
                      <w:color w:val="76923C" w:themeColor="accent3" w:themeShade="BF"/>
                      <w:kern w:val="2"/>
                      <w:sz w:val="14"/>
                      <w:szCs w:val="14"/>
                    </w:rPr>
                  </w:pPr>
                  <w:r>
                    <w:rPr>
                      <w:rFonts w:ascii="Arial" w:hAnsi="Arial" w:cs="Arial"/>
                      <w:b/>
                      <w:bCs/>
                      <w:i/>
                      <w:iCs/>
                      <w:color w:val="76923C" w:themeColor="accent3" w:themeShade="BF"/>
                      <w:kern w:val="2"/>
                      <w:sz w:val="14"/>
                      <w:szCs w:val="14"/>
                    </w:rPr>
                    <w:t>Commitment to</w:t>
                  </w:r>
                  <w:r w:rsidRPr="002B3D23">
                    <w:rPr>
                      <w:rFonts w:ascii="Arial" w:hAnsi="Arial" w:cs="Arial"/>
                      <w:b/>
                      <w:bCs/>
                      <w:i/>
                      <w:iCs/>
                      <w:color w:val="76923C" w:themeColor="accent3" w:themeShade="BF"/>
                      <w:kern w:val="2"/>
                      <w:sz w:val="14"/>
                      <w:szCs w:val="14"/>
                    </w:rPr>
                    <w:t xml:space="preserve"> Net-Zero Certificate)</w:t>
                  </w:r>
                </w:p>
              </w:tc>
            </w:tr>
            <w:tr w:rsidR="00F11925" w:rsidRPr="00292372" w14:paraId="58DDA9BE" w14:textId="77777777" w:rsidTr="00352389">
              <w:trPr>
                <w:trHeight w:val="605"/>
              </w:trPr>
              <w:tc>
                <w:tcPr>
                  <w:tcW w:w="3014" w:type="dxa"/>
                  <w:vAlign w:val="center"/>
                </w:tcPr>
                <w:p w14:paraId="16D991EB" w14:textId="0A69A07A" w:rsidR="00F11925" w:rsidRPr="00292372" w:rsidRDefault="00F11925" w:rsidP="00D42880">
                  <w:pPr>
                    <w:widowControl w:val="0"/>
                    <w:snapToGrid w:val="0"/>
                    <w:rPr>
                      <w:rFonts w:ascii="Arial" w:hAnsi="Arial" w:cs="Arial"/>
                      <w:b/>
                      <w:color w:val="008000"/>
                      <w:kern w:val="2"/>
                      <w:sz w:val="16"/>
                      <w:szCs w:val="16"/>
                    </w:rPr>
                  </w:pPr>
                  <w:r w:rsidRPr="00292372">
                    <w:rPr>
                      <w:rFonts w:ascii="Arial" w:hAnsi="Arial" w:cs="Arial"/>
                      <w:kern w:val="2"/>
                      <w:sz w:val="16"/>
                      <w:szCs w:val="16"/>
                      <w:shd w:val="pct15" w:color="auto" w:fill="FFFFFF"/>
                    </w:rPr>
                    <w:fldChar w:fldCharType="begin">
                      <w:ffData>
                        <w:name w:val="Check1"/>
                        <w:enabled/>
                        <w:calcOnExit w:val="0"/>
                        <w:checkBox>
                          <w:sizeAuto/>
                          <w:default w:val="0"/>
                        </w:checkBox>
                      </w:ffData>
                    </w:fldChar>
                  </w:r>
                  <w:r w:rsidRPr="00292372">
                    <w:rPr>
                      <w:rFonts w:ascii="Arial" w:hAnsi="Arial" w:cs="Arial"/>
                      <w:kern w:val="2"/>
                      <w:sz w:val="16"/>
                      <w:szCs w:val="16"/>
                      <w:shd w:val="pct15" w:color="auto" w:fill="FFFFFF"/>
                    </w:rPr>
                    <w:instrText xml:space="preserve"> FORMCHECKBOX </w:instrText>
                  </w:r>
                  <w:r w:rsidR="00000000">
                    <w:rPr>
                      <w:rFonts w:ascii="Arial" w:hAnsi="Arial" w:cs="Arial"/>
                      <w:kern w:val="2"/>
                      <w:sz w:val="16"/>
                      <w:szCs w:val="16"/>
                      <w:shd w:val="pct15" w:color="auto" w:fill="FFFFFF"/>
                    </w:rPr>
                  </w:r>
                  <w:r w:rsidR="00000000">
                    <w:rPr>
                      <w:rFonts w:ascii="Arial" w:hAnsi="Arial" w:cs="Arial"/>
                      <w:kern w:val="2"/>
                      <w:sz w:val="16"/>
                      <w:szCs w:val="16"/>
                      <w:shd w:val="pct15" w:color="auto" w:fill="FFFFFF"/>
                    </w:rPr>
                    <w:fldChar w:fldCharType="separate"/>
                  </w:r>
                  <w:r w:rsidRPr="00292372">
                    <w:rPr>
                      <w:rFonts w:ascii="Arial" w:hAnsi="Arial" w:cs="Arial"/>
                      <w:kern w:val="2"/>
                      <w:sz w:val="16"/>
                      <w:szCs w:val="16"/>
                      <w:shd w:val="pct15" w:color="auto" w:fill="FFFFFF"/>
                    </w:rPr>
                    <w:fldChar w:fldCharType="end"/>
                  </w:r>
                  <w:r w:rsidRPr="00292372">
                    <w:rPr>
                      <w:rFonts w:ascii="Arial" w:hAnsi="Arial" w:cs="Arial"/>
                      <w:b/>
                      <w:bCs/>
                      <w:kern w:val="2"/>
                      <w:sz w:val="18"/>
                      <w:szCs w:val="20"/>
                    </w:rPr>
                    <w:t xml:space="preserve"> </w:t>
                  </w:r>
                  <w:r w:rsidRPr="002B3D23">
                    <w:rPr>
                      <w:rFonts w:ascii="Arial" w:hAnsi="Arial" w:cs="Arial"/>
                      <w:b/>
                      <w:bCs/>
                      <w:kern w:val="2"/>
                      <w:sz w:val="16"/>
                      <w:szCs w:val="18"/>
                    </w:rPr>
                    <w:t xml:space="preserve">- </w:t>
                  </w:r>
                  <w:r w:rsidR="002B3D23" w:rsidRPr="002B3D23">
                    <w:rPr>
                      <w:rFonts w:ascii="Arial" w:hAnsi="Arial" w:cs="Arial" w:hint="eastAsia"/>
                      <w:b/>
                      <w:kern w:val="2"/>
                      <w:sz w:val="14"/>
                      <w:szCs w:val="14"/>
                    </w:rPr>
                    <w:t>A</w:t>
                  </w:r>
                  <w:r w:rsidR="00D42880">
                    <w:rPr>
                      <w:rFonts w:ascii="Arial" w:hAnsi="Arial" w:cs="Arial"/>
                      <w:b/>
                      <w:kern w:val="2"/>
                      <w:sz w:val="14"/>
                      <w:szCs w:val="14"/>
                    </w:rPr>
                    <w:t xml:space="preserve">chievement </w:t>
                  </w:r>
                  <w:r w:rsidR="002B3D23" w:rsidRPr="002B3D23">
                    <w:rPr>
                      <w:rFonts w:ascii="Arial" w:hAnsi="Arial" w:cs="Arial"/>
                      <w:b/>
                      <w:kern w:val="2"/>
                      <w:sz w:val="14"/>
                      <w:szCs w:val="14"/>
                    </w:rPr>
                    <w:t>o</w:t>
                  </w:r>
                  <w:r w:rsidR="00D42880">
                    <w:rPr>
                      <w:rFonts w:ascii="Arial" w:hAnsi="Arial" w:cs="Arial"/>
                      <w:b/>
                      <w:kern w:val="2"/>
                      <w:sz w:val="14"/>
                      <w:szCs w:val="14"/>
                    </w:rPr>
                    <w:t>f Visionary Net-Zero</w:t>
                  </w:r>
                  <w:r w:rsidR="002B3D23" w:rsidRPr="002B3D23">
                    <w:rPr>
                      <w:rFonts w:ascii="Arial" w:hAnsi="Arial" w:cs="Arial"/>
                      <w:b/>
                      <w:kern w:val="2"/>
                      <w:sz w:val="14"/>
                      <w:szCs w:val="14"/>
                    </w:rPr>
                    <w:t xml:space="preserve"> </w:t>
                  </w:r>
                  <w:r w:rsidR="002B3D23">
                    <w:rPr>
                      <w:rFonts w:ascii="Arial" w:hAnsi="Arial" w:cs="Arial"/>
                      <w:b/>
                      <w:kern w:val="2"/>
                      <w:sz w:val="14"/>
                      <w:szCs w:val="14"/>
                    </w:rPr>
                    <w:br/>
                    <w:t xml:space="preserve">        </w:t>
                  </w:r>
                  <w:r w:rsidR="00D42880">
                    <w:rPr>
                      <w:rFonts w:ascii="Arial" w:hAnsi="Arial" w:cs="Arial"/>
                      <w:b/>
                      <w:kern w:val="2"/>
                      <w:sz w:val="14"/>
                      <w:szCs w:val="14"/>
                    </w:rPr>
                    <w:t>Strategies</w:t>
                  </w:r>
                </w:p>
              </w:tc>
              <w:tc>
                <w:tcPr>
                  <w:tcW w:w="5656" w:type="dxa"/>
                  <w:vAlign w:val="center"/>
                </w:tcPr>
                <w:p w14:paraId="33BF9C58" w14:textId="4C7CA308" w:rsidR="00F11925" w:rsidRPr="00292372" w:rsidRDefault="00F11925" w:rsidP="00D42880">
                  <w:pPr>
                    <w:widowControl w:val="0"/>
                    <w:snapToGrid w:val="0"/>
                    <w:rPr>
                      <w:rFonts w:ascii="Arial" w:hAnsi="Arial" w:cs="Arial"/>
                      <w:b/>
                      <w:color w:val="008000"/>
                      <w:kern w:val="2"/>
                      <w:sz w:val="16"/>
                      <w:szCs w:val="16"/>
                    </w:rPr>
                  </w:pPr>
                  <w:r w:rsidRPr="00292372">
                    <w:rPr>
                      <w:rFonts w:ascii="Arial" w:hAnsi="Arial" w:cs="Arial"/>
                      <w:kern w:val="2"/>
                      <w:sz w:val="16"/>
                      <w:szCs w:val="16"/>
                      <w:shd w:val="pct15" w:color="auto" w:fill="FFFFFF"/>
                    </w:rPr>
                    <w:fldChar w:fldCharType="begin">
                      <w:ffData>
                        <w:name w:val="Check1"/>
                        <w:enabled/>
                        <w:calcOnExit w:val="0"/>
                        <w:checkBox>
                          <w:sizeAuto/>
                          <w:default w:val="0"/>
                        </w:checkBox>
                      </w:ffData>
                    </w:fldChar>
                  </w:r>
                  <w:r w:rsidRPr="00292372">
                    <w:rPr>
                      <w:rFonts w:ascii="Arial" w:hAnsi="Arial" w:cs="Arial"/>
                      <w:kern w:val="2"/>
                      <w:sz w:val="16"/>
                      <w:szCs w:val="16"/>
                      <w:shd w:val="pct15" w:color="auto" w:fill="FFFFFF"/>
                    </w:rPr>
                    <w:instrText xml:space="preserve"> FORMCHECKBOX </w:instrText>
                  </w:r>
                  <w:r w:rsidR="00000000">
                    <w:rPr>
                      <w:rFonts w:ascii="Arial" w:hAnsi="Arial" w:cs="Arial"/>
                      <w:kern w:val="2"/>
                      <w:sz w:val="16"/>
                      <w:szCs w:val="16"/>
                      <w:shd w:val="pct15" w:color="auto" w:fill="FFFFFF"/>
                    </w:rPr>
                  </w:r>
                  <w:r w:rsidR="00000000">
                    <w:rPr>
                      <w:rFonts w:ascii="Arial" w:hAnsi="Arial" w:cs="Arial"/>
                      <w:kern w:val="2"/>
                      <w:sz w:val="16"/>
                      <w:szCs w:val="16"/>
                      <w:shd w:val="pct15" w:color="auto" w:fill="FFFFFF"/>
                    </w:rPr>
                    <w:fldChar w:fldCharType="separate"/>
                  </w:r>
                  <w:r w:rsidRPr="00292372">
                    <w:rPr>
                      <w:rFonts w:ascii="Arial" w:hAnsi="Arial" w:cs="Arial"/>
                      <w:kern w:val="2"/>
                      <w:sz w:val="16"/>
                      <w:szCs w:val="16"/>
                      <w:shd w:val="pct15" w:color="auto" w:fill="FFFFFF"/>
                    </w:rPr>
                    <w:fldChar w:fldCharType="end"/>
                  </w:r>
                  <w:r w:rsidRPr="00292372">
                    <w:rPr>
                      <w:rFonts w:ascii="Arial" w:hAnsi="Arial" w:cs="Arial"/>
                      <w:b/>
                      <w:bCs/>
                      <w:kern w:val="2"/>
                      <w:sz w:val="18"/>
                      <w:szCs w:val="20"/>
                    </w:rPr>
                    <w:t xml:space="preserve"> -</w:t>
                  </w:r>
                  <w:r w:rsidRPr="00292372">
                    <w:rPr>
                      <w:rFonts w:ascii="Arial" w:hAnsi="Arial" w:cs="Arial"/>
                      <w:kern w:val="2"/>
                      <w:sz w:val="16"/>
                      <w:szCs w:val="16"/>
                    </w:rPr>
                    <w:t xml:space="preserve"> </w:t>
                  </w:r>
                  <w:r w:rsidR="00D42880">
                    <w:rPr>
                      <w:rFonts w:ascii="Arial" w:hAnsi="Arial" w:cs="Arial"/>
                      <w:b/>
                      <w:kern w:val="2"/>
                      <w:sz w:val="14"/>
                      <w:szCs w:val="14"/>
                    </w:rPr>
                    <w:t>Visionary</w:t>
                  </w:r>
                  <w:r w:rsidR="00D42880" w:rsidRPr="00352389">
                    <w:rPr>
                      <w:rFonts w:ascii="Arial" w:hAnsi="Arial" w:cs="Arial"/>
                      <w:b/>
                      <w:kern w:val="2"/>
                      <w:sz w:val="14"/>
                      <w:szCs w:val="14"/>
                    </w:rPr>
                    <w:t xml:space="preserve"> </w:t>
                  </w:r>
                  <w:r w:rsidR="00352389" w:rsidRPr="00352389">
                    <w:rPr>
                      <w:rFonts w:ascii="Arial" w:hAnsi="Arial" w:cs="Arial"/>
                      <w:b/>
                      <w:kern w:val="2"/>
                      <w:sz w:val="14"/>
                      <w:szCs w:val="14"/>
                    </w:rPr>
                    <w:t>B</w:t>
                  </w:r>
                  <w:r w:rsidR="00D42880">
                    <w:rPr>
                      <w:rFonts w:ascii="Arial" w:hAnsi="Arial" w:cs="Arial"/>
                      <w:b/>
                      <w:kern w:val="2"/>
                      <w:sz w:val="14"/>
                      <w:szCs w:val="14"/>
                    </w:rPr>
                    <w:t>lueprint towards Net-Zero</w:t>
                  </w:r>
                </w:p>
              </w:tc>
            </w:tr>
            <w:tr w:rsidR="00F11925" w:rsidRPr="00292372" w14:paraId="27EA0C4D" w14:textId="77777777" w:rsidTr="00352389">
              <w:trPr>
                <w:trHeight w:val="439"/>
              </w:trPr>
              <w:tc>
                <w:tcPr>
                  <w:tcW w:w="3014" w:type="dxa"/>
                  <w:vAlign w:val="center"/>
                </w:tcPr>
                <w:p w14:paraId="70897377" w14:textId="5E368A9F" w:rsidR="00F11925" w:rsidRPr="00D42880" w:rsidRDefault="00D42880" w:rsidP="00D42880">
                  <w:pPr>
                    <w:widowControl w:val="0"/>
                    <w:snapToGrid w:val="0"/>
                    <w:rPr>
                      <w:rFonts w:ascii="Arial" w:hAnsi="Arial" w:cs="Arial"/>
                      <w:b/>
                      <w:bCs/>
                      <w:i/>
                      <w:iCs/>
                      <w:color w:val="76923C" w:themeColor="accent3" w:themeShade="BF"/>
                      <w:kern w:val="2"/>
                      <w:sz w:val="14"/>
                      <w:szCs w:val="14"/>
                    </w:rPr>
                  </w:pPr>
                  <w:r w:rsidRPr="002B3D23">
                    <w:rPr>
                      <w:rFonts w:ascii="Arial" w:hAnsi="Arial" w:cs="Arial" w:hint="eastAsia"/>
                      <w:b/>
                      <w:bCs/>
                      <w:i/>
                      <w:iCs/>
                      <w:color w:val="76923C" w:themeColor="accent3" w:themeShade="BF"/>
                      <w:kern w:val="2"/>
                      <w:sz w:val="14"/>
                      <w:szCs w:val="14"/>
                    </w:rPr>
                    <w:t>(</w:t>
                  </w:r>
                  <w:r w:rsidRPr="002B3D23">
                    <w:rPr>
                      <w:rFonts w:ascii="Arial" w:hAnsi="Arial" w:cs="Arial"/>
                      <w:b/>
                      <w:bCs/>
                      <w:i/>
                      <w:iCs/>
                      <w:color w:val="76923C" w:themeColor="accent3" w:themeShade="BF"/>
                      <w:kern w:val="2"/>
                      <w:sz w:val="14"/>
                      <w:szCs w:val="14"/>
                    </w:rPr>
                    <w:t xml:space="preserve">Applicable to </w:t>
                  </w:r>
                  <w:r>
                    <w:rPr>
                      <w:rFonts w:ascii="Arial" w:hAnsi="Arial" w:cs="Arial"/>
                      <w:b/>
                      <w:bCs/>
                      <w:i/>
                      <w:iCs/>
                      <w:color w:val="76923C" w:themeColor="accent3" w:themeShade="BF"/>
                      <w:kern w:val="2"/>
                      <w:sz w:val="14"/>
                      <w:szCs w:val="14"/>
                    </w:rPr>
                    <w:t>Achievement of Carbon Peak Certificate</w:t>
                  </w:r>
                  <w:r w:rsidRPr="002B3D23">
                    <w:rPr>
                      <w:rFonts w:ascii="Arial" w:hAnsi="Arial" w:cs="Arial"/>
                      <w:b/>
                      <w:bCs/>
                      <w:i/>
                      <w:iCs/>
                      <w:color w:val="76923C" w:themeColor="accent3" w:themeShade="BF"/>
                      <w:kern w:val="2"/>
                      <w:sz w:val="14"/>
                      <w:szCs w:val="14"/>
                    </w:rPr>
                    <w:t>)</w:t>
                  </w:r>
                </w:p>
              </w:tc>
              <w:tc>
                <w:tcPr>
                  <w:tcW w:w="5656" w:type="dxa"/>
                  <w:vAlign w:val="center"/>
                </w:tcPr>
                <w:p w14:paraId="7794A785" w14:textId="77777777" w:rsidR="002B3D23" w:rsidRDefault="002B3D23" w:rsidP="002B3D23">
                  <w:pPr>
                    <w:widowControl w:val="0"/>
                    <w:snapToGrid w:val="0"/>
                    <w:rPr>
                      <w:rFonts w:ascii="Arial" w:hAnsi="Arial" w:cs="Arial"/>
                      <w:b/>
                      <w:bCs/>
                      <w:i/>
                      <w:iCs/>
                      <w:color w:val="76923C" w:themeColor="accent3" w:themeShade="BF"/>
                      <w:kern w:val="2"/>
                      <w:sz w:val="14"/>
                      <w:szCs w:val="14"/>
                    </w:rPr>
                  </w:pPr>
                  <w:r w:rsidRPr="002B3D23">
                    <w:rPr>
                      <w:rFonts w:ascii="Arial" w:hAnsi="Arial" w:cs="Arial" w:hint="eastAsia"/>
                      <w:b/>
                      <w:bCs/>
                      <w:i/>
                      <w:iCs/>
                      <w:color w:val="76923C" w:themeColor="accent3" w:themeShade="BF"/>
                      <w:kern w:val="2"/>
                      <w:sz w:val="14"/>
                      <w:szCs w:val="14"/>
                    </w:rPr>
                    <w:t>(</w:t>
                  </w:r>
                  <w:r w:rsidRPr="002B3D23">
                    <w:rPr>
                      <w:rFonts w:ascii="Arial" w:hAnsi="Arial" w:cs="Arial"/>
                      <w:b/>
                      <w:bCs/>
                      <w:i/>
                      <w:iCs/>
                      <w:color w:val="76923C" w:themeColor="accent3" w:themeShade="BF"/>
                      <w:kern w:val="2"/>
                      <w:sz w:val="14"/>
                      <w:szCs w:val="14"/>
                    </w:rPr>
                    <w:t xml:space="preserve">Applicable to </w:t>
                  </w:r>
                </w:p>
                <w:p w14:paraId="641F82CE" w14:textId="59466E81" w:rsidR="00F11925" w:rsidRPr="00292372" w:rsidRDefault="002B3D23" w:rsidP="002B3D23">
                  <w:pPr>
                    <w:widowControl w:val="0"/>
                    <w:snapToGrid w:val="0"/>
                    <w:rPr>
                      <w:rFonts w:ascii="Arial" w:hAnsi="Arial" w:cs="Arial"/>
                      <w:b/>
                      <w:color w:val="76923C" w:themeColor="accent3" w:themeShade="BF"/>
                      <w:kern w:val="2"/>
                      <w:sz w:val="16"/>
                      <w:szCs w:val="16"/>
                    </w:rPr>
                  </w:pPr>
                  <w:r>
                    <w:rPr>
                      <w:rFonts w:ascii="Arial" w:hAnsi="Arial" w:cs="Arial"/>
                      <w:b/>
                      <w:bCs/>
                      <w:i/>
                      <w:iCs/>
                      <w:color w:val="76923C" w:themeColor="accent3" w:themeShade="BF"/>
                      <w:kern w:val="2"/>
                      <w:sz w:val="14"/>
                      <w:szCs w:val="14"/>
                    </w:rPr>
                    <w:t>Disclosure of Carbon Emission Certificate)</w:t>
                  </w:r>
                </w:p>
              </w:tc>
            </w:tr>
            <w:tr w:rsidR="00F11925" w:rsidRPr="00292372" w14:paraId="6BE04653" w14:textId="77777777" w:rsidTr="00B730A7">
              <w:trPr>
                <w:trHeight w:val="169"/>
              </w:trPr>
              <w:tc>
                <w:tcPr>
                  <w:tcW w:w="3014" w:type="dxa"/>
                  <w:vAlign w:val="center"/>
                </w:tcPr>
                <w:p w14:paraId="58E6BC4A" w14:textId="34468F5B" w:rsidR="00F11925" w:rsidRPr="00292372" w:rsidRDefault="00F11925" w:rsidP="00B730A7">
                  <w:pPr>
                    <w:widowControl w:val="0"/>
                    <w:snapToGrid w:val="0"/>
                    <w:rPr>
                      <w:rFonts w:ascii="Arial" w:hAnsi="Arial" w:cs="Arial"/>
                      <w:b/>
                      <w:color w:val="008000"/>
                      <w:kern w:val="2"/>
                      <w:sz w:val="16"/>
                      <w:szCs w:val="16"/>
                    </w:rPr>
                  </w:pPr>
                  <w:r w:rsidRPr="00292372">
                    <w:rPr>
                      <w:rFonts w:ascii="Arial" w:hAnsi="Arial" w:cs="Arial"/>
                      <w:kern w:val="2"/>
                      <w:sz w:val="16"/>
                      <w:szCs w:val="16"/>
                      <w:shd w:val="pct15" w:color="auto" w:fill="FFFFFF"/>
                    </w:rPr>
                    <w:fldChar w:fldCharType="begin">
                      <w:ffData>
                        <w:name w:val="Check1"/>
                        <w:enabled/>
                        <w:calcOnExit w:val="0"/>
                        <w:checkBox>
                          <w:sizeAuto/>
                          <w:default w:val="0"/>
                        </w:checkBox>
                      </w:ffData>
                    </w:fldChar>
                  </w:r>
                  <w:r w:rsidRPr="00292372">
                    <w:rPr>
                      <w:rFonts w:ascii="Arial" w:hAnsi="Arial" w:cs="Arial"/>
                      <w:kern w:val="2"/>
                      <w:sz w:val="16"/>
                      <w:szCs w:val="16"/>
                      <w:shd w:val="pct15" w:color="auto" w:fill="FFFFFF"/>
                    </w:rPr>
                    <w:instrText xml:space="preserve"> FORMCHECKBOX </w:instrText>
                  </w:r>
                  <w:r w:rsidR="00000000">
                    <w:rPr>
                      <w:rFonts w:ascii="Arial" w:hAnsi="Arial" w:cs="Arial"/>
                      <w:kern w:val="2"/>
                      <w:sz w:val="16"/>
                      <w:szCs w:val="16"/>
                      <w:shd w:val="pct15" w:color="auto" w:fill="FFFFFF"/>
                    </w:rPr>
                  </w:r>
                  <w:r w:rsidR="00000000">
                    <w:rPr>
                      <w:rFonts w:ascii="Arial" w:hAnsi="Arial" w:cs="Arial"/>
                      <w:kern w:val="2"/>
                      <w:sz w:val="16"/>
                      <w:szCs w:val="16"/>
                      <w:shd w:val="pct15" w:color="auto" w:fill="FFFFFF"/>
                    </w:rPr>
                    <w:fldChar w:fldCharType="separate"/>
                  </w:r>
                  <w:r w:rsidRPr="00292372">
                    <w:rPr>
                      <w:rFonts w:ascii="Arial" w:hAnsi="Arial" w:cs="Arial"/>
                      <w:kern w:val="2"/>
                      <w:sz w:val="16"/>
                      <w:szCs w:val="16"/>
                      <w:shd w:val="pct15" w:color="auto" w:fill="FFFFFF"/>
                    </w:rPr>
                    <w:fldChar w:fldCharType="end"/>
                  </w:r>
                  <w:r w:rsidRPr="00292372">
                    <w:rPr>
                      <w:rFonts w:ascii="Arial" w:hAnsi="Arial" w:cs="Arial"/>
                      <w:b/>
                      <w:bCs/>
                      <w:kern w:val="2"/>
                      <w:sz w:val="18"/>
                      <w:szCs w:val="20"/>
                    </w:rPr>
                    <w:t xml:space="preserve"> -</w:t>
                  </w:r>
                  <w:r w:rsidRPr="00292372">
                    <w:rPr>
                      <w:rFonts w:ascii="Arial" w:hAnsi="Arial" w:cs="Arial"/>
                      <w:kern w:val="2"/>
                      <w:sz w:val="16"/>
                      <w:szCs w:val="16"/>
                    </w:rPr>
                    <w:t xml:space="preserve"> </w:t>
                  </w:r>
                  <w:r w:rsidR="002B3D23" w:rsidRPr="002B3D23">
                    <w:rPr>
                      <w:rFonts w:ascii="Arial" w:hAnsi="Arial" w:cs="Arial"/>
                      <w:b/>
                      <w:kern w:val="2"/>
                      <w:sz w:val="14"/>
                      <w:szCs w:val="14"/>
                    </w:rPr>
                    <w:t>Ac</w:t>
                  </w:r>
                  <w:r w:rsidR="00701DFB">
                    <w:rPr>
                      <w:rFonts w:ascii="Arial" w:hAnsi="Arial" w:cs="Arial"/>
                      <w:b/>
                      <w:kern w:val="2"/>
                      <w:sz w:val="14"/>
                      <w:szCs w:val="14"/>
                    </w:rPr>
                    <w:t>hievement of Visionary Carbon</w:t>
                  </w:r>
                  <w:r w:rsidR="00352389">
                    <w:rPr>
                      <w:rFonts w:ascii="Arial" w:hAnsi="Arial" w:cs="Arial"/>
                      <w:b/>
                      <w:kern w:val="2"/>
                      <w:sz w:val="14"/>
                      <w:szCs w:val="14"/>
                    </w:rPr>
                    <w:br/>
                    <w:t xml:space="preserve">        </w:t>
                  </w:r>
                  <w:r w:rsidR="00701DFB">
                    <w:rPr>
                      <w:rFonts w:ascii="Arial" w:hAnsi="Arial" w:cs="Arial"/>
                      <w:b/>
                      <w:kern w:val="2"/>
                      <w:sz w:val="14"/>
                      <w:szCs w:val="14"/>
                    </w:rPr>
                    <w:t xml:space="preserve"> Peak </w:t>
                  </w:r>
                  <w:r w:rsidR="002B3D23" w:rsidRPr="002B3D23">
                    <w:rPr>
                      <w:rFonts w:ascii="Arial" w:hAnsi="Arial" w:cs="Arial"/>
                      <w:b/>
                      <w:kern w:val="2"/>
                      <w:sz w:val="14"/>
                      <w:szCs w:val="14"/>
                    </w:rPr>
                    <w:t>Strategies</w:t>
                  </w:r>
                </w:p>
              </w:tc>
              <w:tc>
                <w:tcPr>
                  <w:tcW w:w="5656" w:type="dxa"/>
                  <w:vAlign w:val="center"/>
                </w:tcPr>
                <w:p w14:paraId="26D24651" w14:textId="559BD82B" w:rsidR="00F11925" w:rsidRPr="002B3D23" w:rsidRDefault="00F11925" w:rsidP="00B730A7">
                  <w:pPr>
                    <w:widowControl w:val="0"/>
                    <w:snapToGrid w:val="0"/>
                    <w:rPr>
                      <w:rFonts w:ascii="Arial" w:hAnsi="Arial" w:cs="Arial"/>
                      <w:b/>
                      <w:kern w:val="2"/>
                      <w:sz w:val="14"/>
                      <w:szCs w:val="14"/>
                    </w:rPr>
                  </w:pPr>
                  <w:r w:rsidRPr="00292372">
                    <w:rPr>
                      <w:rFonts w:ascii="Arial" w:hAnsi="Arial" w:cs="Arial"/>
                      <w:kern w:val="2"/>
                      <w:sz w:val="16"/>
                      <w:szCs w:val="16"/>
                      <w:shd w:val="pct15" w:color="auto" w:fill="FFFFFF"/>
                    </w:rPr>
                    <w:fldChar w:fldCharType="begin">
                      <w:ffData>
                        <w:name w:val="Check1"/>
                        <w:enabled/>
                        <w:calcOnExit w:val="0"/>
                        <w:checkBox>
                          <w:sizeAuto/>
                          <w:default w:val="0"/>
                        </w:checkBox>
                      </w:ffData>
                    </w:fldChar>
                  </w:r>
                  <w:r w:rsidRPr="00292372">
                    <w:rPr>
                      <w:rFonts w:ascii="Arial" w:hAnsi="Arial" w:cs="Arial"/>
                      <w:kern w:val="2"/>
                      <w:sz w:val="16"/>
                      <w:szCs w:val="16"/>
                      <w:shd w:val="pct15" w:color="auto" w:fill="FFFFFF"/>
                    </w:rPr>
                    <w:instrText xml:space="preserve"> FORMCHECKBOX </w:instrText>
                  </w:r>
                  <w:r w:rsidR="00000000">
                    <w:rPr>
                      <w:rFonts w:ascii="Arial" w:hAnsi="Arial" w:cs="Arial"/>
                      <w:kern w:val="2"/>
                      <w:sz w:val="16"/>
                      <w:szCs w:val="16"/>
                      <w:shd w:val="pct15" w:color="auto" w:fill="FFFFFF"/>
                    </w:rPr>
                  </w:r>
                  <w:r w:rsidR="00000000">
                    <w:rPr>
                      <w:rFonts w:ascii="Arial" w:hAnsi="Arial" w:cs="Arial"/>
                      <w:kern w:val="2"/>
                      <w:sz w:val="16"/>
                      <w:szCs w:val="16"/>
                      <w:shd w:val="pct15" w:color="auto" w:fill="FFFFFF"/>
                    </w:rPr>
                    <w:fldChar w:fldCharType="separate"/>
                  </w:r>
                  <w:r w:rsidRPr="00292372">
                    <w:rPr>
                      <w:rFonts w:ascii="Arial" w:hAnsi="Arial" w:cs="Arial"/>
                      <w:kern w:val="2"/>
                      <w:sz w:val="16"/>
                      <w:szCs w:val="16"/>
                      <w:shd w:val="pct15" w:color="auto" w:fill="FFFFFF"/>
                    </w:rPr>
                    <w:fldChar w:fldCharType="end"/>
                  </w:r>
                  <w:r w:rsidRPr="00292372">
                    <w:rPr>
                      <w:rFonts w:ascii="Arial" w:hAnsi="Arial" w:cs="Arial"/>
                      <w:b/>
                      <w:bCs/>
                      <w:kern w:val="2"/>
                      <w:sz w:val="18"/>
                      <w:szCs w:val="20"/>
                    </w:rPr>
                    <w:t xml:space="preserve"> </w:t>
                  </w:r>
                  <w:r w:rsidRPr="002B3D23">
                    <w:rPr>
                      <w:rFonts w:ascii="Arial" w:hAnsi="Arial" w:cs="Arial"/>
                      <w:b/>
                      <w:bCs/>
                      <w:kern w:val="2"/>
                      <w:sz w:val="14"/>
                      <w:szCs w:val="14"/>
                    </w:rPr>
                    <w:t>-</w:t>
                  </w:r>
                  <w:r w:rsidRPr="002B3D23">
                    <w:rPr>
                      <w:rFonts w:ascii="Arial" w:hAnsi="Arial" w:cs="Arial"/>
                      <w:kern w:val="2"/>
                      <w:sz w:val="14"/>
                      <w:szCs w:val="14"/>
                    </w:rPr>
                    <w:t xml:space="preserve"> </w:t>
                  </w:r>
                  <w:r w:rsidR="002B3D23" w:rsidRPr="002B3D23">
                    <w:rPr>
                      <w:rFonts w:ascii="Arial" w:hAnsi="Arial" w:cs="Arial" w:hint="eastAsia"/>
                      <w:b/>
                      <w:kern w:val="2"/>
                      <w:sz w:val="14"/>
                      <w:szCs w:val="14"/>
                    </w:rPr>
                    <w:t>S</w:t>
                  </w:r>
                  <w:r w:rsidR="002B3D23" w:rsidRPr="002B3D23">
                    <w:rPr>
                      <w:rFonts w:ascii="Arial" w:hAnsi="Arial" w:cs="Arial"/>
                      <w:b/>
                      <w:kern w:val="2"/>
                      <w:sz w:val="14"/>
                      <w:szCs w:val="14"/>
                    </w:rPr>
                    <w:t xml:space="preserve">howcase Carbon Disclosure </w:t>
                  </w:r>
                  <w:r w:rsidR="002B3D23">
                    <w:rPr>
                      <w:rFonts w:ascii="Arial" w:hAnsi="Arial" w:cs="Arial"/>
                      <w:b/>
                      <w:kern w:val="2"/>
                      <w:sz w:val="14"/>
                      <w:szCs w:val="14"/>
                    </w:rPr>
                    <w:br/>
                    <w:t xml:space="preserve">         </w:t>
                  </w:r>
                  <w:r w:rsidR="002B3D23" w:rsidRPr="002B3D23">
                    <w:rPr>
                      <w:rFonts w:ascii="Arial" w:hAnsi="Arial" w:cs="Arial"/>
                      <w:b/>
                      <w:kern w:val="2"/>
                      <w:sz w:val="14"/>
                      <w:szCs w:val="14"/>
                    </w:rPr>
                    <w:t>Performance</w:t>
                  </w:r>
                </w:p>
              </w:tc>
            </w:tr>
          </w:tbl>
          <w:p w14:paraId="15F6C123" w14:textId="77777777" w:rsidR="00F11925" w:rsidRDefault="00F11925" w:rsidP="00B730A7">
            <w:pPr>
              <w:pStyle w:val="NoSpacing"/>
              <w:ind w:left="168" w:right="32" w:hanging="168"/>
              <w:rPr>
                <w:rFonts w:ascii="Arial" w:hAnsi="Arial" w:cs="Arial"/>
                <w:color w:val="002060"/>
                <w:sz w:val="16"/>
                <w:szCs w:val="16"/>
              </w:rPr>
            </w:pPr>
          </w:p>
          <w:p w14:paraId="365C0D3E" w14:textId="2CBBF8CB" w:rsidR="00F11925" w:rsidRPr="0038438F" w:rsidRDefault="0038438F" w:rsidP="00B730A7">
            <w:pPr>
              <w:widowControl w:val="0"/>
              <w:shd w:val="clear" w:color="auto" w:fill="F2F2F2" w:themeFill="background1" w:themeFillShade="F2"/>
              <w:snapToGrid w:val="0"/>
              <w:rPr>
                <w:rFonts w:ascii="Arial" w:eastAsiaTheme="minorEastAsia" w:hAnsi="Arial" w:cs="Arial"/>
                <w:b/>
                <w:color w:val="4F6228" w:themeColor="accent3" w:themeShade="80"/>
                <w:kern w:val="2"/>
                <w:sz w:val="16"/>
                <w:szCs w:val="16"/>
                <w:u w:val="single"/>
              </w:rPr>
            </w:pPr>
            <w:r w:rsidRPr="0038438F">
              <w:rPr>
                <w:rFonts w:ascii="Arial" w:eastAsiaTheme="minorEastAsia" w:hAnsi="Arial" w:cs="Arial" w:hint="eastAsia"/>
                <w:b/>
                <w:color w:val="4F6228" w:themeColor="accent3" w:themeShade="80"/>
                <w:kern w:val="2"/>
                <w:sz w:val="16"/>
                <w:szCs w:val="16"/>
                <w:u w:val="single"/>
                <w:lang w:val="x-none"/>
              </w:rPr>
              <w:t>D</w:t>
            </w:r>
            <w:r w:rsidRPr="0038438F">
              <w:rPr>
                <w:rFonts w:ascii="Arial" w:eastAsiaTheme="minorEastAsia" w:hAnsi="Arial" w:cs="Arial"/>
                <w:b/>
                <w:color w:val="4F6228" w:themeColor="accent3" w:themeShade="80"/>
                <w:kern w:val="2"/>
                <w:sz w:val="16"/>
                <w:szCs w:val="16"/>
                <w:u w:val="single"/>
                <w:lang w:val="x-none"/>
              </w:rPr>
              <w:t>eclaration</w:t>
            </w:r>
          </w:p>
          <w:p w14:paraId="35A935CD" w14:textId="4B6BD3AE" w:rsidR="00F11925" w:rsidRPr="001F4B96" w:rsidRDefault="00701DFB" w:rsidP="001F4B96">
            <w:pPr>
              <w:widowControl w:val="0"/>
              <w:shd w:val="clear" w:color="auto" w:fill="F2F2F2" w:themeFill="background1" w:themeFillShade="F2"/>
              <w:snapToGrid w:val="0"/>
              <w:ind w:left="320" w:hangingChars="200" w:hanging="320"/>
              <w:rPr>
                <w:rFonts w:ascii="Arial" w:eastAsiaTheme="minorEastAsia" w:hAnsi="Arial" w:cs="Arial"/>
                <w:color w:val="4F6228" w:themeColor="accent3" w:themeShade="80"/>
                <w:kern w:val="2"/>
                <w:sz w:val="16"/>
                <w:szCs w:val="16"/>
              </w:rPr>
            </w:pPr>
            <w:r>
              <w:rPr>
                <w:rFonts w:ascii="Arial" w:eastAsiaTheme="minorEastAsia" w:hAnsi="Arial" w:cs="Arial"/>
                <w:bCs/>
                <w:color w:val="4F6228" w:themeColor="accent3" w:themeShade="80"/>
                <w:sz w:val="16"/>
                <w:szCs w:val="16"/>
              </w:rPr>
              <w:t xml:space="preserve">       </w:t>
            </w:r>
            <w:r w:rsidRPr="00701DFB">
              <w:rPr>
                <w:rFonts w:ascii="Arial" w:eastAsiaTheme="minorEastAsia" w:hAnsi="Arial" w:cs="Arial"/>
                <w:bCs/>
                <w:color w:val="4F6228" w:themeColor="accent3" w:themeShade="80"/>
                <w:sz w:val="16"/>
                <w:szCs w:val="16"/>
              </w:rPr>
              <w:t xml:space="preserve">In the award category selected above, our </w:t>
            </w:r>
            <w:r w:rsidR="001B1535">
              <w:rPr>
                <w:rFonts w:ascii="Arial" w:eastAsiaTheme="minorEastAsia" w:hAnsi="Arial" w:cs="Arial"/>
                <w:bCs/>
                <w:color w:val="4F6228" w:themeColor="accent3" w:themeShade="80"/>
                <w:sz w:val="16"/>
                <w:szCs w:val="16"/>
              </w:rPr>
              <w:t>organisation</w:t>
            </w:r>
            <w:r w:rsidRPr="00701DFB">
              <w:rPr>
                <w:rFonts w:ascii="Arial" w:eastAsiaTheme="minorEastAsia" w:hAnsi="Arial" w:cs="Arial"/>
                <w:bCs/>
                <w:color w:val="4F6228" w:themeColor="accent3" w:themeShade="80"/>
                <w:sz w:val="16"/>
                <w:szCs w:val="16"/>
              </w:rPr>
              <w:t xml:space="preserve"> ha</w:t>
            </w:r>
            <w:r>
              <w:rPr>
                <w:rFonts w:ascii="Arial" w:eastAsiaTheme="minorEastAsia" w:hAnsi="Arial" w:cs="Arial"/>
                <w:bCs/>
                <w:color w:val="4F6228" w:themeColor="accent3" w:themeShade="80"/>
                <w:sz w:val="16"/>
                <w:szCs w:val="16"/>
              </w:rPr>
              <w:t xml:space="preserve">s already obtained the relevant </w:t>
            </w:r>
            <w:r w:rsidRPr="00701DFB">
              <w:rPr>
                <w:rFonts w:ascii="Arial" w:eastAsiaTheme="minorEastAsia" w:hAnsi="Arial" w:cs="Arial"/>
                <w:bCs/>
                <w:color w:val="4F6228" w:themeColor="accent3" w:themeShade="80"/>
                <w:sz w:val="16"/>
                <w:szCs w:val="16"/>
              </w:rPr>
              <w:t>document of certification, certificate, conformity assessment or recognition document of the initiative, and has been continuously taking relevant good practices and measures to make contribution, fulfilling the application conditions and requirements. (See Appendix II: Application Conditions &amp; Requirements)</w:t>
            </w:r>
          </w:p>
        </w:tc>
        <w:tc>
          <w:tcPr>
            <w:tcW w:w="3538" w:type="dxa"/>
            <w:vMerge/>
          </w:tcPr>
          <w:p w14:paraId="3781D004" w14:textId="77777777" w:rsidR="00F11925" w:rsidRPr="00D77B8D" w:rsidRDefault="00F11925" w:rsidP="00B730A7">
            <w:pPr>
              <w:snapToGrid w:val="0"/>
              <w:rPr>
                <w:rFonts w:ascii="Arial" w:eastAsiaTheme="minorEastAsia" w:hAnsi="Arial" w:cs="Arial"/>
                <w:b/>
                <w:color w:val="E36C0A" w:themeColor="accent6" w:themeShade="BF"/>
                <w:sz w:val="18"/>
                <w:szCs w:val="18"/>
              </w:rPr>
            </w:pPr>
          </w:p>
        </w:tc>
      </w:tr>
    </w:tbl>
    <w:p w14:paraId="7875EAAC" w14:textId="77777777" w:rsidR="00F11925" w:rsidRPr="00F40938" w:rsidRDefault="00F11925" w:rsidP="00022BB1">
      <w:pPr>
        <w:rPr>
          <w:rFonts w:ascii="Arial" w:eastAsiaTheme="minorEastAsia" w:hAnsi="Arial" w:cs="Arial"/>
          <w:b/>
          <w:bCs/>
          <w:color w:val="E36C0A" w:themeColor="accent6" w:themeShade="BF"/>
          <w:sz w:val="2"/>
          <w:szCs w:val="2"/>
        </w:rPr>
      </w:pPr>
    </w:p>
    <w:tbl>
      <w:tblPr>
        <w:tblW w:w="9923" w:type="dxa"/>
        <w:tblInd w:w="-10" w:type="dxa"/>
        <w:tbl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blBorders>
        <w:tblLayout w:type="fixed"/>
        <w:tblLook w:val="01E0" w:firstRow="1" w:lastRow="1" w:firstColumn="1" w:lastColumn="1" w:noHBand="0" w:noVBand="0"/>
      </w:tblPr>
      <w:tblGrid>
        <w:gridCol w:w="6385"/>
        <w:gridCol w:w="3538"/>
      </w:tblGrid>
      <w:tr w:rsidR="00F60F56" w:rsidRPr="00D77B8D" w14:paraId="659E332E" w14:textId="77777777" w:rsidTr="00F40938">
        <w:trPr>
          <w:trHeight w:val="1001"/>
        </w:trPr>
        <w:tc>
          <w:tcPr>
            <w:tcW w:w="6385" w:type="dxa"/>
            <w:shd w:val="clear" w:color="auto" w:fill="365F91" w:themeFill="accent1" w:themeFillShade="BF"/>
            <w:vAlign w:val="center"/>
          </w:tcPr>
          <w:p w14:paraId="3D49C528" w14:textId="2B11BCC6" w:rsidR="00574CF5" w:rsidRDefault="00F60F56" w:rsidP="00B730A7">
            <w:pPr>
              <w:pStyle w:val="ListParagraph"/>
              <w:snapToGrid w:val="0"/>
              <w:ind w:left="-120" w:right="-15"/>
              <w:jc w:val="center"/>
              <w:rPr>
                <w:rFonts w:ascii="Arial" w:eastAsiaTheme="minorEastAsia" w:hAnsi="Arial" w:cs="Arial"/>
                <w:b/>
                <w:color w:val="FFFFFF" w:themeColor="background1"/>
                <w:sz w:val="28"/>
                <w:szCs w:val="28"/>
              </w:rPr>
            </w:pPr>
            <w:r w:rsidRPr="0083251E">
              <w:rPr>
                <w:rFonts w:ascii="Arial" w:eastAsiaTheme="minorEastAsia" w:hAnsi="Arial" w:cs="Arial" w:hint="eastAsia"/>
                <w:b/>
                <w:color w:val="FFFFFF" w:themeColor="background1"/>
                <w:sz w:val="28"/>
                <w:szCs w:val="28"/>
              </w:rPr>
              <w:t>(</w:t>
            </w:r>
            <w:r>
              <w:rPr>
                <w:rFonts w:ascii="Arial" w:eastAsiaTheme="minorEastAsia" w:hAnsi="Arial" w:cs="Arial" w:hint="eastAsia"/>
                <w:b/>
                <w:color w:val="FFFFFF" w:themeColor="background1"/>
                <w:sz w:val="28"/>
                <w:szCs w:val="28"/>
              </w:rPr>
              <w:t>C</w:t>
            </w:r>
            <w:r w:rsidRPr="0083251E">
              <w:rPr>
                <w:rFonts w:ascii="Arial" w:eastAsiaTheme="minorEastAsia" w:hAnsi="Arial" w:cs="Arial" w:hint="eastAsia"/>
                <w:b/>
                <w:color w:val="FFFFFF" w:themeColor="background1"/>
                <w:sz w:val="28"/>
                <w:szCs w:val="28"/>
              </w:rPr>
              <w:t>)</w:t>
            </w:r>
            <w:r>
              <w:rPr>
                <w:rFonts w:ascii="Arial" w:eastAsiaTheme="minorEastAsia" w:hAnsi="Arial" w:cs="Arial" w:hint="eastAsia"/>
                <w:b/>
                <w:color w:val="FFFFFF" w:themeColor="background1"/>
                <w:sz w:val="28"/>
                <w:szCs w:val="28"/>
              </w:rPr>
              <w:t xml:space="preserve"> </w:t>
            </w:r>
            <w:r w:rsidR="00D00694">
              <w:rPr>
                <w:rFonts w:ascii="Arial" w:eastAsiaTheme="minorEastAsia" w:hAnsi="Arial" w:cs="Arial"/>
                <w:b/>
                <w:color w:val="FFFFFF" w:themeColor="background1"/>
                <w:sz w:val="28"/>
                <w:szCs w:val="28"/>
              </w:rPr>
              <w:t xml:space="preserve">Climate </w:t>
            </w:r>
            <w:r w:rsidR="00574CF5" w:rsidRPr="00574CF5">
              <w:rPr>
                <w:rFonts w:ascii="Arial" w:eastAsiaTheme="minorEastAsia" w:hAnsi="Arial" w:cs="Arial"/>
                <w:b/>
                <w:color w:val="FFFFFF" w:themeColor="background1"/>
                <w:sz w:val="28"/>
                <w:szCs w:val="28"/>
              </w:rPr>
              <w:t>Disclosure</w:t>
            </w:r>
            <w:r w:rsidR="00574CF5">
              <w:t xml:space="preserve"> </w:t>
            </w:r>
            <w:r w:rsidR="00574CF5" w:rsidRPr="00574CF5">
              <w:rPr>
                <w:rFonts w:ascii="Arial" w:eastAsiaTheme="minorEastAsia" w:hAnsi="Arial" w:cs="Arial"/>
                <w:b/>
                <w:color w:val="FFFFFF" w:themeColor="background1"/>
                <w:sz w:val="28"/>
                <w:szCs w:val="28"/>
              </w:rPr>
              <w:t xml:space="preserve">and </w:t>
            </w:r>
          </w:p>
          <w:p w14:paraId="51FF4377" w14:textId="2FD29D40" w:rsidR="00F60F56" w:rsidRPr="0083251E" w:rsidRDefault="00574CF5" w:rsidP="00B730A7">
            <w:pPr>
              <w:pStyle w:val="ListParagraph"/>
              <w:snapToGrid w:val="0"/>
              <w:ind w:left="-120" w:right="-15"/>
              <w:jc w:val="center"/>
              <w:rPr>
                <w:rFonts w:ascii="Arial" w:eastAsiaTheme="minorEastAsia" w:hAnsi="Arial" w:cs="Arial"/>
                <w:i/>
                <w:iCs/>
                <w:color w:val="FFFFFF" w:themeColor="background1"/>
                <w:sz w:val="15"/>
                <w:szCs w:val="15"/>
              </w:rPr>
            </w:pPr>
            <w:r w:rsidRPr="00574CF5">
              <w:rPr>
                <w:rFonts w:ascii="Arial" w:eastAsiaTheme="minorEastAsia" w:hAnsi="Arial" w:cs="Arial"/>
                <w:b/>
                <w:color w:val="FFFFFF" w:themeColor="background1"/>
                <w:sz w:val="28"/>
                <w:szCs w:val="28"/>
              </w:rPr>
              <w:t>ES</w:t>
            </w:r>
            <w:r w:rsidR="00D00694">
              <w:rPr>
                <w:rFonts w:ascii="Arial" w:eastAsiaTheme="minorEastAsia" w:hAnsi="Arial" w:cs="Arial"/>
                <w:b/>
                <w:color w:val="FFFFFF" w:themeColor="background1"/>
                <w:sz w:val="28"/>
                <w:szCs w:val="28"/>
              </w:rPr>
              <w:t>G Disclosure Contribution</w:t>
            </w:r>
            <w:r>
              <w:rPr>
                <w:rFonts w:ascii="Arial" w:eastAsiaTheme="minorEastAsia" w:hAnsi="Arial" w:cs="Arial"/>
                <w:b/>
                <w:color w:val="FFFFFF" w:themeColor="background1"/>
                <w:sz w:val="28"/>
                <w:szCs w:val="28"/>
              </w:rPr>
              <w:t xml:space="preserve"> </w:t>
            </w:r>
            <w:r w:rsidR="00F60F56">
              <w:rPr>
                <w:rFonts w:ascii="Arial" w:eastAsiaTheme="minorEastAsia" w:hAnsi="Arial" w:cs="Arial"/>
                <w:b/>
                <w:color w:val="FFFFFF" w:themeColor="background1"/>
                <w:sz w:val="28"/>
                <w:szCs w:val="28"/>
              </w:rPr>
              <w:br/>
            </w:r>
            <w:r w:rsidR="00F60F56">
              <w:rPr>
                <w:rFonts w:ascii="Arial" w:eastAsiaTheme="minorEastAsia" w:hAnsi="Arial" w:cs="Arial"/>
                <w:i/>
                <w:iCs/>
                <w:color w:val="FFFFFF" w:themeColor="background1"/>
                <w:sz w:val="15"/>
                <w:szCs w:val="15"/>
              </w:rPr>
              <w:br/>
            </w:r>
            <w:r w:rsidRPr="008F2387">
              <w:rPr>
                <w:rFonts w:ascii="Arial" w:eastAsiaTheme="minorEastAsia" w:hAnsi="Arial" w:cs="Arial"/>
                <w:i/>
                <w:iCs/>
                <w:color w:val="FFFFFF" w:themeColor="background1"/>
                <w:sz w:val="13"/>
                <w:szCs w:val="13"/>
              </w:rPr>
              <w:t>(Please choose one of the following categories of the Awards.)</w:t>
            </w:r>
          </w:p>
        </w:tc>
        <w:tc>
          <w:tcPr>
            <w:tcW w:w="3538" w:type="dxa"/>
            <w:vMerge w:val="restart"/>
          </w:tcPr>
          <w:tbl>
            <w:tblPr>
              <w:tblStyle w:val="TableGrid"/>
              <w:tblW w:w="3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65F91" w:themeFill="accent1" w:themeFillShade="BF"/>
              <w:tblLayout w:type="fixed"/>
              <w:tblLook w:val="04A0" w:firstRow="1" w:lastRow="0" w:firstColumn="1" w:lastColumn="0" w:noHBand="0" w:noVBand="1"/>
            </w:tblPr>
            <w:tblGrid>
              <w:gridCol w:w="3401"/>
            </w:tblGrid>
            <w:tr w:rsidR="00F60F56" w:rsidRPr="00D77B8D" w14:paraId="1B35205E" w14:textId="77777777" w:rsidTr="00ED7D54">
              <w:tc>
                <w:tcPr>
                  <w:tcW w:w="3401" w:type="dxa"/>
                  <w:shd w:val="clear" w:color="auto" w:fill="365F91" w:themeFill="accent1" w:themeFillShade="BF"/>
                </w:tcPr>
                <w:p w14:paraId="1EFA0E94" w14:textId="77777777" w:rsidR="00F60F56" w:rsidRPr="00D77B8D" w:rsidRDefault="00F60F56" w:rsidP="00B730A7">
                  <w:pPr>
                    <w:snapToGrid w:val="0"/>
                    <w:rPr>
                      <w:rFonts w:ascii="Arial" w:hAnsi="Arial" w:cs="Arial"/>
                      <w:b/>
                      <w:color w:val="FFFFFF" w:themeColor="background1"/>
                      <w:sz w:val="14"/>
                      <w:szCs w:val="14"/>
                    </w:rPr>
                  </w:pPr>
                </w:p>
                <w:p w14:paraId="2F745010" w14:textId="77777777" w:rsidR="00664402" w:rsidRDefault="00664402" w:rsidP="00B24E35">
                  <w:pPr>
                    <w:snapToGrid w:val="0"/>
                    <w:jc w:val="center"/>
                    <w:rPr>
                      <w:rFonts w:ascii="Arial" w:hAnsi="Arial" w:cs="Arial"/>
                      <w:b/>
                      <w:color w:val="FFFFFF" w:themeColor="background1"/>
                      <w:sz w:val="36"/>
                      <w:szCs w:val="36"/>
                    </w:rPr>
                  </w:pPr>
                </w:p>
                <w:p w14:paraId="0016FD44" w14:textId="77777777" w:rsidR="00664402" w:rsidRDefault="00664402" w:rsidP="00B24E35">
                  <w:pPr>
                    <w:snapToGrid w:val="0"/>
                    <w:jc w:val="center"/>
                    <w:rPr>
                      <w:rFonts w:ascii="Arial" w:hAnsi="Arial" w:cs="Arial"/>
                      <w:b/>
                      <w:color w:val="FFFFFF" w:themeColor="background1"/>
                      <w:sz w:val="36"/>
                      <w:szCs w:val="36"/>
                    </w:rPr>
                  </w:pPr>
                </w:p>
                <w:p w14:paraId="22ED5399" w14:textId="77777777" w:rsidR="00664402" w:rsidRDefault="00664402" w:rsidP="00B24E35">
                  <w:pPr>
                    <w:snapToGrid w:val="0"/>
                    <w:jc w:val="center"/>
                    <w:rPr>
                      <w:rFonts w:ascii="Arial" w:hAnsi="Arial" w:cs="Arial"/>
                      <w:b/>
                      <w:color w:val="FFFFFF" w:themeColor="background1"/>
                      <w:sz w:val="36"/>
                      <w:szCs w:val="36"/>
                    </w:rPr>
                  </w:pPr>
                </w:p>
                <w:p w14:paraId="7A0E0A6B" w14:textId="0CFEB834" w:rsidR="00F60F56" w:rsidRPr="00D77B8D" w:rsidRDefault="00574CF5" w:rsidP="00B24E35">
                  <w:pPr>
                    <w:snapToGrid w:val="0"/>
                    <w:jc w:val="center"/>
                    <w:rPr>
                      <w:rFonts w:ascii="Arial" w:hAnsi="Arial" w:cs="Arial"/>
                      <w:b/>
                      <w:color w:val="FFFFFF" w:themeColor="background1"/>
                      <w:sz w:val="36"/>
                      <w:szCs w:val="36"/>
                    </w:rPr>
                  </w:pPr>
                  <w:r>
                    <w:rPr>
                      <w:rFonts w:ascii="Arial" w:hAnsi="Arial" w:cs="Arial" w:hint="eastAsia"/>
                      <w:b/>
                      <w:color w:val="FFFFFF" w:themeColor="background1"/>
                      <w:sz w:val="36"/>
                      <w:szCs w:val="36"/>
                    </w:rPr>
                    <w:t>H</w:t>
                  </w:r>
                  <w:r>
                    <w:rPr>
                      <w:rFonts w:ascii="Arial" w:hAnsi="Arial" w:cs="Arial"/>
                      <w:b/>
                      <w:color w:val="FFFFFF" w:themeColor="background1"/>
                      <w:sz w:val="36"/>
                      <w:szCs w:val="36"/>
                    </w:rPr>
                    <w:t>KD</w:t>
                  </w:r>
                  <w:r w:rsidR="00F60F56" w:rsidRPr="00D77B8D">
                    <w:rPr>
                      <w:rFonts w:ascii="Arial" w:hAnsi="Arial" w:cs="Arial"/>
                      <w:b/>
                      <w:color w:val="FFFFFF" w:themeColor="background1"/>
                      <w:sz w:val="36"/>
                      <w:szCs w:val="36"/>
                    </w:rPr>
                    <w:t xml:space="preserve"> 38,000</w:t>
                  </w:r>
                </w:p>
                <w:p w14:paraId="21999F6F" w14:textId="77777777" w:rsidR="00664402" w:rsidRPr="00664402" w:rsidRDefault="00664402" w:rsidP="00664402">
                  <w:pPr>
                    <w:snapToGrid w:val="0"/>
                    <w:ind w:right="68"/>
                    <w:jc w:val="center"/>
                    <w:rPr>
                      <w:rFonts w:ascii="Arial" w:hAnsi="Arial" w:cs="Arial"/>
                      <w:bCs/>
                      <w:i/>
                      <w:iCs/>
                      <w:color w:val="FFFFFF" w:themeColor="background1"/>
                      <w:sz w:val="15"/>
                      <w:szCs w:val="15"/>
                    </w:rPr>
                  </w:pPr>
                  <w:r w:rsidRPr="00664402">
                    <w:rPr>
                      <w:rFonts w:ascii="Arial" w:hAnsi="Arial" w:cs="Arial"/>
                      <w:bCs/>
                      <w:i/>
                      <w:iCs/>
                      <w:color w:val="FFFFFF" w:themeColor="background1"/>
                      <w:sz w:val="15"/>
                      <w:szCs w:val="15"/>
                    </w:rPr>
                    <w:t xml:space="preserve">(*Waived for charitable organisations </w:t>
                  </w:r>
                </w:p>
                <w:p w14:paraId="13B1EBBD" w14:textId="1D862E88" w:rsidR="00F60F56" w:rsidRPr="00664402" w:rsidRDefault="00664402" w:rsidP="00664402">
                  <w:pPr>
                    <w:snapToGrid w:val="0"/>
                    <w:ind w:right="68"/>
                    <w:jc w:val="center"/>
                    <w:rPr>
                      <w:rFonts w:ascii="Arial" w:hAnsi="Arial" w:cs="Arial"/>
                      <w:bCs/>
                      <w:i/>
                      <w:iCs/>
                      <w:color w:val="FFFFFF" w:themeColor="background1"/>
                      <w:sz w:val="15"/>
                      <w:szCs w:val="15"/>
                    </w:rPr>
                  </w:pPr>
                  <w:r w:rsidRPr="00664402">
                    <w:rPr>
                      <w:rFonts w:ascii="Arial" w:hAnsi="Arial" w:cs="Arial"/>
                      <w:bCs/>
                      <w:i/>
                      <w:iCs/>
                      <w:color w:val="FFFFFF" w:themeColor="background1"/>
                      <w:sz w:val="15"/>
                      <w:szCs w:val="15"/>
                    </w:rPr>
                    <w:t>and government sectors in Hong Kong)</w:t>
                  </w:r>
                </w:p>
                <w:p w14:paraId="0DA3E8CA" w14:textId="3FB3DCA4" w:rsidR="00F60F56" w:rsidRDefault="00F60F56" w:rsidP="00B730A7">
                  <w:pPr>
                    <w:snapToGrid w:val="0"/>
                    <w:ind w:right="68"/>
                    <w:jc w:val="center"/>
                    <w:rPr>
                      <w:rFonts w:ascii="Arial" w:hAnsi="Arial" w:cs="Arial"/>
                      <w:b/>
                      <w:color w:val="FFFFFF" w:themeColor="background1"/>
                      <w:sz w:val="15"/>
                      <w:szCs w:val="15"/>
                    </w:rPr>
                  </w:pPr>
                </w:p>
                <w:p w14:paraId="7224531F" w14:textId="77777777" w:rsidR="00664402" w:rsidRDefault="00664402" w:rsidP="00B730A7">
                  <w:pPr>
                    <w:snapToGrid w:val="0"/>
                    <w:ind w:right="68"/>
                    <w:jc w:val="center"/>
                    <w:rPr>
                      <w:rFonts w:ascii="Arial" w:hAnsi="Arial" w:cs="Arial"/>
                      <w:b/>
                      <w:color w:val="FFFFFF" w:themeColor="background1"/>
                      <w:sz w:val="15"/>
                      <w:szCs w:val="15"/>
                    </w:rPr>
                  </w:pPr>
                </w:p>
                <w:p w14:paraId="6E5F4BCA" w14:textId="787B7A58" w:rsidR="007B072A" w:rsidRDefault="007B072A" w:rsidP="007B072A">
                  <w:pPr>
                    <w:widowControl w:val="0"/>
                    <w:snapToGrid w:val="0"/>
                    <w:jc w:val="center"/>
                    <w:rPr>
                      <w:rFonts w:ascii="Arial" w:hAnsi="Arial" w:cs="Arial"/>
                      <w:b/>
                      <w:color w:val="FFFFFF" w:themeColor="background1"/>
                      <w:sz w:val="22"/>
                      <w:szCs w:val="20"/>
                    </w:rPr>
                  </w:pPr>
                  <w:r>
                    <w:rPr>
                      <w:rFonts w:ascii="Arial" w:hAnsi="Arial" w:cs="Arial" w:hint="eastAsia"/>
                      <w:i/>
                      <w:color w:val="000000" w:themeColor="text1"/>
                      <w:kern w:val="2"/>
                      <w:sz w:val="20"/>
                      <w:szCs w:val="20"/>
                      <w:shd w:val="clear" w:color="auto" w:fill="FFFF00"/>
                    </w:rPr>
                    <w:t>(</w:t>
                  </w:r>
                  <w:r>
                    <w:rPr>
                      <w:rFonts w:ascii="Arial" w:hAnsi="Arial" w:cs="Arial"/>
                      <w:i/>
                      <w:color w:val="000000" w:themeColor="text1"/>
                      <w:kern w:val="2"/>
                      <w:sz w:val="20"/>
                      <w:szCs w:val="20"/>
                      <w:shd w:val="clear" w:color="auto" w:fill="FFFF00"/>
                    </w:rPr>
                    <w:t xml:space="preserve">Please complete and submit </w:t>
                  </w:r>
                  <w:r w:rsidR="000D757E">
                    <w:rPr>
                      <w:rFonts w:ascii="Arial" w:hAnsi="Arial" w:cs="Arial"/>
                      <w:i/>
                      <w:color w:val="000000" w:themeColor="text1"/>
                      <w:kern w:val="2"/>
                      <w:sz w:val="20"/>
                      <w:szCs w:val="20"/>
                      <w:shd w:val="clear" w:color="auto" w:fill="FFFF00"/>
                    </w:rPr>
                    <w:br/>
                  </w:r>
                  <w:hyperlink r:id="rId14" w:history="1">
                    <w:r w:rsidRPr="00561D95">
                      <w:rPr>
                        <w:rStyle w:val="Hyperlink"/>
                        <w:rFonts w:ascii="Arial" w:hAnsi="Arial" w:cs="Arial"/>
                        <w:i/>
                        <w:kern w:val="2"/>
                        <w:sz w:val="20"/>
                        <w:szCs w:val="20"/>
                        <w:shd w:val="clear" w:color="auto" w:fill="FFFF00"/>
                      </w:rPr>
                      <w:t>Part D</w:t>
                    </w:r>
                  </w:hyperlink>
                  <w:r>
                    <w:rPr>
                      <w:rFonts w:ascii="Arial" w:hAnsi="Arial" w:cs="Arial"/>
                      <w:i/>
                      <w:color w:val="000000" w:themeColor="text1"/>
                      <w:kern w:val="2"/>
                      <w:sz w:val="20"/>
                      <w:szCs w:val="20"/>
                      <w:shd w:val="clear" w:color="auto" w:fill="FFFF00"/>
                    </w:rPr>
                    <w:t xml:space="preserve"> or </w:t>
                  </w:r>
                  <w:hyperlink r:id="rId15" w:history="1">
                    <w:r w:rsidRPr="00561D95">
                      <w:rPr>
                        <w:rStyle w:val="Hyperlink"/>
                        <w:rFonts w:ascii="Arial" w:hAnsi="Arial" w:cs="Arial"/>
                        <w:i/>
                        <w:kern w:val="2"/>
                        <w:sz w:val="20"/>
                        <w:szCs w:val="20"/>
                        <w:shd w:val="clear" w:color="auto" w:fill="FFFF00"/>
                      </w:rPr>
                      <w:t>Part E</w:t>
                    </w:r>
                  </w:hyperlink>
                  <w:r>
                    <w:rPr>
                      <w:rFonts w:ascii="Arial" w:hAnsi="Arial" w:cs="Arial"/>
                      <w:i/>
                      <w:color w:val="000000" w:themeColor="text1"/>
                      <w:kern w:val="2"/>
                      <w:sz w:val="20"/>
                      <w:szCs w:val="20"/>
                      <w:shd w:val="clear" w:color="auto" w:fill="FFFF00"/>
                    </w:rPr>
                    <w:t xml:space="preserve"> – Declaration Form on or before 31 October 202</w:t>
                  </w:r>
                  <w:r w:rsidR="001B1535">
                    <w:rPr>
                      <w:rFonts w:ascii="Arial" w:hAnsi="Arial" w:cs="Arial"/>
                      <w:i/>
                      <w:color w:val="000000" w:themeColor="text1"/>
                      <w:kern w:val="2"/>
                      <w:sz w:val="20"/>
                      <w:szCs w:val="20"/>
                      <w:shd w:val="clear" w:color="auto" w:fill="FFFF00"/>
                    </w:rPr>
                    <w:t>3</w:t>
                  </w:r>
                  <w:r>
                    <w:rPr>
                      <w:rFonts w:ascii="Arial" w:hAnsi="Arial" w:cs="Arial"/>
                      <w:i/>
                      <w:color w:val="000000" w:themeColor="text1"/>
                      <w:kern w:val="2"/>
                      <w:sz w:val="20"/>
                      <w:szCs w:val="20"/>
                      <w:shd w:val="clear" w:color="auto" w:fill="FFFF00"/>
                    </w:rPr>
                    <w:t>)</w:t>
                  </w:r>
                </w:p>
                <w:p w14:paraId="29F3E483" w14:textId="2E9D9280" w:rsidR="00F60F56" w:rsidRDefault="00F60F56" w:rsidP="00F60F56">
                  <w:pPr>
                    <w:snapToGrid w:val="0"/>
                    <w:rPr>
                      <w:rFonts w:ascii="Arial" w:hAnsi="Arial" w:cs="Arial"/>
                      <w:b/>
                      <w:color w:val="FFFFFF" w:themeColor="background1"/>
                      <w:sz w:val="22"/>
                      <w:szCs w:val="20"/>
                    </w:rPr>
                  </w:pPr>
                </w:p>
                <w:p w14:paraId="6E0A1017" w14:textId="77777777" w:rsidR="00664402" w:rsidRDefault="00664402" w:rsidP="00F60F56">
                  <w:pPr>
                    <w:snapToGrid w:val="0"/>
                    <w:rPr>
                      <w:rFonts w:ascii="Arial" w:hAnsi="Arial" w:cs="Arial"/>
                      <w:b/>
                      <w:color w:val="FFFFFF" w:themeColor="background1"/>
                      <w:sz w:val="22"/>
                      <w:szCs w:val="20"/>
                    </w:rPr>
                  </w:pPr>
                </w:p>
                <w:p w14:paraId="5E76A474" w14:textId="77777777" w:rsidR="001B1535" w:rsidRDefault="001B1535" w:rsidP="001B1535">
                  <w:pPr>
                    <w:snapToGrid w:val="0"/>
                    <w:rPr>
                      <w:rFonts w:ascii="Arial" w:hAnsi="Arial" w:cs="Arial"/>
                      <w:b/>
                      <w:bCs/>
                      <w:i/>
                      <w:iCs/>
                      <w:color w:val="FFFFFF" w:themeColor="background1"/>
                      <w:sz w:val="18"/>
                      <w:szCs w:val="18"/>
                      <w:u w:val="single"/>
                    </w:rPr>
                  </w:pPr>
                </w:p>
                <w:p w14:paraId="3C799A52" w14:textId="2609BBCE" w:rsidR="001B1535" w:rsidRPr="007543AD" w:rsidRDefault="001B1535" w:rsidP="00664402">
                  <w:pPr>
                    <w:snapToGrid w:val="0"/>
                    <w:spacing w:line="180" w:lineRule="exact"/>
                    <w:rPr>
                      <w:rFonts w:ascii="Arial" w:hAnsi="Arial" w:cs="Arial"/>
                      <w:b/>
                      <w:bCs/>
                      <w:i/>
                      <w:iCs/>
                      <w:color w:val="FFFFFF" w:themeColor="background1"/>
                      <w:sz w:val="18"/>
                      <w:szCs w:val="18"/>
                      <w:u w:val="single"/>
                    </w:rPr>
                  </w:pPr>
                  <w:r w:rsidRPr="007543AD">
                    <w:rPr>
                      <w:rFonts w:ascii="Arial" w:hAnsi="Arial" w:cs="Arial" w:hint="eastAsia"/>
                      <w:b/>
                      <w:bCs/>
                      <w:i/>
                      <w:iCs/>
                      <w:color w:val="FFFFFF" w:themeColor="background1"/>
                      <w:sz w:val="18"/>
                      <w:szCs w:val="18"/>
                      <w:u w:val="single"/>
                    </w:rPr>
                    <w:t>A</w:t>
                  </w:r>
                  <w:r w:rsidRPr="007543AD">
                    <w:rPr>
                      <w:rFonts w:ascii="Arial" w:hAnsi="Arial" w:cs="Arial"/>
                      <w:b/>
                      <w:bCs/>
                      <w:i/>
                      <w:iCs/>
                      <w:color w:val="FFFFFF" w:themeColor="background1"/>
                      <w:sz w:val="18"/>
                      <w:szCs w:val="18"/>
                      <w:u w:val="single"/>
                    </w:rPr>
                    <w:t>wardees will obtain:</w:t>
                  </w:r>
                </w:p>
                <w:p w14:paraId="2022182E" w14:textId="77777777" w:rsidR="001B1535" w:rsidRPr="007543AD" w:rsidRDefault="001B1535" w:rsidP="00664402">
                  <w:pPr>
                    <w:snapToGrid w:val="0"/>
                    <w:spacing w:line="180" w:lineRule="exact"/>
                    <w:rPr>
                      <w:rFonts w:ascii="Arial" w:hAnsi="Arial" w:cs="Arial"/>
                      <w:color w:val="FFFFFF" w:themeColor="background1"/>
                      <w:sz w:val="18"/>
                      <w:szCs w:val="18"/>
                    </w:rPr>
                  </w:pPr>
                </w:p>
                <w:p w14:paraId="57064EC3" w14:textId="77777777" w:rsidR="001B1535" w:rsidRPr="007543AD" w:rsidRDefault="001B1535" w:rsidP="00664402">
                  <w:pPr>
                    <w:pStyle w:val="NoSpacing"/>
                    <w:numPr>
                      <w:ilvl w:val="0"/>
                      <w:numId w:val="2"/>
                    </w:numPr>
                    <w:snapToGrid w:val="0"/>
                    <w:spacing w:line="180" w:lineRule="exact"/>
                    <w:ind w:left="357" w:right="68" w:hanging="284"/>
                    <w:rPr>
                      <w:rFonts w:ascii="Arial" w:hAnsi="Arial" w:cs="Arial"/>
                      <w:bCs/>
                      <w:i/>
                      <w:iCs/>
                      <w:color w:val="FFFFFF" w:themeColor="background1"/>
                      <w:sz w:val="18"/>
                      <w:szCs w:val="18"/>
                    </w:rPr>
                  </w:pPr>
                  <w:r w:rsidRPr="007543AD">
                    <w:rPr>
                      <w:rFonts w:ascii="Arial" w:hAnsi="Arial" w:cs="Arial"/>
                      <w:bCs/>
                      <w:i/>
                      <w:iCs/>
                      <w:color w:val="FFFFFF" w:themeColor="background1"/>
                      <w:sz w:val="18"/>
                      <w:szCs w:val="18"/>
                    </w:rPr>
                    <w:t>Organisation Trophy</w:t>
                  </w:r>
                </w:p>
                <w:p w14:paraId="28087591" w14:textId="77777777" w:rsidR="001B1535" w:rsidRPr="007543AD" w:rsidRDefault="001B1535" w:rsidP="00664402">
                  <w:pPr>
                    <w:pStyle w:val="NoSpacing"/>
                    <w:numPr>
                      <w:ilvl w:val="0"/>
                      <w:numId w:val="2"/>
                    </w:numPr>
                    <w:snapToGrid w:val="0"/>
                    <w:spacing w:line="180" w:lineRule="exact"/>
                    <w:ind w:left="357" w:right="68" w:hanging="284"/>
                    <w:rPr>
                      <w:rFonts w:ascii="Arial" w:hAnsi="Arial" w:cs="Arial"/>
                      <w:bCs/>
                      <w:i/>
                      <w:iCs/>
                      <w:color w:val="FFFFFF" w:themeColor="background1"/>
                      <w:sz w:val="18"/>
                      <w:szCs w:val="18"/>
                    </w:rPr>
                  </w:pPr>
                  <w:r w:rsidRPr="007543AD">
                    <w:rPr>
                      <w:rFonts w:ascii="Arial" w:hAnsi="Arial" w:cs="Arial" w:hint="eastAsia"/>
                      <w:bCs/>
                      <w:i/>
                      <w:iCs/>
                      <w:color w:val="FFFFFF" w:themeColor="background1"/>
                      <w:sz w:val="18"/>
                      <w:szCs w:val="18"/>
                    </w:rPr>
                    <w:t>A</w:t>
                  </w:r>
                  <w:r w:rsidRPr="007543AD">
                    <w:rPr>
                      <w:rFonts w:ascii="Arial" w:hAnsi="Arial" w:cs="Arial"/>
                      <w:bCs/>
                      <w:i/>
                      <w:iCs/>
                      <w:color w:val="FFFFFF" w:themeColor="background1"/>
                      <w:sz w:val="18"/>
                      <w:szCs w:val="18"/>
                    </w:rPr>
                    <w:t xml:space="preserve">ttending the Awards Ceremony** </w:t>
                  </w:r>
                </w:p>
                <w:p w14:paraId="679316A3" w14:textId="77777777" w:rsidR="001B1535" w:rsidRPr="007543AD" w:rsidRDefault="001B1535" w:rsidP="00664402">
                  <w:pPr>
                    <w:pStyle w:val="NoSpacing"/>
                    <w:numPr>
                      <w:ilvl w:val="0"/>
                      <w:numId w:val="2"/>
                    </w:numPr>
                    <w:snapToGrid w:val="0"/>
                    <w:spacing w:line="180" w:lineRule="exact"/>
                    <w:ind w:left="357" w:right="68" w:hanging="284"/>
                    <w:rPr>
                      <w:rFonts w:ascii="Arial" w:hAnsi="Arial" w:cs="Arial"/>
                      <w:bCs/>
                      <w:i/>
                      <w:iCs/>
                      <w:color w:val="FFFFFF" w:themeColor="background1"/>
                      <w:sz w:val="18"/>
                      <w:szCs w:val="18"/>
                    </w:rPr>
                  </w:pPr>
                  <w:r w:rsidRPr="007543AD">
                    <w:rPr>
                      <w:rFonts w:ascii="Arial" w:hAnsi="Arial" w:cs="Arial" w:hint="eastAsia"/>
                      <w:bCs/>
                      <w:i/>
                      <w:iCs/>
                      <w:color w:val="FFFFFF" w:themeColor="background1"/>
                      <w:sz w:val="18"/>
                      <w:szCs w:val="18"/>
                    </w:rPr>
                    <w:t>M</w:t>
                  </w:r>
                  <w:r w:rsidRPr="007543AD">
                    <w:rPr>
                      <w:rFonts w:ascii="Arial" w:hAnsi="Arial" w:cs="Arial"/>
                      <w:bCs/>
                      <w:i/>
                      <w:iCs/>
                      <w:color w:val="FFFFFF" w:themeColor="background1"/>
                      <w:sz w:val="18"/>
                      <w:szCs w:val="18"/>
                    </w:rPr>
                    <w:t>edia Coverage</w:t>
                  </w:r>
                </w:p>
                <w:p w14:paraId="10D858B0" w14:textId="77777777" w:rsidR="001B1535" w:rsidRPr="007543AD" w:rsidRDefault="001B1535" w:rsidP="00664402">
                  <w:pPr>
                    <w:pStyle w:val="NoSpacing"/>
                    <w:numPr>
                      <w:ilvl w:val="0"/>
                      <w:numId w:val="2"/>
                    </w:numPr>
                    <w:snapToGrid w:val="0"/>
                    <w:spacing w:line="180" w:lineRule="exact"/>
                    <w:ind w:left="357" w:right="68" w:hanging="284"/>
                    <w:rPr>
                      <w:rFonts w:ascii="Arial" w:hAnsi="Arial" w:cs="Arial"/>
                      <w:bCs/>
                      <w:i/>
                      <w:iCs/>
                      <w:color w:val="FFFFFF" w:themeColor="background1"/>
                      <w:sz w:val="18"/>
                      <w:szCs w:val="18"/>
                    </w:rPr>
                  </w:pPr>
                  <w:r w:rsidRPr="007543AD">
                    <w:rPr>
                      <w:rFonts w:ascii="Arial" w:hAnsi="Arial" w:cs="Arial" w:hint="eastAsia"/>
                      <w:bCs/>
                      <w:i/>
                      <w:iCs/>
                      <w:color w:val="FFFFFF" w:themeColor="background1"/>
                      <w:sz w:val="18"/>
                      <w:szCs w:val="18"/>
                    </w:rPr>
                    <w:t>F</w:t>
                  </w:r>
                  <w:r w:rsidRPr="007543AD">
                    <w:rPr>
                      <w:rFonts w:ascii="Arial" w:hAnsi="Arial" w:cs="Arial"/>
                      <w:bCs/>
                      <w:i/>
                      <w:iCs/>
                      <w:color w:val="FFFFFF" w:themeColor="background1"/>
                      <w:sz w:val="18"/>
                      <w:szCs w:val="18"/>
                    </w:rPr>
                    <w:t>eatured Section in the Post-event Commemorative Booklet</w:t>
                  </w:r>
                </w:p>
                <w:p w14:paraId="56CF19E0" w14:textId="77777777" w:rsidR="001B1535" w:rsidRDefault="001B1535" w:rsidP="00664402">
                  <w:pPr>
                    <w:pStyle w:val="NoSpacing"/>
                    <w:numPr>
                      <w:ilvl w:val="0"/>
                      <w:numId w:val="2"/>
                    </w:numPr>
                    <w:snapToGrid w:val="0"/>
                    <w:spacing w:line="180" w:lineRule="exact"/>
                    <w:ind w:left="357" w:right="68" w:hanging="284"/>
                    <w:rPr>
                      <w:rFonts w:ascii="Arial" w:hAnsi="Arial" w:cs="Arial"/>
                      <w:bCs/>
                      <w:i/>
                      <w:iCs/>
                      <w:color w:val="FFFFFF" w:themeColor="background1"/>
                      <w:sz w:val="18"/>
                      <w:szCs w:val="18"/>
                    </w:rPr>
                  </w:pPr>
                  <w:r w:rsidRPr="007543AD">
                    <w:rPr>
                      <w:rFonts w:ascii="Arial" w:hAnsi="Arial" w:cs="Arial"/>
                      <w:bCs/>
                      <w:i/>
                      <w:iCs/>
                      <w:color w:val="FFFFFF" w:themeColor="background1"/>
                      <w:sz w:val="18"/>
                      <w:szCs w:val="18"/>
                    </w:rPr>
                    <w:t>50</w:t>
                  </w:r>
                  <w:r w:rsidRPr="007543AD">
                    <w:rPr>
                      <w:rFonts w:ascii="Arial" w:hAnsi="Arial" w:cs="Arial" w:hint="eastAsia"/>
                      <w:bCs/>
                      <w:i/>
                      <w:iCs/>
                      <w:color w:val="FFFFFF" w:themeColor="background1"/>
                      <w:sz w:val="18"/>
                      <w:szCs w:val="18"/>
                    </w:rPr>
                    <w:t xml:space="preserve"> </w:t>
                  </w:r>
                  <w:r w:rsidRPr="007543AD">
                    <w:rPr>
                      <w:rFonts w:ascii="Arial" w:hAnsi="Arial" w:cs="Arial"/>
                      <w:bCs/>
                      <w:i/>
                      <w:iCs/>
                      <w:color w:val="FFFFFF" w:themeColor="background1"/>
                      <w:sz w:val="18"/>
                      <w:szCs w:val="18"/>
                    </w:rPr>
                    <w:t>printed copies of the Post-event Booklet</w:t>
                  </w:r>
                </w:p>
                <w:p w14:paraId="62207A38" w14:textId="77777777" w:rsidR="001B1535" w:rsidRPr="007543AD" w:rsidRDefault="001B1535" w:rsidP="00664402">
                  <w:pPr>
                    <w:pStyle w:val="NoSpacing"/>
                    <w:numPr>
                      <w:ilvl w:val="0"/>
                      <w:numId w:val="2"/>
                    </w:numPr>
                    <w:snapToGrid w:val="0"/>
                    <w:spacing w:line="180" w:lineRule="exact"/>
                    <w:ind w:left="357" w:right="68" w:hanging="284"/>
                    <w:rPr>
                      <w:rFonts w:ascii="Arial" w:hAnsi="Arial" w:cs="Arial"/>
                      <w:bCs/>
                      <w:i/>
                      <w:iCs/>
                      <w:color w:val="FFFFFF" w:themeColor="background1"/>
                      <w:sz w:val="18"/>
                      <w:szCs w:val="18"/>
                    </w:rPr>
                  </w:pPr>
                  <w:r w:rsidRPr="007543AD">
                    <w:rPr>
                      <w:rFonts w:ascii="Arial" w:hAnsi="Arial" w:cs="Arial" w:hint="eastAsia"/>
                      <w:bCs/>
                      <w:i/>
                      <w:iCs/>
                      <w:color w:val="FFFFFF" w:themeColor="background1"/>
                      <w:sz w:val="18"/>
                      <w:szCs w:val="18"/>
                    </w:rPr>
                    <w:t>S</w:t>
                  </w:r>
                  <w:r w:rsidRPr="007543AD">
                    <w:rPr>
                      <w:rFonts w:ascii="Arial" w:hAnsi="Arial" w:cs="Arial"/>
                      <w:bCs/>
                      <w:i/>
                      <w:iCs/>
                      <w:color w:val="FFFFFF" w:themeColor="background1"/>
                      <w:sz w:val="18"/>
                      <w:szCs w:val="18"/>
                    </w:rPr>
                    <w:t>haring on online platform or publication</w:t>
                  </w:r>
                </w:p>
                <w:p w14:paraId="12FD9A00" w14:textId="77777777" w:rsidR="001B1535" w:rsidRDefault="001B1535" w:rsidP="00664402">
                  <w:pPr>
                    <w:pStyle w:val="NoSpacing"/>
                    <w:numPr>
                      <w:ilvl w:val="0"/>
                      <w:numId w:val="2"/>
                    </w:numPr>
                    <w:snapToGrid w:val="0"/>
                    <w:spacing w:line="180" w:lineRule="exact"/>
                    <w:ind w:left="357" w:right="68" w:hanging="284"/>
                    <w:rPr>
                      <w:rFonts w:ascii="Arial" w:hAnsi="Arial" w:cs="Arial"/>
                      <w:bCs/>
                      <w:i/>
                      <w:iCs/>
                      <w:color w:val="FFFFFF" w:themeColor="background1"/>
                      <w:sz w:val="18"/>
                      <w:szCs w:val="18"/>
                    </w:rPr>
                  </w:pPr>
                  <w:r w:rsidRPr="007543AD">
                    <w:rPr>
                      <w:rFonts w:ascii="Arial" w:hAnsi="Arial" w:cs="Arial" w:hint="eastAsia"/>
                      <w:bCs/>
                      <w:i/>
                      <w:iCs/>
                      <w:color w:val="FFFFFF" w:themeColor="background1"/>
                      <w:sz w:val="18"/>
                      <w:szCs w:val="18"/>
                    </w:rPr>
                    <w:t>O</w:t>
                  </w:r>
                  <w:r w:rsidRPr="007543AD">
                    <w:rPr>
                      <w:rFonts w:ascii="Arial" w:hAnsi="Arial" w:cs="Arial"/>
                      <w:bCs/>
                      <w:i/>
                      <w:iCs/>
                      <w:color w:val="FFFFFF" w:themeColor="background1"/>
                      <w:sz w:val="18"/>
                      <w:szCs w:val="18"/>
                    </w:rPr>
                    <w:t>nline training</w:t>
                  </w:r>
                </w:p>
                <w:p w14:paraId="4BBE3FF4" w14:textId="10C6FA36" w:rsidR="008F2387" w:rsidRDefault="008F2387" w:rsidP="00F60F56">
                  <w:pPr>
                    <w:snapToGrid w:val="0"/>
                    <w:rPr>
                      <w:rFonts w:ascii="Arial" w:hAnsi="Arial" w:cs="Arial"/>
                      <w:b/>
                      <w:color w:val="FFFFFF" w:themeColor="background1"/>
                      <w:sz w:val="22"/>
                      <w:szCs w:val="20"/>
                    </w:rPr>
                  </w:pPr>
                </w:p>
                <w:p w14:paraId="0263564E" w14:textId="05ACD844" w:rsidR="00F40938" w:rsidRDefault="00F40938" w:rsidP="00F60F56">
                  <w:pPr>
                    <w:snapToGrid w:val="0"/>
                    <w:rPr>
                      <w:rFonts w:ascii="Arial" w:hAnsi="Arial" w:cs="Arial"/>
                      <w:b/>
                      <w:color w:val="FFFFFF" w:themeColor="background1"/>
                      <w:sz w:val="22"/>
                      <w:szCs w:val="20"/>
                    </w:rPr>
                  </w:pPr>
                </w:p>
                <w:p w14:paraId="52F15523" w14:textId="331C190D" w:rsidR="00664402" w:rsidRDefault="00664402" w:rsidP="00F60F56">
                  <w:pPr>
                    <w:snapToGrid w:val="0"/>
                    <w:rPr>
                      <w:rFonts w:ascii="Arial" w:hAnsi="Arial" w:cs="Arial"/>
                      <w:b/>
                      <w:color w:val="FFFFFF" w:themeColor="background1"/>
                      <w:sz w:val="22"/>
                      <w:szCs w:val="20"/>
                    </w:rPr>
                  </w:pPr>
                </w:p>
                <w:p w14:paraId="54DB0145" w14:textId="4B1643D9" w:rsidR="00664402" w:rsidRDefault="00664402" w:rsidP="00F60F56">
                  <w:pPr>
                    <w:snapToGrid w:val="0"/>
                    <w:rPr>
                      <w:rFonts w:ascii="Arial" w:hAnsi="Arial" w:cs="Arial"/>
                      <w:b/>
                      <w:color w:val="FFFFFF" w:themeColor="background1"/>
                      <w:sz w:val="22"/>
                      <w:szCs w:val="20"/>
                    </w:rPr>
                  </w:pPr>
                </w:p>
                <w:p w14:paraId="20EFC577" w14:textId="77777777" w:rsidR="00664402" w:rsidRDefault="00664402" w:rsidP="00F60F56">
                  <w:pPr>
                    <w:snapToGrid w:val="0"/>
                    <w:rPr>
                      <w:rFonts w:ascii="Arial" w:hAnsi="Arial" w:cs="Arial"/>
                      <w:b/>
                      <w:color w:val="FFFFFF" w:themeColor="background1"/>
                      <w:sz w:val="22"/>
                      <w:szCs w:val="20"/>
                    </w:rPr>
                  </w:pPr>
                </w:p>
                <w:p w14:paraId="0AD0F757" w14:textId="77777777" w:rsidR="00664402" w:rsidRDefault="00664402" w:rsidP="00167719">
                  <w:pPr>
                    <w:pStyle w:val="NoSpacing"/>
                    <w:snapToGrid w:val="0"/>
                    <w:ind w:right="149"/>
                    <w:jc w:val="both"/>
                    <w:rPr>
                      <w:rFonts w:ascii="Arial" w:hAnsi="Arial" w:cs="Arial"/>
                      <w:bCs/>
                      <w:i/>
                      <w:iCs/>
                      <w:color w:val="FFFFFF" w:themeColor="background1"/>
                      <w:sz w:val="12"/>
                      <w:szCs w:val="12"/>
                    </w:rPr>
                  </w:pPr>
                </w:p>
                <w:p w14:paraId="5FBC3885" w14:textId="77777777" w:rsidR="00664402" w:rsidRDefault="001B1535" w:rsidP="00664402">
                  <w:pPr>
                    <w:pStyle w:val="NoSpacing"/>
                    <w:snapToGrid w:val="0"/>
                    <w:ind w:right="149"/>
                    <w:jc w:val="both"/>
                    <w:rPr>
                      <w:rFonts w:ascii="Arial" w:hAnsi="Arial" w:cs="Arial"/>
                      <w:bCs/>
                      <w:i/>
                      <w:iCs/>
                      <w:color w:val="FFFFFF" w:themeColor="background1"/>
                      <w:sz w:val="12"/>
                      <w:szCs w:val="12"/>
                    </w:rPr>
                  </w:pPr>
                  <w:r w:rsidRPr="001B1535">
                    <w:rPr>
                      <w:rFonts w:ascii="Arial" w:hAnsi="Arial" w:cs="Arial"/>
                      <w:bCs/>
                      <w:i/>
                      <w:iCs/>
                      <w:color w:val="FFFFFF" w:themeColor="background1"/>
                      <w:sz w:val="12"/>
                      <w:szCs w:val="12"/>
                    </w:rPr>
                    <w:t>**</w:t>
                  </w:r>
                  <w:r w:rsidR="00BA1CA4" w:rsidRPr="00BA1CA4">
                    <w:rPr>
                      <w:rFonts w:ascii="Arial" w:hAnsi="Arial" w:cs="Arial"/>
                      <w:bCs/>
                      <w:i/>
                      <w:iCs/>
                      <w:color w:val="FFFFFF" w:themeColor="background1"/>
                      <w:sz w:val="12"/>
                      <w:szCs w:val="12"/>
                    </w:rPr>
                    <w:t>Health and safety of our guests, partners and staff are always our top priority. In case of an epidemic outbreak, HKQAA would take stringent precautionary measures to maintain the level of health and hygiene, in line with HKSAR Government’s policy. To minimize the spread of infectious diseases, please note that the event format may change from in-person to hybrid / virtual or others</w:t>
                  </w:r>
                </w:p>
                <w:p w14:paraId="3E88D0A6" w14:textId="77777777" w:rsidR="00664402" w:rsidRDefault="00664402" w:rsidP="00664402">
                  <w:pPr>
                    <w:pStyle w:val="NoSpacing"/>
                    <w:snapToGrid w:val="0"/>
                    <w:ind w:right="149"/>
                    <w:jc w:val="both"/>
                    <w:rPr>
                      <w:rFonts w:ascii="Arial" w:hAnsi="Arial" w:cs="Arial"/>
                      <w:bCs/>
                      <w:i/>
                      <w:iCs/>
                      <w:color w:val="FFFFFF" w:themeColor="background1"/>
                      <w:sz w:val="12"/>
                      <w:szCs w:val="12"/>
                    </w:rPr>
                  </w:pPr>
                </w:p>
                <w:p w14:paraId="469347C5" w14:textId="52D13270" w:rsidR="00664402" w:rsidRPr="00D77B8D" w:rsidRDefault="00664402" w:rsidP="00664402">
                  <w:pPr>
                    <w:pStyle w:val="NoSpacing"/>
                    <w:snapToGrid w:val="0"/>
                    <w:ind w:right="149"/>
                    <w:jc w:val="both"/>
                    <w:rPr>
                      <w:rFonts w:ascii="Arial" w:hAnsi="Arial" w:cs="Arial"/>
                      <w:bCs/>
                      <w:i/>
                      <w:iCs/>
                      <w:color w:val="FFFFFF" w:themeColor="background1"/>
                      <w:sz w:val="14"/>
                      <w:szCs w:val="14"/>
                    </w:rPr>
                  </w:pPr>
                </w:p>
              </w:tc>
            </w:tr>
          </w:tbl>
          <w:p w14:paraId="60277AC8" w14:textId="77777777" w:rsidR="00F60F56" w:rsidRPr="00D77B8D" w:rsidRDefault="00F60F56" w:rsidP="00F60F56">
            <w:pPr>
              <w:pStyle w:val="NoSpacing"/>
              <w:snapToGrid w:val="0"/>
              <w:ind w:right="149"/>
              <w:jc w:val="both"/>
              <w:rPr>
                <w:rFonts w:ascii="Arial" w:hAnsi="Arial" w:cs="Arial"/>
                <w:i/>
                <w:iCs/>
                <w:color w:val="E36C0A" w:themeColor="accent6" w:themeShade="BF"/>
                <w:sz w:val="18"/>
                <w:szCs w:val="20"/>
                <w:shd w:val="clear" w:color="auto" w:fill="FFFFFF"/>
              </w:rPr>
            </w:pPr>
          </w:p>
        </w:tc>
      </w:tr>
      <w:tr w:rsidR="00F60F56" w:rsidRPr="00D77B8D" w14:paraId="0FD17E86" w14:textId="77777777" w:rsidTr="009E464E">
        <w:trPr>
          <w:trHeight w:val="2973"/>
        </w:trPr>
        <w:tc>
          <w:tcPr>
            <w:tcW w:w="6385" w:type="dxa"/>
          </w:tcPr>
          <w:p w14:paraId="011E5477" w14:textId="753423EB" w:rsidR="00F60F56" w:rsidRPr="00941721" w:rsidRDefault="00F60F56" w:rsidP="00B730A7">
            <w:pPr>
              <w:pStyle w:val="ListParagraph"/>
              <w:snapToGrid w:val="0"/>
              <w:ind w:left="0"/>
              <w:rPr>
                <w:rFonts w:ascii="Arial" w:eastAsiaTheme="minorEastAsia" w:hAnsi="Arial" w:cs="Arial"/>
                <w:color w:val="E36C0A" w:themeColor="accent6" w:themeShade="BF"/>
                <w:sz w:val="12"/>
                <w:szCs w:val="12"/>
              </w:rPr>
            </w:pPr>
          </w:p>
          <w:p w14:paraId="039B0A2A" w14:textId="61F6D159" w:rsidR="00F60F56" w:rsidRDefault="00574CF5" w:rsidP="00053BBB">
            <w:pPr>
              <w:pStyle w:val="ListParagraph"/>
              <w:shd w:val="clear" w:color="auto" w:fill="C6D9F1" w:themeFill="text2" w:themeFillTint="33"/>
              <w:snapToGrid w:val="0"/>
              <w:ind w:left="0"/>
              <w:jc w:val="center"/>
              <w:rPr>
                <w:rFonts w:ascii="Arial" w:eastAsiaTheme="minorEastAsia" w:hAnsi="Arial" w:cs="Arial"/>
                <w:b/>
                <w:color w:val="17365D" w:themeColor="text2" w:themeShade="BF"/>
                <w:sz w:val="20"/>
                <w:szCs w:val="20"/>
              </w:rPr>
            </w:pPr>
            <w:r w:rsidRPr="00574CF5">
              <w:rPr>
                <w:rFonts w:ascii="Arial" w:eastAsiaTheme="minorEastAsia" w:hAnsi="Arial" w:cs="Arial"/>
                <w:b/>
                <w:color w:val="17365D" w:themeColor="text2" w:themeShade="BF"/>
                <w:sz w:val="20"/>
                <w:szCs w:val="20"/>
              </w:rPr>
              <w:t xml:space="preserve">For different </w:t>
            </w:r>
            <w:r w:rsidR="00C1286C">
              <w:rPr>
                <w:rFonts w:ascii="Arial" w:eastAsiaTheme="minorEastAsia" w:hAnsi="Arial" w:cs="Arial"/>
                <w:b/>
                <w:color w:val="17365D" w:themeColor="text2" w:themeShade="BF"/>
                <w:sz w:val="20"/>
                <w:szCs w:val="20"/>
              </w:rPr>
              <w:t>K</w:t>
            </w:r>
            <w:r w:rsidRPr="00574CF5">
              <w:rPr>
                <w:rFonts w:ascii="Arial" w:eastAsiaTheme="minorEastAsia" w:hAnsi="Arial" w:cs="Arial"/>
                <w:b/>
                <w:color w:val="17365D" w:themeColor="text2" w:themeShade="BF"/>
                <w:sz w:val="20"/>
                <w:szCs w:val="20"/>
              </w:rPr>
              <w:t xml:space="preserve">inds of </w:t>
            </w:r>
            <w:r w:rsidR="00C1286C">
              <w:rPr>
                <w:rFonts w:ascii="Arial" w:eastAsiaTheme="minorEastAsia" w:hAnsi="Arial" w:cs="Arial"/>
                <w:b/>
                <w:color w:val="17365D" w:themeColor="text2" w:themeShade="BF"/>
                <w:sz w:val="20"/>
                <w:szCs w:val="20"/>
              </w:rPr>
              <w:t>O</w:t>
            </w:r>
            <w:r w:rsidRPr="00574CF5">
              <w:rPr>
                <w:rFonts w:ascii="Arial" w:eastAsiaTheme="minorEastAsia" w:hAnsi="Arial" w:cs="Arial"/>
                <w:b/>
                <w:color w:val="17365D" w:themeColor="text2" w:themeShade="BF"/>
                <w:sz w:val="20"/>
                <w:szCs w:val="20"/>
              </w:rPr>
              <w:t>rganisations</w:t>
            </w:r>
          </w:p>
          <w:p w14:paraId="57961D08" w14:textId="42C542AF" w:rsidR="001F4B96" w:rsidRPr="00726A10" w:rsidRDefault="001F4B96" w:rsidP="00053BBB">
            <w:pPr>
              <w:pStyle w:val="ListParagraph"/>
              <w:shd w:val="clear" w:color="auto" w:fill="C6D9F1" w:themeFill="text2" w:themeFillTint="33"/>
              <w:snapToGrid w:val="0"/>
              <w:ind w:left="0"/>
              <w:jc w:val="center"/>
              <w:rPr>
                <w:rFonts w:ascii="Arial" w:eastAsiaTheme="minorEastAsia" w:hAnsi="Arial" w:cs="Arial"/>
                <w:bCs/>
                <w:i/>
                <w:iCs/>
                <w:color w:val="17365D" w:themeColor="text2" w:themeShade="BF"/>
                <w:sz w:val="13"/>
                <w:szCs w:val="13"/>
              </w:rPr>
            </w:pPr>
            <w:r w:rsidRPr="00726A10">
              <w:rPr>
                <w:rFonts w:ascii="Arial" w:eastAsiaTheme="minorEastAsia" w:hAnsi="Arial" w:cs="Arial"/>
                <w:bCs/>
                <w:i/>
                <w:iCs/>
                <w:color w:val="17365D" w:themeColor="text2" w:themeShade="BF"/>
                <w:sz w:val="13"/>
                <w:szCs w:val="13"/>
              </w:rPr>
              <w:t xml:space="preserve">(Please refer to </w:t>
            </w:r>
            <w:r w:rsidR="00CE7DAA" w:rsidRPr="00726A10">
              <w:rPr>
                <w:rFonts w:ascii="Arial" w:eastAsiaTheme="minorEastAsia" w:hAnsi="Arial" w:cs="Arial"/>
                <w:bCs/>
                <w:i/>
                <w:iCs/>
                <w:color w:val="17365D" w:themeColor="text2" w:themeShade="BF"/>
                <w:sz w:val="13"/>
                <w:szCs w:val="13"/>
              </w:rPr>
              <w:t xml:space="preserve">the </w:t>
            </w:r>
            <w:r w:rsidR="00AF2131" w:rsidRPr="00726A10">
              <w:rPr>
                <w:rFonts w:ascii="Arial" w:eastAsiaTheme="minorEastAsia" w:hAnsi="Arial" w:cs="Arial"/>
                <w:bCs/>
                <w:i/>
                <w:iCs/>
                <w:color w:val="17365D" w:themeColor="text2" w:themeShade="BF"/>
                <w:sz w:val="13"/>
                <w:szCs w:val="13"/>
              </w:rPr>
              <w:t>T</w:t>
            </w:r>
            <w:r w:rsidRPr="00726A10">
              <w:rPr>
                <w:rFonts w:ascii="Arial" w:eastAsiaTheme="minorEastAsia" w:hAnsi="Arial" w:cs="Arial"/>
                <w:bCs/>
                <w:i/>
                <w:iCs/>
                <w:color w:val="17365D" w:themeColor="text2" w:themeShade="BF"/>
                <w:sz w:val="13"/>
                <w:szCs w:val="13"/>
              </w:rPr>
              <w:t xml:space="preserve">erms and </w:t>
            </w:r>
            <w:r w:rsidR="00AF2131" w:rsidRPr="00726A10">
              <w:rPr>
                <w:rFonts w:ascii="Arial" w:eastAsiaTheme="minorEastAsia" w:hAnsi="Arial" w:cs="Arial"/>
                <w:bCs/>
                <w:i/>
                <w:iCs/>
                <w:color w:val="17365D" w:themeColor="text2" w:themeShade="BF"/>
                <w:sz w:val="13"/>
                <w:szCs w:val="13"/>
              </w:rPr>
              <w:t>C</w:t>
            </w:r>
            <w:r w:rsidRPr="00726A10">
              <w:rPr>
                <w:rFonts w:ascii="Arial" w:eastAsiaTheme="minorEastAsia" w:hAnsi="Arial" w:cs="Arial"/>
                <w:bCs/>
                <w:i/>
                <w:iCs/>
                <w:color w:val="17365D" w:themeColor="text2" w:themeShade="BF"/>
                <w:sz w:val="13"/>
                <w:szCs w:val="13"/>
              </w:rPr>
              <w:t xml:space="preserve">onditions </w:t>
            </w:r>
            <w:r w:rsidR="00CE7DAA" w:rsidRPr="00726A10">
              <w:rPr>
                <w:rFonts w:ascii="Arial" w:eastAsiaTheme="minorEastAsia" w:hAnsi="Arial" w:cs="Arial"/>
                <w:bCs/>
                <w:i/>
                <w:iCs/>
                <w:color w:val="17365D" w:themeColor="text2" w:themeShade="BF"/>
                <w:sz w:val="13"/>
                <w:szCs w:val="13"/>
              </w:rPr>
              <w:t xml:space="preserve">of this form </w:t>
            </w:r>
            <w:r w:rsidRPr="00726A10">
              <w:rPr>
                <w:rFonts w:ascii="Arial" w:eastAsiaTheme="minorEastAsia" w:hAnsi="Arial" w:cs="Arial"/>
                <w:bCs/>
                <w:i/>
                <w:iCs/>
                <w:color w:val="17365D" w:themeColor="text2" w:themeShade="BF"/>
                <w:sz w:val="13"/>
                <w:szCs w:val="13"/>
              </w:rPr>
              <w:t xml:space="preserve">for </w:t>
            </w:r>
            <w:r w:rsidR="00CE7DAA" w:rsidRPr="00726A10">
              <w:rPr>
                <w:rFonts w:ascii="Arial" w:eastAsiaTheme="minorEastAsia" w:hAnsi="Arial" w:cs="Arial"/>
                <w:bCs/>
                <w:i/>
                <w:iCs/>
                <w:color w:val="17365D" w:themeColor="text2" w:themeShade="BF"/>
                <w:sz w:val="13"/>
                <w:szCs w:val="13"/>
              </w:rPr>
              <w:t>the eligibility</w:t>
            </w:r>
            <w:r w:rsidR="00D16DBC" w:rsidRPr="00726A10">
              <w:rPr>
                <w:rFonts w:ascii="Arial" w:eastAsiaTheme="minorEastAsia" w:hAnsi="Arial" w:cs="Arial"/>
                <w:bCs/>
                <w:i/>
                <w:iCs/>
                <w:color w:val="17365D" w:themeColor="text2" w:themeShade="BF"/>
                <w:sz w:val="13"/>
                <w:szCs w:val="13"/>
              </w:rPr>
              <w:t xml:space="preserve"> </w:t>
            </w:r>
            <w:r w:rsidRPr="00726A10">
              <w:rPr>
                <w:rFonts w:ascii="Arial" w:eastAsiaTheme="minorEastAsia" w:hAnsi="Arial" w:cs="Arial"/>
                <w:bCs/>
                <w:i/>
                <w:iCs/>
                <w:color w:val="17365D" w:themeColor="text2" w:themeShade="BF"/>
                <w:sz w:val="13"/>
                <w:szCs w:val="13"/>
              </w:rPr>
              <w:t>requirement)</w:t>
            </w:r>
          </w:p>
          <w:p w14:paraId="727BADC5" w14:textId="77777777" w:rsidR="00F60F56" w:rsidRPr="00292372" w:rsidRDefault="00F60F56" w:rsidP="00B730A7">
            <w:pPr>
              <w:pStyle w:val="NoSpacing"/>
              <w:spacing w:line="276" w:lineRule="auto"/>
              <w:ind w:left="312" w:right="-890" w:hanging="312"/>
              <w:rPr>
                <w:rFonts w:ascii="Arial" w:hAnsi="Arial" w:cs="Arial"/>
                <w:b/>
                <w:color w:val="E36C0A" w:themeColor="accent6" w:themeShade="BF"/>
                <w:sz w:val="8"/>
                <w:szCs w:val="8"/>
                <w:u w:val="single"/>
                <w:lang w:val="x-none"/>
              </w:rPr>
            </w:pPr>
          </w:p>
          <w:tbl>
            <w:tblPr>
              <w:tblW w:w="6257" w:type="dxa"/>
              <w:tblInd w:w="2" w:type="dxa"/>
              <w:tblLayout w:type="fixed"/>
              <w:tblLook w:val="04A0" w:firstRow="1" w:lastRow="0" w:firstColumn="1" w:lastColumn="0" w:noHBand="0" w:noVBand="1"/>
            </w:tblPr>
            <w:tblGrid>
              <w:gridCol w:w="6257"/>
            </w:tblGrid>
            <w:tr w:rsidR="00F60F56" w:rsidRPr="00D77B8D" w14:paraId="056B17A6" w14:textId="77777777" w:rsidTr="00664402">
              <w:trPr>
                <w:trHeight w:val="1266"/>
              </w:trPr>
              <w:tc>
                <w:tcPr>
                  <w:tcW w:w="6257" w:type="dxa"/>
                </w:tcPr>
                <w:p w14:paraId="1677FFBA" w14:textId="77777777" w:rsidR="00F60F56" w:rsidRDefault="00F60F56" w:rsidP="00053BBB">
                  <w:pPr>
                    <w:spacing w:line="276" w:lineRule="auto"/>
                    <w:ind w:right="-890"/>
                    <w:rPr>
                      <w:rFonts w:ascii="Arial" w:eastAsiaTheme="minorEastAsia" w:hAnsi="Arial" w:cs="Arial"/>
                      <w:b/>
                      <w:color w:val="17365D" w:themeColor="text2" w:themeShade="BF"/>
                      <w:sz w:val="16"/>
                      <w:szCs w:val="16"/>
                    </w:rPr>
                  </w:pPr>
                  <w:r w:rsidRPr="00053BBB">
                    <w:rPr>
                      <w:rFonts w:ascii="Arial" w:hAnsi="Arial" w:cs="Arial"/>
                      <w:kern w:val="2"/>
                      <w:sz w:val="16"/>
                      <w:szCs w:val="16"/>
                      <w:shd w:val="pct15" w:color="auto" w:fill="FFFFFF"/>
                    </w:rPr>
                    <w:fldChar w:fldCharType="begin">
                      <w:ffData>
                        <w:name w:val="Check1"/>
                        <w:enabled/>
                        <w:calcOnExit w:val="0"/>
                        <w:checkBox>
                          <w:sizeAuto/>
                          <w:default w:val="0"/>
                        </w:checkBox>
                      </w:ffData>
                    </w:fldChar>
                  </w:r>
                  <w:r w:rsidRPr="00053BBB">
                    <w:rPr>
                      <w:rFonts w:ascii="Arial" w:hAnsi="Arial" w:cs="Arial"/>
                      <w:kern w:val="2"/>
                      <w:sz w:val="16"/>
                      <w:szCs w:val="16"/>
                      <w:shd w:val="pct15" w:color="auto" w:fill="FFFFFF"/>
                    </w:rPr>
                    <w:instrText xml:space="preserve"> FORMCHECKBOX </w:instrText>
                  </w:r>
                  <w:r w:rsidR="00000000">
                    <w:rPr>
                      <w:rFonts w:ascii="Arial" w:hAnsi="Arial" w:cs="Arial"/>
                      <w:kern w:val="2"/>
                      <w:sz w:val="16"/>
                      <w:szCs w:val="16"/>
                      <w:shd w:val="pct15" w:color="auto" w:fill="FFFFFF"/>
                    </w:rPr>
                  </w:r>
                  <w:r w:rsidR="00000000">
                    <w:rPr>
                      <w:rFonts w:ascii="Arial" w:hAnsi="Arial" w:cs="Arial"/>
                      <w:kern w:val="2"/>
                      <w:sz w:val="16"/>
                      <w:szCs w:val="16"/>
                      <w:shd w:val="pct15" w:color="auto" w:fill="FFFFFF"/>
                    </w:rPr>
                    <w:fldChar w:fldCharType="separate"/>
                  </w:r>
                  <w:r w:rsidRPr="00053BBB">
                    <w:rPr>
                      <w:rFonts w:ascii="Arial" w:hAnsi="Arial" w:cs="Arial"/>
                      <w:kern w:val="2"/>
                      <w:sz w:val="16"/>
                      <w:szCs w:val="16"/>
                      <w:shd w:val="pct15" w:color="auto" w:fill="FFFFFF"/>
                    </w:rPr>
                    <w:fldChar w:fldCharType="end"/>
                  </w:r>
                  <w:r w:rsidRPr="00053BBB">
                    <w:rPr>
                      <w:rFonts w:ascii="Arial" w:eastAsiaTheme="minorEastAsia" w:hAnsi="Arial" w:cs="Arial"/>
                      <w:b/>
                      <w:color w:val="000000" w:themeColor="text1"/>
                      <w:sz w:val="18"/>
                      <w:szCs w:val="18"/>
                    </w:rPr>
                    <w:t> </w:t>
                  </w:r>
                  <w:r w:rsidR="00574CF5" w:rsidRPr="00574CF5">
                    <w:rPr>
                      <w:rFonts w:ascii="Arial" w:eastAsiaTheme="minorEastAsia" w:hAnsi="Arial" w:cs="Arial"/>
                      <w:b/>
                      <w:color w:val="17365D" w:themeColor="text2" w:themeShade="BF"/>
                      <w:sz w:val="16"/>
                      <w:szCs w:val="16"/>
                    </w:rPr>
                    <w:t>Pioneering Organi</w:t>
                  </w:r>
                  <w:r w:rsidR="00EC11B9">
                    <w:rPr>
                      <w:rFonts w:ascii="Arial" w:eastAsiaTheme="minorEastAsia" w:hAnsi="Arial" w:cs="Arial"/>
                      <w:b/>
                      <w:color w:val="17365D" w:themeColor="text2" w:themeShade="BF"/>
                      <w:sz w:val="16"/>
                      <w:szCs w:val="16"/>
                    </w:rPr>
                    <w:t>s</w:t>
                  </w:r>
                  <w:r w:rsidR="00574CF5" w:rsidRPr="00574CF5">
                    <w:rPr>
                      <w:rFonts w:ascii="Arial" w:eastAsiaTheme="minorEastAsia" w:hAnsi="Arial" w:cs="Arial"/>
                      <w:b/>
                      <w:color w:val="17365D" w:themeColor="text2" w:themeShade="BF"/>
                      <w:sz w:val="16"/>
                      <w:szCs w:val="16"/>
                    </w:rPr>
                    <w:t>ation in Climate Disclosure Planning</w:t>
                  </w:r>
                </w:p>
                <w:p w14:paraId="589273A3" w14:textId="085E11E1" w:rsidR="001B1535" w:rsidRPr="00664402" w:rsidRDefault="001B1535" w:rsidP="00A545FB">
                  <w:pPr>
                    <w:snapToGrid w:val="0"/>
                    <w:ind w:left="314" w:hanging="4"/>
                    <w:jc w:val="both"/>
                    <w:rPr>
                      <w:rFonts w:ascii="Arial" w:eastAsiaTheme="minorEastAsia" w:hAnsi="Arial" w:cs="Arial"/>
                      <w:bCs/>
                      <w:sz w:val="13"/>
                      <w:szCs w:val="13"/>
                    </w:rPr>
                  </w:pPr>
                  <w:r w:rsidRPr="00664402">
                    <w:rPr>
                      <w:rFonts w:ascii="Arial" w:eastAsiaTheme="minorEastAsia" w:hAnsi="Arial" w:cs="Arial"/>
                      <w:bCs/>
                      <w:sz w:val="13"/>
                      <w:szCs w:val="13"/>
                    </w:rPr>
                    <w:t>Our organisation is committed to enhancing climate risk management and disclosure planning with reference to international climate disclosure standards and the guidance and framework from local regulators. Although our organisation has not yet disclosed the relevant information and obtained the relevant document of assessment, verification or other conformity assessments, it has planned or is taking relevant good practices and measures to make contribution to fulfil the application conditions and requirements. (See Appendix II: Application Conditions &amp; Requirements)</w:t>
                  </w:r>
                </w:p>
              </w:tc>
            </w:tr>
            <w:tr w:rsidR="00701DFB" w:rsidRPr="00D77B8D" w14:paraId="0D968F32" w14:textId="77777777" w:rsidTr="00664402">
              <w:trPr>
                <w:trHeight w:val="1093"/>
              </w:trPr>
              <w:tc>
                <w:tcPr>
                  <w:tcW w:w="6257" w:type="dxa"/>
                </w:tcPr>
                <w:p w14:paraId="6826EDA7" w14:textId="77777777" w:rsidR="00701DFB" w:rsidRDefault="00701DFB" w:rsidP="00053BBB">
                  <w:pPr>
                    <w:spacing w:line="276" w:lineRule="auto"/>
                    <w:ind w:right="-890"/>
                    <w:rPr>
                      <w:rFonts w:ascii="Arial" w:eastAsiaTheme="minorEastAsia" w:hAnsi="Arial" w:cs="Arial"/>
                      <w:b/>
                      <w:color w:val="17365D" w:themeColor="text2" w:themeShade="BF"/>
                      <w:sz w:val="16"/>
                      <w:szCs w:val="16"/>
                    </w:rPr>
                  </w:pPr>
                  <w:r w:rsidRPr="00053BBB">
                    <w:rPr>
                      <w:rFonts w:ascii="Arial" w:hAnsi="Arial" w:cs="Arial"/>
                      <w:kern w:val="2"/>
                      <w:sz w:val="16"/>
                      <w:szCs w:val="16"/>
                      <w:shd w:val="pct15" w:color="auto" w:fill="FFFFFF"/>
                    </w:rPr>
                    <w:fldChar w:fldCharType="begin">
                      <w:ffData>
                        <w:name w:val="Check1"/>
                        <w:enabled/>
                        <w:calcOnExit w:val="0"/>
                        <w:checkBox>
                          <w:sizeAuto/>
                          <w:default w:val="0"/>
                        </w:checkBox>
                      </w:ffData>
                    </w:fldChar>
                  </w:r>
                  <w:r w:rsidRPr="00053BBB">
                    <w:rPr>
                      <w:rFonts w:ascii="Arial" w:hAnsi="Arial" w:cs="Arial"/>
                      <w:kern w:val="2"/>
                      <w:sz w:val="16"/>
                      <w:szCs w:val="16"/>
                      <w:shd w:val="pct15" w:color="auto" w:fill="FFFFFF"/>
                    </w:rPr>
                    <w:instrText xml:space="preserve"> FORMCHECKBOX </w:instrText>
                  </w:r>
                  <w:r w:rsidR="00000000">
                    <w:rPr>
                      <w:rFonts w:ascii="Arial" w:hAnsi="Arial" w:cs="Arial"/>
                      <w:kern w:val="2"/>
                      <w:sz w:val="16"/>
                      <w:szCs w:val="16"/>
                      <w:shd w:val="pct15" w:color="auto" w:fill="FFFFFF"/>
                    </w:rPr>
                  </w:r>
                  <w:r w:rsidR="00000000">
                    <w:rPr>
                      <w:rFonts w:ascii="Arial" w:hAnsi="Arial" w:cs="Arial"/>
                      <w:kern w:val="2"/>
                      <w:sz w:val="16"/>
                      <w:szCs w:val="16"/>
                      <w:shd w:val="pct15" w:color="auto" w:fill="FFFFFF"/>
                    </w:rPr>
                    <w:fldChar w:fldCharType="separate"/>
                  </w:r>
                  <w:r w:rsidRPr="00053BBB">
                    <w:rPr>
                      <w:rFonts w:ascii="Arial" w:hAnsi="Arial" w:cs="Arial"/>
                      <w:kern w:val="2"/>
                      <w:sz w:val="16"/>
                      <w:szCs w:val="16"/>
                      <w:shd w:val="pct15" w:color="auto" w:fill="FFFFFF"/>
                    </w:rPr>
                    <w:fldChar w:fldCharType="end"/>
                  </w:r>
                  <w:r w:rsidRPr="00053BBB">
                    <w:rPr>
                      <w:rFonts w:ascii="Arial" w:eastAsiaTheme="minorEastAsia" w:hAnsi="Arial" w:cs="Arial"/>
                      <w:b/>
                      <w:color w:val="000000" w:themeColor="text1"/>
                      <w:sz w:val="18"/>
                      <w:szCs w:val="18"/>
                    </w:rPr>
                    <w:t> </w:t>
                  </w:r>
                  <w:r>
                    <w:rPr>
                      <w:rFonts w:ascii="Arial" w:eastAsiaTheme="minorEastAsia" w:hAnsi="Arial" w:cs="Arial"/>
                      <w:b/>
                      <w:color w:val="17365D" w:themeColor="text2" w:themeShade="BF"/>
                      <w:sz w:val="16"/>
                      <w:szCs w:val="16"/>
                    </w:rPr>
                    <w:t>Pioneering Award for</w:t>
                  </w:r>
                  <w:r w:rsidRPr="00574CF5">
                    <w:rPr>
                      <w:rFonts w:ascii="Arial" w:eastAsiaTheme="minorEastAsia" w:hAnsi="Arial" w:cs="Arial"/>
                      <w:b/>
                      <w:color w:val="17365D" w:themeColor="text2" w:themeShade="BF"/>
                      <w:sz w:val="16"/>
                      <w:szCs w:val="16"/>
                    </w:rPr>
                    <w:t xml:space="preserve"> C</w:t>
                  </w:r>
                  <w:r>
                    <w:rPr>
                      <w:rFonts w:ascii="Arial" w:eastAsiaTheme="minorEastAsia" w:hAnsi="Arial" w:cs="Arial"/>
                      <w:b/>
                      <w:color w:val="17365D" w:themeColor="text2" w:themeShade="BF"/>
                      <w:sz w:val="16"/>
                      <w:szCs w:val="16"/>
                    </w:rPr>
                    <w:t>limate Disclosure Contribution</w:t>
                  </w:r>
                </w:p>
                <w:p w14:paraId="7950032B" w14:textId="26CE2F7D" w:rsidR="001B1535" w:rsidRPr="00664402" w:rsidRDefault="001B1535" w:rsidP="001B1535">
                  <w:pPr>
                    <w:snapToGrid w:val="0"/>
                    <w:ind w:left="314" w:hanging="4"/>
                    <w:jc w:val="both"/>
                    <w:rPr>
                      <w:rFonts w:ascii="Arial" w:hAnsi="Arial" w:cs="Arial"/>
                      <w:kern w:val="2"/>
                      <w:sz w:val="13"/>
                      <w:szCs w:val="13"/>
                      <w:shd w:val="pct15" w:color="auto" w:fill="FFFFFF"/>
                    </w:rPr>
                  </w:pPr>
                  <w:r w:rsidRPr="00664402">
                    <w:rPr>
                      <w:rFonts w:ascii="Arial" w:eastAsiaTheme="minorEastAsia" w:hAnsi="Arial" w:cs="Arial"/>
                      <w:bCs/>
                      <w:sz w:val="13"/>
                      <w:szCs w:val="13"/>
                    </w:rPr>
                    <w:t>Our organisation is committed to enhancing climate risk management and disclosure of relevant information in accordance with international climate disclosure standards and the guidance and framework from local regulators; meanwhile, it has planned or applied for relevant assessment, verification or other conformity assessments to fulfil the application conditions and requirements. (See Appendix II: Application Conditions &amp; Requirements)</w:t>
                  </w:r>
                </w:p>
              </w:tc>
            </w:tr>
            <w:tr w:rsidR="00701DFB" w:rsidRPr="00D77B8D" w14:paraId="774260F4" w14:textId="77777777" w:rsidTr="00664402">
              <w:trPr>
                <w:trHeight w:val="1137"/>
              </w:trPr>
              <w:tc>
                <w:tcPr>
                  <w:tcW w:w="6257" w:type="dxa"/>
                </w:tcPr>
                <w:p w14:paraId="35B07751" w14:textId="77777777" w:rsidR="00701DFB" w:rsidRDefault="00701DFB" w:rsidP="00053BBB">
                  <w:pPr>
                    <w:spacing w:line="276" w:lineRule="auto"/>
                    <w:ind w:right="-890"/>
                    <w:rPr>
                      <w:rFonts w:ascii="Arial" w:eastAsiaTheme="minorEastAsia" w:hAnsi="Arial" w:cs="Arial"/>
                      <w:b/>
                      <w:color w:val="17365D" w:themeColor="text2" w:themeShade="BF"/>
                      <w:sz w:val="16"/>
                      <w:szCs w:val="16"/>
                    </w:rPr>
                  </w:pPr>
                  <w:r w:rsidRPr="00053BBB">
                    <w:rPr>
                      <w:rFonts w:ascii="Arial" w:hAnsi="Arial" w:cs="Arial"/>
                      <w:kern w:val="2"/>
                      <w:sz w:val="16"/>
                      <w:szCs w:val="16"/>
                      <w:shd w:val="pct15" w:color="auto" w:fill="FFFFFF"/>
                    </w:rPr>
                    <w:fldChar w:fldCharType="begin">
                      <w:ffData>
                        <w:name w:val="Check1"/>
                        <w:enabled/>
                        <w:calcOnExit w:val="0"/>
                        <w:checkBox>
                          <w:sizeAuto/>
                          <w:default w:val="0"/>
                        </w:checkBox>
                      </w:ffData>
                    </w:fldChar>
                  </w:r>
                  <w:r w:rsidRPr="00053BBB">
                    <w:rPr>
                      <w:rFonts w:ascii="Arial" w:hAnsi="Arial" w:cs="Arial"/>
                      <w:kern w:val="2"/>
                      <w:sz w:val="16"/>
                      <w:szCs w:val="16"/>
                      <w:shd w:val="pct15" w:color="auto" w:fill="FFFFFF"/>
                    </w:rPr>
                    <w:instrText xml:space="preserve"> FORMCHECKBOX </w:instrText>
                  </w:r>
                  <w:r w:rsidR="00000000">
                    <w:rPr>
                      <w:rFonts w:ascii="Arial" w:hAnsi="Arial" w:cs="Arial"/>
                      <w:kern w:val="2"/>
                      <w:sz w:val="16"/>
                      <w:szCs w:val="16"/>
                      <w:shd w:val="pct15" w:color="auto" w:fill="FFFFFF"/>
                    </w:rPr>
                  </w:r>
                  <w:r w:rsidR="00000000">
                    <w:rPr>
                      <w:rFonts w:ascii="Arial" w:hAnsi="Arial" w:cs="Arial"/>
                      <w:kern w:val="2"/>
                      <w:sz w:val="16"/>
                      <w:szCs w:val="16"/>
                      <w:shd w:val="pct15" w:color="auto" w:fill="FFFFFF"/>
                    </w:rPr>
                    <w:fldChar w:fldCharType="separate"/>
                  </w:r>
                  <w:r w:rsidRPr="00053BBB">
                    <w:rPr>
                      <w:rFonts w:ascii="Arial" w:hAnsi="Arial" w:cs="Arial"/>
                      <w:kern w:val="2"/>
                      <w:sz w:val="16"/>
                      <w:szCs w:val="16"/>
                      <w:shd w:val="pct15" w:color="auto" w:fill="FFFFFF"/>
                    </w:rPr>
                    <w:fldChar w:fldCharType="end"/>
                  </w:r>
                  <w:r w:rsidRPr="00053BBB">
                    <w:rPr>
                      <w:rFonts w:ascii="Arial" w:eastAsiaTheme="minorEastAsia" w:hAnsi="Arial" w:cs="Arial"/>
                      <w:b/>
                      <w:color w:val="000000" w:themeColor="text1"/>
                      <w:sz w:val="18"/>
                      <w:szCs w:val="18"/>
                    </w:rPr>
                    <w:t> </w:t>
                  </w:r>
                  <w:r>
                    <w:rPr>
                      <w:rFonts w:ascii="Arial" w:eastAsiaTheme="minorEastAsia" w:hAnsi="Arial" w:cs="Arial"/>
                      <w:b/>
                      <w:color w:val="17365D" w:themeColor="text2" w:themeShade="BF"/>
                      <w:sz w:val="16"/>
                      <w:szCs w:val="16"/>
                    </w:rPr>
                    <w:t>Outstanding Award for</w:t>
                  </w:r>
                  <w:r w:rsidRPr="00574CF5">
                    <w:rPr>
                      <w:rFonts w:ascii="Arial" w:eastAsiaTheme="minorEastAsia" w:hAnsi="Arial" w:cs="Arial"/>
                      <w:b/>
                      <w:color w:val="17365D" w:themeColor="text2" w:themeShade="BF"/>
                      <w:sz w:val="16"/>
                      <w:szCs w:val="16"/>
                    </w:rPr>
                    <w:t xml:space="preserve"> C</w:t>
                  </w:r>
                  <w:r>
                    <w:rPr>
                      <w:rFonts w:ascii="Arial" w:eastAsiaTheme="minorEastAsia" w:hAnsi="Arial" w:cs="Arial"/>
                      <w:b/>
                      <w:color w:val="17365D" w:themeColor="text2" w:themeShade="BF"/>
                      <w:sz w:val="16"/>
                      <w:szCs w:val="16"/>
                    </w:rPr>
                    <w:t>limate Disclosure Contribution</w:t>
                  </w:r>
                </w:p>
                <w:p w14:paraId="75D7EA3F" w14:textId="0CF1B161" w:rsidR="001B1535" w:rsidRPr="00A545FB" w:rsidRDefault="001B1535" w:rsidP="00A545FB">
                  <w:pPr>
                    <w:snapToGrid w:val="0"/>
                    <w:ind w:left="314" w:hanging="4"/>
                    <w:jc w:val="both"/>
                    <w:rPr>
                      <w:rFonts w:ascii="Arial" w:eastAsiaTheme="minorEastAsia" w:hAnsi="Arial" w:cs="Arial"/>
                      <w:bCs/>
                      <w:sz w:val="14"/>
                      <w:szCs w:val="14"/>
                    </w:rPr>
                  </w:pPr>
                  <w:r w:rsidRPr="00664402">
                    <w:rPr>
                      <w:rFonts w:ascii="Arial" w:eastAsiaTheme="minorEastAsia" w:hAnsi="Arial" w:cs="Arial"/>
                      <w:bCs/>
                      <w:sz w:val="13"/>
                      <w:szCs w:val="13"/>
                    </w:rPr>
                    <w:t>Our organisation is committed to enhancing climate risk management and disclosure of relevant information in accordance with international climate disclosure standards and the guidance and framework from local regulators; meanwhile, it has already obtained the relevant document of assessment, verification or other conformity assessments to fulfil the application conditions and requirements. (See Appendix II: Application Conditions &amp; Requirements)</w:t>
                  </w:r>
                </w:p>
              </w:tc>
            </w:tr>
            <w:tr w:rsidR="00F60F56" w:rsidRPr="00D77B8D" w14:paraId="05E9DDE0" w14:textId="77777777" w:rsidTr="00664402">
              <w:trPr>
                <w:trHeight w:val="1409"/>
              </w:trPr>
              <w:tc>
                <w:tcPr>
                  <w:tcW w:w="6257" w:type="dxa"/>
                </w:tcPr>
                <w:p w14:paraId="7A39D745" w14:textId="77777777" w:rsidR="00F60F56" w:rsidRDefault="00F60F56" w:rsidP="00053BBB">
                  <w:pPr>
                    <w:pStyle w:val="NoSpacing"/>
                    <w:spacing w:line="276" w:lineRule="auto"/>
                    <w:ind w:right="-890"/>
                    <w:rPr>
                      <w:rFonts w:ascii="Arial" w:hAnsi="Arial" w:cs="Arial"/>
                      <w:b/>
                      <w:color w:val="17365D" w:themeColor="text2" w:themeShade="BF"/>
                      <w:sz w:val="16"/>
                      <w:szCs w:val="16"/>
                    </w:rPr>
                  </w:pPr>
                  <w:r w:rsidRPr="00292372">
                    <w:rPr>
                      <w:rFonts w:ascii="Arial" w:hAnsi="Arial" w:cs="Arial"/>
                      <w:kern w:val="2"/>
                      <w:sz w:val="16"/>
                      <w:szCs w:val="16"/>
                      <w:shd w:val="pct15" w:color="auto" w:fill="FFFFFF"/>
                    </w:rPr>
                    <w:fldChar w:fldCharType="begin">
                      <w:ffData>
                        <w:name w:val="Check1"/>
                        <w:enabled/>
                        <w:calcOnExit w:val="0"/>
                        <w:checkBox>
                          <w:sizeAuto/>
                          <w:default w:val="0"/>
                        </w:checkBox>
                      </w:ffData>
                    </w:fldChar>
                  </w:r>
                  <w:r w:rsidRPr="00292372">
                    <w:rPr>
                      <w:rFonts w:ascii="Arial" w:hAnsi="Arial" w:cs="Arial"/>
                      <w:kern w:val="2"/>
                      <w:sz w:val="16"/>
                      <w:szCs w:val="16"/>
                      <w:shd w:val="pct15" w:color="auto" w:fill="FFFFFF"/>
                    </w:rPr>
                    <w:instrText xml:space="preserve"> FORMCHECKBOX </w:instrText>
                  </w:r>
                  <w:r w:rsidR="00000000">
                    <w:rPr>
                      <w:rFonts w:ascii="Arial" w:hAnsi="Arial" w:cs="Arial"/>
                      <w:kern w:val="2"/>
                      <w:sz w:val="16"/>
                      <w:szCs w:val="16"/>
                      <w:shd w:val="pct15" w:color="auto" w:fill="FFFFFF"/>
                    </w:rPr>
                  </w:r>
                  <w:r w:rsidR="00000000">
                    <w:rPr>
                      <w:rFonts w:ascii="Arial" w:hAnsi="Arial" w:cs="Arial"/>
                      <w:kern w:val="2"/>
                      <w:sz w:val="16"/>
                      <w:szCs w:val="16"/>
                      <w:shd w:val="pct15" w:color="auto" w:fill="FFFFFF"/>
                    </w:rPr>
                    <w:fldChar w:fldCharType="separate"/>
                  </w:r>
                  <w:r w:rsidRPr="00292372">
                    <w:rPr>
                      <w:rFonts w:ascii="Arial" w:hAnsi="Arial" w:cs="Arial"/>
                      <w:kern w:val="2"/>
                      <w:sz w:val="16"/>
                      <w:szCs w:val="16"/>
                      <w:shd w:val="pct15" w:color="auto" w:fill="FFFFFF"/>
                    </w:rPr>
                    <w:fldChar w:fldCharType="end"/>
                  </w:r>
                  <w:r w:rsidRPr="00292372">
                    <w:rPr>
                      <w:rFonts w:ascii="Arial" w:hAnsi="Arial" w:cs="Arial"/>
                      <w:b/>
                      <w:bCs/>
                      <w:kern w:val="2"/>
                      <w:sz w:val="18"/>
                      <w:szCs w:val="20"/>
                    </w:rPr>
                    <w:t xml:space="preserve"> </w:t>
                  </w:r>
                  <w:r w:rsidR="00574CF5" w:rsidRPr="00574CF5">
                    <w:rPr>
                      <w:rFonts w:ascii="Arial" w:hAnsi="Arial" w:cs="Arial"/>
                      <w:b/>
                      <w:color w:val="17365D" w:themeColor="text2" w:themeShade="BF"/>
                      <w:sz w:val="16"/>
                      <w:szCs w:val="16"/>
                    </w:rPr>
                    <w:t>Pioneering Organi</w:t>
                  </w:r>
                  <w:r w:rsidR="00EC11B9">
                    <w:rPr>
                      <w:rFonts w:ascii="Arial" w:hAnsi="Arial" w:cs="Arial"/>
                      <w:b/>
                      <w:color w:val="17365D" w:themeColor="text2" w:themeShade="BF"/>
                      <w:sz w:val="16"/>
                      <w:szCs w:val="16"/>
                    </w:rPr>
                    <w:t>s</w:t>
                  </w:r>
                  <w:r w:rsidR="00574CF5" w:rsidRPr="00574CF5">
                    <w:rPr>
                      <w:rFonts w:ascii="Arial" w:hAnsi="Arial" w:cs="Arial"/>
                      <w:b/>
                      <w:color w:val="17365D" w:themeColor="text2" w:themeShade="BF"/>
                      <w:sz w:val="16"/>
                      <w:szCs w:val="16"/>
                    </w:rPr>
                    <w:t xml:space="preserve">ation in </w:t>
                  </w:r>
                  <w:r w:rsidR="00574CF5">
                    <w:rPr>
                      <w:rFonts w:ascii="Arial" w:hAnsi="Arial" w:cs="Arial"/>
                      <w:b/>
                      <w:color w:val="17365D" w:themeColor="text2" w:themeShade="BF"/>
                      <w:sz w:val="16"/>
                      <w:szCs w:val="16"/>
                    </w:rPr>
                    <w:t>ESG</w:t>
                  </w:r>
                  <w:r w:rsidR="00574CF5" w:rsidRPr="00574CF5">
                    <w:rPr>
                      <w:rFonts w:ascii="Arial" w:hAnsi="Arial" w:cs="Arial"/>
                      <w:b/>
                      <w:color w:val="17365D" w:themeColor="text2" w:themeShade="BF"/>
                      <w:sz w:val="16"/>
                      <w:szCs w:val="16"/>
                    </w:rPr>
                    <w:t xml:space="preserve"> Disclosure </w:t>
                  </w:r>
                  <w:r w:rsidR="001854E8">
                    <w:rPr>
                      <w:rFonts w:ascii="Arial" w:hAnsi="Arial" w:cs="Arial"/>
                      <w:b/>
                      <w:color w:val="17365D" w:themeColor="text2" w:themeShade="BF"/>
                      <w:sz w:val="16"/>
                      <w:szCs w:val="16"/>
                    </w:rPr>
                    <w:t>Enhancement</w:t>
                  </w:r>
                </w:p>
                <w:p w14:paraId="7876F033" w14:textId="0536220D" w:rsidR="001B1535" w:rsidRPr="00B003AC" w:rsidRDefault="001B1535" w:rsidP="00B003AC">
                  <w:pPr>
                    <w:snapToGrid w:val="0"/>
                    <w:ind w:left="314" w:hanging="4"/>
                    <w:jc w:val="both"/>
                    <w:rPr>
                      <w:rFonts w:ascii="Arial" w:eastAsiaTheme="minorEastAsia" w:hAnsi="Arial" w:cs="Arial"/>
                      <w:bCs/>
                      <w:sz w:val="14"/>
                      <w:szCs w:val="14"/>
                    </w:rPr>
                  </w:pPr>
                  <w:r w:rsidRPr="00664402">
                    <w:rPr>
                      <w:rFonts w:ascii="Arial" w:eastAsiaTheme="minorEastAsia" w:hAnsi="Arial" w:cs="Arial"/>
                      <w:bCs/>
                      <w:sz w:val="13"/>
                      <w:szCs w:val="13"/>
                    </w:rPr>
                    <w:t>Our organisation is committed to enhancing climate risk management and disclosure planning, as well as ESG disclosure planning, with reference to international climate disclosure standards and the guidance and framework from local regulators. Although our organisation has not yet disclosed the relevant information and obtained the relevant document of assessment, verification or other conformity assessments, it has planned or is taking relevant good practices and measures to make contribution to fulfil the application conditions and requirements. (See Appendix II: Application Conditions &amp; Requirements)</w:t>
                  </w:r>
                </w:p>
              </w:tc>
            </w:tr>
            <w:tr w:rsidR="00701DFB" w:rsidRPr="00D77B8D" w14:paraId="0FC5CF4F" w14:textId="77777777" w:rsidTr="00664402">
              <w:trPr>
                <w:trHeight w:val="1145"/>
              </w:trPr>
              <w:tc>
                <w:tcPr>
                  <w:tcW w:w="6257" w:type="dxa"/>
                </w:tcPr>
                <w:p w14:paraId="1280833F" w14:textId="77777777" w:rsidR="00701DFB" w:rsidRDefault="00701DFB" w:rsidP="00053BBB">
                  <w:pPr>
                    <w:pStyle w:val="NoSpacing"/>
                    <w:spacing w:line="276" w:lineRule="auto"/>
                    <w:ind w:right="-890"/>
                    <w:rPr>
                      <w:rFonts w:ascii="Arial" w:hAnsi="Arial" w:cs="Arial"/>
                      <w:b/>
                      <w:color w:val="17365D" w:themeColor="text2" w:themeShade="BF"/>
                      <w:sz w:val="16"/>
                      <w:szCs w:val="16"/>
                    </w:rPr>
                  </w:pPr>
                  <w:r w:rsidRPr="00292372">
                    <w:rPr>
                      <w:rFonts w:ascii="Arial" w:hAnsi="Arial" w:cs="Arial"/>
                      <w:kern w:val="2"/>
                      <w:sz w:val="16"/>
                      <w:szCs w:val="16"/>
                      <w:shd w:val="pct15" w:color="auto" w:fill="FFFFFF"/>
                    </w:rPr>
                    <w:fldChar w:fldCharType="begin">
                      <w:ffData>
                        <w:name w:val="Check1"/>
                        <w:enabled/>
                        <w:calcOnExit w:val="0"/>
                        <w:checkBox>
                          <w:sizeAuto/>
                          <w:default w:val="0"/>
                        </w:checkBox>
                      </w:ffData>
                    </w:fldChar>
                  </w:r>
                  <w:r w:rsidRPr="00292372">
                    <w:rPr>
                      <w:rFonts w:ascii="Arial" w:hAnsi="Arial" w:cs="Arial"/>
                      <w:kern w:val="2"/>
                      <w:sz w:val="16"/>
                      <w:szCs w:val="16"/>
                      <w:shd w:val="pct15" w:color="auto" w:fill="FFFFFF"/>
                    </w:rPr>
                    <w:instrText xml:space="preserve"> FORMCHECKBOX </w:instrText>
                  </w:r>
                  <w:r w:rsidR="00000000">
                    <w:rPr>
                      <w:rFonts w:ascii="Arial" w:hAnsi="Arial" w:cs="Arial"/>
                      <w:kern w:val="2"/>
                      <w:sz w:val="16"/>
                      <w:szCs w:val="16"/>
                      <w:shd w:val="pct15" w:color="auto" w:fill="FFFFFF"/>
                    </w:rPr>
                  </w:r>
                  <w:r w:rsidR="00000000">
                    <w:rPr>
                      <w:rFonts w:ascii="Arial" w:hAnsi="Arial" w:cs="Arial"/>
                      <w:kern w:val="2"/>
                      <w:sz w:val="16"/>
                      <w:szCs w:val="16"/>
                      <w:shd w:val="pct15" w:color="auto" w:fill="FFFFFF"/>
                    </w:rPr>
                    <w:fldChar w:fldCharType="separate"/>
                  </w:r>
                  <w:r w:rsidRPr="00292372">
                    <w:rPr>
                      <w:rFonts w:ascii="Arial" w:hAnsi="Arial" w:cs="Arial"/>
                      <w:kern w:val="2"/>
                      <w:sz w:val="16"/>
                      <w:szCs w:val="16"/>
                      <w:shd w:val="pct15" w:color="auto" w:fill="FFFFFF"/>
                    </w:rPr>
                    <w:fldChar w:fldCharType="end"/>
                  </w:r>
                  <w:r w:rsidRPr="00292372">
                    <w:rPr>
                      <w:rFonts w:ascii="Arial" w:hAnsi="Arial" w:cs="Arial"/>
                      <w:b/>
                      <w:bCs/>
                      <w:kern w:val="2"/>
                      <w:sz w:val="18"/>
                      <w:szCs w:val="20"/>
                    </w:rPr>
                    <w:t xml:space="preserve"> </w:t>
                  </w:r>
                  <w:r w:rsidR="00D00694">
                    <w:rPr>
                      <w:rFonts w:ascii="Arial" w:hAnsi="Arial" w:cs="Arial"/>
                      <w:b/>
                      <w:color w:val="17365D" w:themeColor="text2" w:themeShade="BF"/>
                      <w:sz w:val="16"/>
                      <w:szCs w:val="16"/>
                    </w:rPr>
                    <w:t>Pioneering Award for</w:t>
                  </w:r>
                  <w:r w:rsidRPr="00574CF5">
                    <w:rPr>
                      <w:rFonts w:ascii="Arial" w:hAnsi="Arial" w:cs="Arial"/>
                      <w:b/>
                      <w:color w:val="17365D" w:themeColor="text2" w:themeShade="BF"/>
                      <w:sz w:val="16"/>
                      <w:szCs w:val="16"/>
                    </w:rPr>
                    <w:t xml:space="preserve"> </w:t>
                  </w:r>
                  <w:r>
                    <w:rPr>
                      <w:rFonts w:ascii="Arial" w:hAnsi="Arial" w:cs="Arial"/>
                      <w:b/>
                      <w:color w:val="17365D" w:themeColor="text2" w:themeShade="BF"/>
                      <w:sz w:val="16"/>
                      <w:szCs w:val="16"/>
                    </w:rPr>
                    <w:t>ESG</w:t>
                  </w:r>
                  <w:r w:rsidRPr="00574CF5">
                    <w:rPr>
                      <w:rFonts w:ascii="Arial" w:hAnsi="Arial" w:cs="Arial"/>
                      <w:b/>
                      <w:color w:val="17365D" w:themeColor="text2" w:themeShade="BF"/>
                      <w:sz w:val="16"/>
                      <w:szCs w:val="16"/>
                    </w:rPr>
                    <w:t xml:space="preserve"> Disclosure </w:t>
                  </w:r>
                  <w:r w:rsidR="00D00694">
                    <w:rPr>
                      <w:rFonts w:ascii="Arial" w:hAnsi="Arial" w:cs="Arial"/>
                      <w:b/>
                      <w:color w:val="17365D" w:themeColor="text2" w:themeShade="BF"/>
                      <w:sz w:val="16"/>
                      <w:szCs w:val="16"/>
                    </w:rPr>
                    <w:t>Contribution</w:t>
                  </w:r>
                </w:p>
                <w:p w14:paraId="18BFC3C3" w14:textId="2F2E9D32" w:rsidR="001B1535" w:rsidRPr="00664402" w:rsidRDefault="001B1535" w:rsidP="00664402">
                  <w:pPr>
                    <w:snapToGrid w:val="0"/>
                    <w:ind w:left="314" w:hanging="4"/>
                    <w:jc w:val="both"/>
                    <w:rPr>
                      <w:rFonts w:ascii="Arial" w:eastAsiaTheme="minorEastAsia" w:hAnsi="Arial" w:cs="Arial"/>
                      <w:bCs/>
                      <w:sz w:val="14"/>
                      <w:szCs w:val="14"/>
                    </w:rPr>
                  </w:pPr>
                  <w:r w:rsidRPr="00664402">
                    <w:rPr>
                      <w:rFonts w:ascii="Arial" w:eastAsiaTheme="minorEastAsia" w:hAnsi="Arial" w:cs="Arial"/>
                      <w:bCs/>
                      <w:sz w:val="13"/>
                      <w:szCs w:val="13"/>
                    </w:rPr>
                    <w:t>Our organisation is committed to enhancing climate risk management and disclosure of relevant information, as well as the ESG disclosure, in accordance with international climate disclosure standards and the guidance and framework from local regulators; meanwhile, it has planned or applied for relevant assessment, verification or other conformity assessments to fulfil the application conditions and requirements. (See Appendix II: Application Conditions &amp; Requirements)</w:t>
                  </w:r>
                </w:p>
              </w:tc>
            </w:tr>
            <w:tr w:rsidR="00701DFB" w:rsidRPr="00D77B8D" w14:paraId="7D16749F" w14:textId="77777777" w:rsidTr="00664402">
              <w:trPr>
                <w:trHeight w:val="1137"/>
              </w:trPr>
              <w:tc>
                <w:tcPr>
                  <w:tcW w:w="6257" w:type="dxa"/>
                </w:tcPr>
                <w:p w14:paraId="16FF6243" w14:textId="77777777" w:rsidR="00701DFB" w:rsidRDefault="00701DFB" w:rsidP="00053BBB">
                  <w:pPr>
                    <w:pStyle w:val="NoSpacing"/>
                    <w:spacing w:line="276" w:lineRule="auto"/>
                    <w:ind w:right="-890"/>
                    <w:rPr>
                      <w:rFonts w:ascii="Arial" w:hAnsi="Arial" w:cs="Arial"/>
                      <w:b/>
                      <w:color w:val="17365D" w:themeColor="text2" w:themeShade="BF"/>
                      <w:sz w:val="16"/>
                      <w:szCs w:val="16"/>
                    </w:rPr>
                  </w:pPr>
                  <w:r w:rsidRPr="00292372">
                    <w:rPr>
                      <w:rFonts w:ascii="Arial" w:hAnsi="Arial" w:cs="Arial"/>
                      <w:kern w:val="2"/>
                      <w:sz w:val="16"/>
                      <w:szCs w:val="16"/>
                      <w:shd w:val="pct15" w:color="auto" w:fill="FFFFFF"/>
                    </w:rPr>
                    <w:fldChar w:fldCharType="begin">
                      <w:ffData>
                        <w:name w:val="Check1"/>
                        <w:enabled/>
                        <w:calcOnExit w:val="0"/>
                        <w:checkBox>
                          <w:sizeAuto/>
                          <w:default w:val="0"/>
                        </w:checkBox>
                      </w:ffData>
                    </w:fldChar>
                  </w:r>
                  <w:r w:rsidRPr="00292372">
                    <w:rPr>
                      <w:rFonts w:ascii="Arial" w:hAnsi="Arial" w:cs="Arial"/>
                      <w:kern w:val="2"/>
                      <w:sz w:val="16"/>
                      <w:szCs w:val="16"/>
                      <w:shd w:val="pct15" w:color="auto" w:fill="FFFFFF"/>
                    </w:rPr>
                    <w:instrText xml:space="preserve"> FORMCHECKBOX </w:instrText>
                  </w:r>
                  <w:r w:rsidR="00000000">
                    <w:rPr>
                      <w:rFonts w:ascii="Arial" w:hAnsi="Arial" w:cs="Arial"/>
                      <w:kern w:val="2"/>
                      <w:sz w:val="16"/>
                      <w:szCs w:val="16"/>
                      <w:shd w:val="pct15" w:color="auto" w:fill="FFFFFF"/>
                    </w:rPr>
                  </w:r>
                  <w:r w:rsidR="00000000">
                    <w:rPr>
                      <w:rFonts w:ascii="Arial" w:hAnsi="Arial" w:cs="Arial"/>
                      <w:kern w:val="2"/>
                      <w:sz w:val="16"/>
                      <w:szCs w:val="16"/>
                      <w:shd w:val="pct15" w:color="auto" w:fill="FFFFFF"/>
                    </w:rPr>
                    <w:fldChar w:fldCharType="separate"/>
                  </w:r>
                  <w:r w:rsidRPr="00292372">
                    <w:rPr>
                      <w:rFonts w:ascii="Arial" w:hAnsi="Arial" w:cs="Arial"/>
                      <w:kern w:val="2"/>
                      <w:sz w:val="16"/>
                      <w:szCs w:val="16"/>
                      <w:shd w:val="pct15" w:color="auto" w:fill="FFFFFF"/>
                    </w:rPr>
                    <w:fldChar w:fldCharType="end"/>
                  </w:r>
                  <w:r w:rsidRPr="00292372">
                    <w:rPr>
                      <w:rFonts w:ascii="Arial" w:hAnsi="Arial" w:cs="Arial"/>
                      <w:b/>
                      <w:bCs/>
                      <w:kern w:val="2"/>
                      <w:sz w:val="18"/>
                      <w:szCs w:val="20"/>
                    </w:rPr>
                    <w:t xml:space="preserve"> </w:t>
                  </w:r>
                  <w:r w:rsidR="00D00694">
                    <w:rPr>
                      <w:rFonts w:ascii="Arial" w:hAnsi="Arial" w:cs="Arial"/>
                      <w:b/>
                      <w:color w:val="17365D" w:themeColor="text2" w:themeShade="BF"/>
                      <w:sz w:val="16"/>
                      <w:szCs w:val="16"/>
                    </w:rPr>
                    <w:t>Outstanding Award for</w:t>
                  </w:r>
                  <w:r w:rsidRPr="00574CF5">
                    <w:rPr>
                      <w:rFonts w:ascii="Arial" w:hAnsi="Arial" w:cs="Arial"/>
                      <w:b/>
                      <w:color w:val="17365D" w:themeColor="text2" w:themeShade="BF"/>
                      <w:sz w:val="16"/>
                      <w:szCs w:val="16"/>
                    </w:rPr>
                    <w:t xml:space="preserve"> </w:t>
                  </w:r>
                  <w:r>
                    <w:rPr>
                      <w:rFonts w:ascii="Arial" w:hAnsi="Arial" w:cs="Arial"/>
                      <w:b/>
                      <w:color w:val="17365D" w:themeColor="text2" w:themeShade="BF"/>
                      <w:sz w:val="16"/>
                      <w:szCs w:val="16"/>
                    </w:rPr>
                    <w:t>ESG</w:t>
                  </w:r>
                  <w:r w:rsidRPr="00574CF5">
                    <w:rPr>
                      <w:rFonts w:ascii="Arial" w:hAnsi="Arial" w:cs="Arial"/>
                      <w:b/>
                      <w:color w:val="17365D" w:themeColor="text2" w:themeShade="BF"/>
                      <w:sz w:val="16"/>
                      <w:szCs w:val="16"/>
                    </w:rPr>
                    <w:t xml:space="preserve"> Disclosure </w:t>
                  </w:r>
                  <w:r w:rsidR="00D00694">
                    <w:rPr>
                      <w:rFonts w:ascii="Arial" w:hAnsi="Arial" w:cs="Arial"/>
                      <w:b/>
                      <w:color w:val="17365D" w:themeColor="text2" w:themeShade="BF"/>
                      <w:sz w:val="16"/>
                      <w:szCs w:val="16"/>
                    </w:rPr>
                    <w:t>Contribution</w:t>
                  </w:r>
                </w:p>
                <w:p w14:paraId="73BEE2FA" w14:textId="033A9D96" w:rsidR="001B1535" w:rsidRPr="00D00694" w:rsidRDefault="001B1535" w:rsidP="00664402">
                  <w:pPr>
                    <w:snapToGrid w:val="0"/>
                    <w:ind w:left="314" w:hanging="4"/>
                    <w:jc w:val="both"/>
                    <w:rPr>
                      <w:rFonts w:ascii="Arial" w:hAnsi="Arial" w:cs="Arial"/>
                      <w:kern w:val="2"/>
                      <w:sz w:val="16"/>
                      <w:szCs w:val="16"/>
                      <w:shd w:val="pct15" w:color="auto" w:fill="FFFFFF"/>
                    </w:rPr>
                  </w:pPr>
                  <w:r w:rsidRPr="00664402">
                    <w:rPr>
                      <w:rFonts w:ascii="Arial" w:eastAsiaTheme="minorEastAsia" w:hAnsi="Arial" w:cs="Arial"/>
                      <w:bCs/>
                      <w:sz w:val="13"/>
                      <w:szCs w:val="13"/>
                    </w:rPr>
                    <w:t>Our organisation is committed to enhancing climate risk management and disclosure of relevant information, as well as the ESG disclosure, in accordance with international climate disclosure standards and the guidance and framework from local regulators; meanwhile, it has already obtained the relevant document of assessment, verification or other conformity assessments to fulfil the application conditions and requirements. (See Appendix II: Application Conditions &amp; Requirements)</w:t>
                  </w:r>
                </w:p>
              </w:tc>
            </w:tr>
          </w:tbl>
          <w:p w14:paraId="2885F415" w14:textId="0948718C" w:rsidR="00F60F56" w:rsidRPr="00F60F56" w:rsidRDefault="00F60F56" w:rsidP="00D00694">
            <w:pPr>
              <w:pStyle w:val="NoSpacing"/>
              <w:ind w:right="32"/>
              <w:rPr>
                <w:rFonts w:ascii="Arial" w:hAnsi="Arial" w:cs="Arial"/>
                <w:color w:val="002060"/>
                <w:sz w:val="16"/>
                <w:szCs w:val="16"/>
              </w:rPr>
            </w:pPr>
          </w:p>
        </w:tc>
        <w:tc>
          <w:tcPr>
            <w:tcW w:w="3538" w:type="dxa"/>
            <w:vMerge/>
          </w:tcPr>
          <w:p w14:paraId="35F19442" w14:textId="77777777" w:rsidR="00F60F56" w:rsidRPr="00D77B8D" w:rsidRDefault="00F60F56" w:rsidP="00F60F56">
            <w:pPr>
              <w:pStyle w:val="NoSpacing"/>
              <w:snapToGrid w:val="0"/>
              <w:ind w:right="149"/>
              <w:jc w:val="both"/>
              <w:rPr>
                <w:rFonts w:ascii="Arial" w:hAnsi="Arial" w:cs="Arial"/>
                <w:b/>
                <w:color w:val="E36C0A" w:themeColor="accent6" w:themeShade="BF"/>
                <w:sz w:val="18"/>
                <w:szCs w:val="18"/>
              </w:rPr>
            </w:pPr>
          </w:p>
        </w:tc>
      </w:tr>
    </w:tbl>
    <w:p w14:paraId="02D910E6" w14:textId="08969FA8" w:rsidR="00F60F56" w:rsidRPr="008A69B6" w:rsidRDefault="00F60F56" w:rsidP="00022BB1">
      <w:pPr>
        <w:rPr>
          <w:rFonts w:ascii="Arial" w:eastAsiaTheme="minorEastAsia" w:hAnsi="Arial" w:cs="Arial"/>
          <w:b/>
          <w:bCs/>
          <w:color w:val="E36C0A" w:themeColor="accent6" w:themeShade="BF"/>
          <w:sz w:val="10"/>
          <w:szCs w:val="10"/>
        </w:rPr>
      </w:pPr>
    </w:p>
    <w:tbl>
      <w:tblPr>
        <w:tblW w:w="9923" w:type="dxa"/>
        <w:tblInd w:w="-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6521"/>
        <w:gridCol w:w="3402"/>
      </w:tblGrid>
      <w:tr w:rsidR="00BE2081" w:rsidRPr="00BE2081" w14:paraId="27577B3E" w14:textId="77777777" w:rsidTr="008A69B6">
        <w:trPr>
          <w:trHeight w:val="321"/>
        </w:trPr>
        <w:tc>
          <w:tcPr>
            <w:tcW w:w="6521" w:type="dxa"/>
            <w:tcBorders>
              <w:left w:val="single" w:sz="4" w:space="0" w:color="auto"/>
            </w:tcBorders>
            <w:shd w:val="clear" w:color="auto" w:fill="000000" w:themeFill="text1"/>
            <w:vAlign w:val="center"/>
          </w:tcPr>
          <w:p w14:paraId="1BE5B57C" w14:textId="1C7AE7FC" w:rsidR="00BE2081" w:rsidRPr="00BE2081" w:rsidRDefault="007B072A" w:rsidP="00BE2081">
            <w:pPr>
              <w:widowControl w:val="0"/>
              <w:snapToGrid w:val="0"/>
              <w:ind w:right="400"/>
              <w:jc w:val="right"/>
              <w:rPr>
                <w:rFonts w:ascii="Arial" w:eastAsiaTheme="minorEastAsia" w:hAnsi="Arial" w:cs="Arial"/>
                <w:color w:val="000000" w:themeColor="text1"/>
                <w:kern w:val="2"/>
                <w:sz w:val="22"/>
                <w:szCs w:val="22"/>
              </w:rPr>
            </w:pPr>
            <w:r>
              <w:rPr>
                <w:rFonts w:ascii="Arial" w:eastAsiaTheme="minorEastAsia" w:hAnsi="Arial" w:cs="Arial" w:hint="eastAsia"/>
                <w:b/>
                <w:bCs/>
                <w:color w:val="FFFFFF" w:themeColor="background1"/>
                <w:kern w:val="2"/>
                <w:sz w:val="22"/>
                <w:szCs w:val="22"/>
              </w:rPr>
              <w:t>T</w:t>
            </w:r>
            <w:r>
              <w:rPr>
                <w:rFonts w:ascii="Arial" w:eastAsiaTheme="minorEastAsia" w:hAnsi="Arial" w:cs="Arial"/>
                <w:b/>
                <w:bCs/>
                <w:color w:val="FFFFFF" w:themeColor="background1"/>
                <w:kern w:val="2"/>
                <w:sz w:val="22"/>
                <w:szCs w:val="22"/>
              </w:rPr>
              <w:t>otal HKD</w:t>
            </w:r>
          </w:p>
        </w:tc>
        <w:tc>
          <w:tcPr>
            <w:tcW w:w="3402" w:type="dxa"/>
            <w:tcBorders>
              <w:right w:val="single" w:sz="4" w:space="0" w:color="auto"/>
            </w:tcBorders>
            <w:shd w:val="clear" w:color="auto" w:fill="FFFFFF" w:themeFill="background1"/>
            <w:vAlign w:val="center"/>
          </w:tcPr>
          <w:p w14:paraId="56702565" w14:textId="7599068A" w:rsidR="00BE2081" w:rsidRPr="00BE2081" w:rsidRDefault="00BE2081" w:rsidP="00BE2081">
            <w:pPr>
              <w:widowControl w:val="0"/>
              <w:adjustRightInd w:val="0"/>
              <w:snapToGrid w:val="0"/>
              <w:ind w:left="102" w:right="-101"/>
              <w:jc w:val="center"/>
              <w:rPr>
                <w:rFonts w:ascii="Arial" w:eastAsiaTheme="minorEastAsia" w:hAnsi="Arial" w:cs="Arial"/>
                <w:color w:val="000000" w:themeColor="text1"/>
                <w:kern w:val="2"/>
                <w:sz w:val="22"/>
                <w:szCs w:val="22"/>
              </w:rPr>
            </w:pPr>
            <w:r w:rsidRPr="00BE2081">
              <w:rPr>
                <w:rFonts w:ascii="Arial" w:eastAsiaTheme="minorEastAsia" w:hAnsi="Arial" w:cs="Arial"/>
                <w:color w:val="000000" w:themeColor="text1"/>
                <w:kern w:val="2"/>
                <w:sz w:val="22"/>
                <w:szCs w:val="22"/>
              </w:rPr>
              <w:fldChar w:fldCharType="begin">
                <w:ffData>
                  <w:name w:val=""/>
                  <w:enabled w:val="0"/>
                  <w:calcOnExit w:val="0"/>
                  <w:textInput>
                    <w:type w:val="calculated"/>
                    <w:maxLength w:val="6"/>
                  </w:textInput>
                </w:ffData>
              </w:fldChar>
            </w:r>
            <w:r w:rsidRPr="00BE2081">
              <w:rPr>
                <w:rFonts w:ascii="Arial" w:eastAsiaTheme="minorEastAsia" w:hAnsi="Arial" w:cs="Arial"/>
                <w:color w:val="000000" w:themeColor="text1"/>
                <w:kern w:val="2"/>
                <w:sz w:val="22"/>
                <w:szCs w:val="22"/>
              </w:rPr>
              <w:instrText xml:space="preserve"> FORMTEXT </w:instrText>
            </w:r>
            <w:r w:rsidRPr="00BE2081">
              <w:rPr>
                <w:rFonts w:ascii="Arial" w:eastAsiaTheme="minorEastAsia" w:hAnsi="Arial" w:cs="Arial"/>
                <w:color w:val="000000" w:themeColor="text1"/>
                <w:kern w:val="2"/>
                <w:sz w:val="22"/>
                <w:szCs w:val="22"/>
              </w:rPr>
              <w:fldChar w:fldCharType="begin"/>
            </w:r>
            <w:r w:rsidRPr="00BE2081">
              <w:rPr>
                <w:rFonts w:ascii="Arial" w:eastAsiaTheme="minorEastAsia" w:hAnsi="Arial" w:cs="Arial"/>
                <w:color w:val="000000" w:themeColor="text1"/>
                <w:kern w:val="2"/>
                <w:sz w:val="22"/>
                <w:szCs w:val="22"/>
              </w:rPr>
              <w:instrText xml:space="preserve">  </w:instrText>
            </w:r>
            <w:r w:rsidRPr="00BE2081">
              <w:rPr>
                <w:rFonts w:ascii="Arial" w:eastAsiaTheme="minorEastAsia" w:hAnsi="Arial" w:cs="Arial"/>
                <w:color w:val="000000" w:themeColor="text1"/>
                <w:kern w:val="2"/>
                <w:sz w:val="22"/>
                <w:szCs w:val="22"/>
              </w:rPr>
              <w:fldChar w:fldCharType="end"/>
            </w:r>
            <w:r w:rsidRPr="00BE2081">
              <w:rPr>
                <w:rFonts w:ascii="Arial" w:eastAsiaTheme="minorEastAsia" w:hAnsi="Arial" w:cs="Arial"/>
                <w:color w:val="000000" w:themeColor="text1"/>
                <w:kern w:val="2"/>
                <w:sz w:val="22"/>
                <w:szCs w:val="22"/>
              </w:rPr>
            </w:r>
            <w:r w:rsidRPr="00BE2081">
              <w:rPr>
                <w:rFonts w:ascii="Arial" w:eastAsiaTheme="minorEastAsia" w:hAnsi="Arial" w:cs="Arial"/>
                <w:color w:val="000000" w:themeColor="text1"/>
                <w:kern w:val="2"/>
                <w:sz w:val="22"/>
                <w:szCs w:val="22"/>
              </w:rPr>
              <w:fldChar w:fldCharType="separate"/>
            </w:r>
            <w:r w:rsidRPr="00BE2081">
              <w:rPr>
                <w:rFonts w:ascii="Arial" w:eastAsiaTheme="minorEastAsia" w:hAnsi="Arial" w:cs="Arial"/>
                <w:noProof/>
                <w:color w:val="000000" w:themeColor="text1"/>
                <w:kern w:val="2"/>
                <w:sz w:val="22"/>
                <w:szCs w:val="22"/>
              </w:rPr>
              <w:t> </w:t>
            </w:r>
            <w:r w:rsidRPr="00BE2081">
              <w:rPr>
                <w:rFonts w:ascii="Arial" w:eastAsiaTheme="minorEastAsia" w:hAnsi="Arial" w:cs="Arial"/>
                <w:noProof/>
                <w:color w:val="000000" w:themeColor="text1"/>
                <w:kern w:val="2"/>
                <w:sz w:val="22"/>
                <w:szCs w:val="22"/>
              </w:rPr>
              <w:t> </w:t>
            </w:r>
            <w:r w:rsidRPr="00BE2081">
              <w:rPr>
                <w:rFonts w:ascii="Arial" w:eastAsiaTheme="minorEastAsia" w:hAnsi="Arial" w:cs="Arial"/>
                <w:noProof/>
                <w:color w:val="000000" w:themeColor="text1"/>
                <w:kern w:val="2"/>
                <w:sz w:val="22"/>
                <w:szCs w:val="22"/>
              </w:rPr>
              <w:t> </w:t>
            </w:r>
            <w:r w:rsidRPr="00BE2081">
              <w:rPr>
                <w:rFonts w:ascii="Arial" w:eastAsiaTheme="minorEastAsia" w:hAnsi="Arial" w:cs="Arial"/>
                <w:noProof/>
                <w:color w:val="000000" w:themeColor="text1"/>
                <w:kern w:val="2"/>
                <w:sz w:val="22"/>
                <w:szCs w:val="22"/>
              </w:rPr>
              <w:t> </w:t>
            </w:r>
            <w:r w:rsidRPr="00BE2081">
              <w:rPr>
                <w:rFonts w:ascii="Arial" w:eastAsiaTheme="minorEastAsia" w:hAnsi="Arial" w:cs="Arial"/>
                <w:noProof/>
                <w:color w:val="000000" w:themeColor="text1"/>
                <w:kern w:val="2"/>
                <w:sz w:val="22"/>
                <w:szCs w:val="22"/>
              </w:rPr>
              <w:t xml:space="preserve">    </w:t>
            </w:r>
            <w:r w:rsidRPr="00BE2081">
              <w:rPr>
                <w:rFonts w:ascii="Arial" w:eastAsiaTheme="minorEastAsia" w:hAnsi="Arial" w:cs="Arial"/>
                <w:noProof/>
                <w:color w:val="000000" w:themeColor="text1"/>
                <w:kern w:val="2"/>
                <w:sz w:val="22"/>
                <w:szCs w:val="22"/>
              </w:rPr>
              <w:t> </w:t>
            </w:r>
            <w:r w:rsidRPr="00BE2081">
              <w:rPr>
                <w:rFonts w:ascii="Arial" w:eastAsiaTheme="minorEastAsia" w:hAnsi="Arial" w:cs="Arial"/>
                <w:color w:val="000000" w:themeColor="text1"/>
                <w:kern w:val="2"/>
                <w:sz w:val="22"/>
                <w:szCs w:val="22"/>
              </w:rPr>
              <w:fldChar w:fldCharType="end"/>
            </w:r>
            <w:r w:rsidR="007B072A">
              <w:rPr>
                <w:rFonts w:ascii="Arial" w:eastAsiaTheme="minorEastAsia" w:hAnsi="Arial" w:cs="Arial"/>
                <w:color w:val="000000" w:themeColor="text1"/>
                <w:kern w:val="2"/>
                <w:sz w:val="22"/>
                <w:szCs w:val="22"/>
              </w:rPr>
              <w:t xml:space="preserve"> </w:t>
            </w:r>
            <w:r w:rsidR="007B072A" w:rsidRPr="007B072A">
              <w:rPr>
                <w:rFonts w:ascii="Arial" w:eastAsiaTheme="minorEastAsia" w:hAnsi="Arial" w:cs="Arial"/>
                <w:color w:val="000000" w:themeColor="text1"/>
                <w:kern w:val="2"/>
                <w:sz w:val="14"/>
                <w:szCs w:val="14"/>
              </w:rPr>
              <w:t>(Please fill in)</w:t>
            </w:r>
          </w:p>
        </w:tc>
      </w:tr>
    </w:tbl>
    <w:p w14:paraId="50F38053" w14:textId="660F99CD" w:rsidR="00022BB1" w:rsidRPr="006A40A0" w:rsidRDefault="006A40A0" w:rsidP="00022BB1">
      <w:pPr>
        <w:rPr>
          <w:rFonts w:ascii="Arial" w:eastAsiaTheme="minorEastAsia" w:hAnsi="Arial" w:cs="Arial"/>
          <w:b/>
          <w:bCs/>
          <w:lang w:val="en-HK"/>
        </w:rPr>
      </w:pPr>
      <w:r>
        <w:rPr>
          <w:rFonts w:ascii="Arial" w:eastAsiaTheme="minorEastAsia" w:hAnsi="Arial" w:cs="Arial" w:hint="eastAsia"/>
          <w:b/>
          <w:bCs/>
        </w:rPr>
        <w:lastRenderedPageBreak/>
        <w:t>S</w:t>
      </w:r>
      <w:r>
        <w:rPr>
          <w:rFonts w:ascii="Arial" w:eastAsiaTheme="minorEastAsia" w:hAnsi="Arial" w:cs="Arial"/>
          <w:b/>
          <w:bCs/>
        </w:rPr>
        <w:t>ection B</w:t>
      </w:r>
      <w:r w:rsidR="00022BB1" w:rsidRPr="00363932">
        <w:rPr>
          <w:rFonts w:ascii="Arial" w:eastAsiaTheme="minorEastAsia" w:hAnsi="Arial" w:cs="Arial"/>
          <w:b/>
          <w:bCs/>
        </w:rPr>
        <w:t xml:space="preserve"> – </w:t>
      </w:r>
      <w:r>
        <w:rPr>
          <w:rFonts w:ascii="Arial" w:eastAsiaTheme="minorEastAsia" w:hAnsi="Arial" w:cs="Arial" w:hint="eastAsia"/>
          <w:b/>
          <w:bCs/>
        </w:rPr>
        <w:t>A</w:t>
      </w:r>
      <w:r>
        <w:rPr>
          <w:rFonts w:ascii="Arial" w:eastAsiaTheme="minorEastAsia" w:hAnsi="Arial" w:cs="Arial"/>
          <w:b/>
          <w:bCs/>
        </w:rPr>
        <w:t>pplicant &amp; Contact Information</w:t>
      </w:r>
    </w:p>
    <w:p w14:paraId="288EC3C6" w14:textId="392362B6" w:rsidR="00022BB1" w:rsidRPr="00363932" w:rsidRDefault="00022BB1" w:rsidP="00022BB1">
      <w:pPr>
        <w:rPr>
          <w:rFonts w:ascii="Arial" w:eastAsiaTheme="minorEastAsia" w:hAnsi="Arial" w:cs="Arial"/>
          <w:b/>
          <w:bCs/>
          <w:sz w:val="10"/>
        </w:rPr>
      </w:pPr>
    </w:p>
    <w:tbl>
      <w:tblPr>
        <w:tblW w:w="9288" w:type="dxa"/>
        <w:tblInd w:w="268" w:type="dxa"/>
        <w:tblLayout w:type="fixed"/>
        <w:tblCellMar>
          <w:left w:w="28" w:type="dxa"/>
          <w:right w:w="28" w:type="dxa"/>
        </w:tblCellMar>
        <w:tblLook w:val="0000" w:firstRow="0" w:lastRow="0" w:firstColumn="0" w:lastColumn="0" w:noHBand="0" w:noVBand="0"/>
      </w:tblPr>
      <w:tblGrid>
        <w:gridCol w:w="1575"/>
        <w:gridCol w:w="142"/>
        <w:gridCol w:w="2863"/>
        <w:gridCol w:w="539"/>
        <w:gridCol w:w="283"/>
        <w:gridCol w:w="3886"/>
      </w:tblGrid>
      <w:tr w:rsidR="00816326" w:rsidRPr="00E4621C" w14:paraId="4EF3E997" w14:textId="77777777" w:rsidTr="00816326">
        <w:trPr>
          <w:trHeight w:val="313"/>
        </w:trPr>
        <w:tc>
          <w:tcPr>
            <w:tcW w:w="1575" w:type="dxa"/>
            <w:vAlign w:val="center"/>
          </w:tcPr>
          <w:p w14:paraId="7DB7351B" w14:textId="77777777" w:rsidR="00816326" w:rsidRPr="00E4621C" w:rsidRDefault="00816326" w:rsidP="00B730A7">
            <w:pPr>
              <w:pStyle w:val="NormalIndent"/>
              <w:ind w:left="16" w:firstLine="7"/>
              <w:rPr>
                <w:rFonts w:ascii="Arial" w:hAnsi="Arial" w:cs="Arial"/>
                <w:color w:val="333333"/>
                <w:sz w:val="16"/>
                <w:szCs w:val="16"/>
              </w:rPr>
            </w:pPr>
            <w:r w:rsidRPr="00E4621C">
              <w:rPr>
                <w:rFonts w:ascii="Arial" w:hAnsi="Arial" w:cs="Arial"/>
                <w:color w:val="333333"/>
                <w:sz w:val="16"/>
                <w:szCs w:val="16"/>
              </w:rPr>
              <w:t>Organisation Name (English)</w:t>
            </w:r>
          </w:p>
        </w:tc>
        <w:tc>
          <w:tcPr>
            <w:tcW w:w="142" w:type="dxa"/>
            <w:vAlign w:val="center"/>
          </w:tcPr>
          <w:p w14:paraId="787D4CA2" w14:textId="77777777" w:rsidR="00816326" w:rsidRPr="00E4621C" w:rsidRDefault="00816326" w:rsidP="00B730A7">
            <w:pPr>
              <w:pStyle w:val="NormalIndent"/>
              <w:spacing w:line="360" w:lineRule="auto"/>
              <w:ind w:left="66" w:hanging="42"/>
              <w:jc w:val="both"/>
              <w:rPr>
                <w:rFonts w:ascii="Arial" w:hAnsi="Arial" w:cs="Arial"/>
                <w:color w:val="333333"/>
                <w:sz w:val="16"/>
                <w:szCs w:val="16"/>
              </w:rPr>
            </w:pPr>
            <w:r w:rsidRPr="00E4621C">
              <w:rPr>
                <w:rFonts w:ascii="Arial" w:hAnsi="Arial" w:cs="Arial"/>
                <w:color w:val="333333"/>
                <w:sz w:val="16"/>
                <w:szCs w:val="16"/>
              </w:rPr>
              <w:t>:</w:t>
            </w:r>
          </w:p>
        </w:tc>
        <w:tc>
          <w:tcPr>
            <w:tcW w:w="7571" w:type="dxa"/>
            <w:gridSpan w:val="4"/>
            <w:tcBorders>
              <w:top w:val="single" w:sz="4" w:space="0" w:color="FFFFFF"/>
              <w:left w:val="nil"/>
              <w:bottom w:val="single" w:sz="4" w:space="0" w:color="auto"/>
            </w:tcBorders>
            <w:vAlign w:val="center"/>
          </w:tcPr>
          <w:p w14:paraId="79F1DE8E" w14:textId="77777777" w:rsidR="00816326" w:rsidRPr="00E4621C" w:rsidRDefault="00816326" w:rsidP="00B730A7">
            <w:pPr>
              <w:pStyle w:val="NormalIndent"/>
              <w:spacing w:line="360" w:lineRule="auto"/>
              <w:ind w:left="66" w:hanging="42"/>
              <w:jc w:val="both"/>
              <w:rPr>
                <w:rFonts w:ascii="Arial" w:hAnsi="Arial" w:cs="Arial"/>
                <w:b/>
                <w:color w:val="333333"/>
                <w:sz w:val="16"/>
                <w:szCs w:val="16"/>
              </w:rPr>
            </w:pPr>
            <w:r w:rsidRPr="00E4621C">
              <w:rPr>
                <w:rFonts w:ascii="Arial" w:hAnsi="Arial" w:cs="Arial"/>
                <w:b/>
                <w:color w:val="000000" w:themeColor="text1"/>
                <w:sz w:val="16"/>
                <w:szCs w:val="16"/>
              </w:rPr>
              <w:fldChar w:fldCharType="begin">
                <w:ffData>
                  <w:name w:val="Text10"/>
                  <w:enabled/>
                  <w:calcOnExit w:val="0"/>
                  <w:textInput/>
                </w:ffData>
              </w:fldChar>
            </w:r>
            <w:bookmarkStart w:id="1" w:name="Text10"/>
            <w:r w:rsidRPr="00E4621C">
              <w:rPr>
                <w:rFonts w:ascii="Arial" w:hAnsi="Arial" w:cs="Arial"/>
                <w:b/>
                <w:color w:val="000000" w:themeColor="text1"/>
                <w:sz w:val="16"/>
                <w:szCs w:val="16"/>
              </w:rPr>
              <w:instrText xml:space="preserve"> FORMTEXT </w:instrText>
            </w:r>
            <w:r w:rsidRPr="00E4621C">
              <w:rPr>
                <w:rFonts w:ascii="Arial" w:hAnsi="Arial" w:cs="Arial"/>
                <w:b/>
                <w:color w:val="000000" w:themeColor="text1"/>
                <w:sz w:val="16"/>
                <w:szCs w:val="16"/>
              </w:rPr>
            </w:r>
            <w:r w:rsidRPr="00E4621C">
              <w:rPr>
                <w:rFonts w:ascii="Arial" w:hAnsi="Arial" w:cs="Arial"/>
                <w:b/>
                <w:color w:val="000000" w:themeColor="text1"/>
                <w:sz w:val="16"/>
                <w:szCs w:val="16"/>
              </w:rPr>
              <w:fldChar w:fldCharType="separate"/>
            </w:r>
            <w:r w:rsidRPr="00E4621C">
              <w:rPr>
                <w:rFonts w:ascii="Arial" w:hAnsi="Arial" w:cs="Arial"/>
                <w:b/>
                <w:noProof/>
                <w:color w:val="000000" w:themeColor="text1"/>
                <w:sz w:val="16"/>
                <w:szCs w:val="16"/>
              </w:rPr>
              <w:t> </w:t>
            </w:r>
            <w:r w:rsidRPr="00E4621C">
              <w:rPr>
                <w:rFonts w:ascii="Arial" w:hAnsi="Arial" w:cs="Arial"/>
                <w:b/>
                <w:noProof/>
                <w:color w:val="000000" w:themeColor="text1"/>
                <w:sz w:val="16"/>
                <w:szCs w:val="16"/>
              </w:rPr>
              <w:t> </w:t>
            </w:r>
            <w:r w:rsidRPr="00E4621C">
              <w:rPr>
                <w:rFonts w:ascii="Arial" w:hAnsi="Arial" w:cs="Arial"/>
                <w:b/>
                <w:noProof/>
                <w:color w:val="000000" w:themeColor="text1"/>
                <w:sz w:val="16"/>
                <w:szCs w:val="16"/>
              </w:rPr>
              <w:t> </w:t>
            </w:r>
            <w:r w:rsidRPr="00E4621C">
              <w:rPr>
                <w:rFonts w:ascii="Arial" w:hAnsi="Arial" w:cs="Arial"/>
                <w:b/>
                <w:noProof/>
                <w:color w:val="000000" w:themeColor="text1"/>
                <w:sz w:val="16"/>
                <w:szCs w:val="16"/>
              </w:rPr>
              <w:t> </w:t>
            </w:r>
            <w:r w:rsidRPr="00E4621C">
              <w:rPr>
                <w:rFonts w:ascii="Arial" w:hAnsi="Arial" w:cs="Arial"/>
                <w:b/>
                <w:noProof/>
                <w:color w:val="000000" w:themeColor="text1"/>
                <w:sz w:val="16"/>
                <w:szCs w:val="16"/>
              </w:rPr>
              <w:t> </w:t>
            </w:r>
            <w:r w:rsidRPr="00E4621C">
              <w:rPr>
                <w:rFonts w:ascii="Arial" w:hAnsi="Arial" w:cs="Arial"/>
                <w:b/>
                <w:color w:val="000000" w:themeColor="text1"/>
                <w:sz w:val="16"/>
                <w:szCs w:val="16"/>
              </w:rPr>
              <w:fldChar w:fldCharType="end"/>
            </w:r>
            <w:bookmarkEnd w:id="1"/>
          </w:p>
        </w:tc>
      </w:tr>
      <w:tr w:rsidR="00816326" w:rsidRPr="00E4621C" w14:paraId="5888A9E4" w14:textId="77777777" w:rsidTr="00816326">
        <w:trPr>
          <w:trHeight w:val="361"/>
        </w:trPr>
        <w:tc>
          <w:tcPr>
            <w:tcW w:w="1575" w:type="dxa"/>
            <w:vAlign w:val="center"/>
          </w:tcPr>
          <w:p w14:paraId="7E55375E" w14:textId="77777777" w:rsidR="00816326" w:rsidRPr="00E4621C" w:rsidRDefault="00816326" w:rsidP="00B730A7">
            <w:pPr>
              <w:pStyle w:val="NormalIndent"/>
              <w:ind w:left="16" w:firstLine="7"/>
              <w:rPr>
                <w:rFonts w:ascii="Arial" w:hAnsi="Arial" w:cs="Arial"/>
                <w:color w:val="333333"/>
                <w:sz w:val="16"/>
                <w:szCs w:val="16"/>
              </w:rPr>
            </w:pPr>
            <w:r w:rsidRPr="00E4621C">
              <w:rPr>
                <w:rFonts w:ascii="Arial" w:hAnsi="Arial" w:cs="Arial"/>
                <w:color w:val="333333"/>
                <w:sz w:val="16"/>
                <w:szCs w:val="16"/>
              </w:rPr>
              <w:t>(Chinese)</w:t>
            </w:r>
          </w:p>
        </w:tc>
        <w:tc>
          <w:tcPr>
            <w:tcW w:w="142" w:type="dxa"/>
            <w:vAlign w:val="center"/>
          </w:tcPr>
          <w:p w14:paraId="263A1879" w14:textId="77777777" w:rsidR="00816326" w:rsidRPr="00E4621C" w:rsidRDefault="00816326" w:rsidP="00B730A7">
            <w:pPr>
              <w:pStyle w:val="NormalIndent"/>
              <w:spacing w:line="360" w:lineRule="auto"/>
              <w:ind w:left="66" w:hanging="42"/>
              <w:jc w:val="both"/>
              <w:rPr>
                <w:rFonts w:ascii="Arial" w:hAnsi="Arial" w:cs="Arial"/>
                <w:color w:val="333333"/>
                <w:sz w:val="16"/>
                <w:szCs w:val="16"/>
              </w:rPr>
            </w:pPr>
            <w:r w:rsidRPr="00E4621C">
              <w:rPr>
                <w:rFonts w:ascii="Arial" w:hAnsi="Arial" w:cs="Arial"/>
                <w:color w:val="333333"/>
                <w:sz w:val="16"/>
                <w:szCs w:val="16"/>
              </w:rPr>
              <w:t>:</w:t>
            </w:r>
          </w:p>
        </w:tc>
        <w:tc>
          <w:tcPr>
            <w:tcW w:w="7571" w:type="dxa"/>
            <w:gridSpan w:val="4"/>
            <w:tcBorders>
              <w:top w:val="single" w:sz="4" w:space="0" w:color="FFFFFF"/>
              <w:left w:val="nil"/>
              <w:bottom w:val="single" w:sz="4" w:space="0" w:color="auto"/>
            </w:tcBorders>
            <w:vAlign w:val="center"/>
          </w:tcPr>
          <w:p w14:paraId="1DC98F3C" w14:textId="77777777" w:rsidR="00816326" w:rsidRPr="00E4621C" w:rsidRDefault="00816326" w:rsidP="00B730A7">
            <w:pPr>
              <w:pStyle w:val="NormalIndent"/>
              <w:spacing w:line="360" w:lineRule="auto"/>
              <w:ind w:left="66" w:hanging="42"/>
              <w:jc w:val="both"/>
              <w:rPr>
                <w:rFonts w:ascii="Arial" w:hAnsi="Arial" w:cs="Arial"/>
                <w:b/>
                <w:color w:val="333333"/>
                <w:sz w:val="16"/>
                <w:szCs w:val="16"/>
              </w:rPr>
            </w:pPr>
            <w:r w:rsidRPr="00E4621C">
              <w:rPr>
                <w:rFonts w:ascii="Arial" w:hAnsi="Arial" w:cs="Arial"/>
                <w:b/>
                <w:color w:val="000000" w:themeColor="text1"/>
                <w:sz w:val="16"/>
                <w:szCs w:val="16"/>
              </w:rPr>
              <w:fldChar w:fldCharType="begin">
                <w:ffData>
                  <w:name w:val="Text10"/>
                  <w:enabled/>
                  <w:calcOnExit w:val="0"/>
                  <w:textInput/>
                </w:ffData>
              </w:fldChar>
            </w:r>
            <w:r w:rsidRPr="00E4621C">
              <w:rPr>
                <w:rFonts w:ascii="Arial" w:hAnsi="Arial" w:cs="Arial"/>
                <w:b/>
                <w:color w:val="000000" w:themeColor="text1"/>
                <w:sz w:val="16"/>
                <w:szCs w:val="16"/>
              </w:rPr>
              <w:instrText xml:space="preserve"> FORMTEXT </w:instrText>
            </w:r>
            <w:r w:rsidRPr="00E4621C">
              <w:rPr>
                <w:rFonts w:ascii="Arial" w:hAnsi="Arial" w:cs="Arial"/>
                <w:b/>
                <w:color w:val="000000" w:themeColor="text1"/>
                <w:sz w:val="16"/>
                <w:szCs w:val="16"/>
              </w:rPr>
            </w:r>
            <w:r w:rsidRPr="00E4621C">
              <w:rPr>
                <w:rFonts w:ascii="Arial" w:hAnsi="Arial" w:cs="Arial"/>
                <w:b/>
                <w:color w:val="000000" w:themeColor="text1"/>
                <w:sz w:val="16"/>
                <w:szCs w:val="16"/>
              </w:rPr>
              <w:fldChar w:fldCharType="separate"/>
            </w:r>
            <w:r w:rsidRPr="00E4621C">
              <w:rPr>
                <w:rFonts w:ascii="Arial" w:hAnsi="Arial" w:cs="Arial"/>
                <w:b/>
                <w:color w:val="000000" w:themeColor="text1"/>
                <w:sz w:val="16"/>
                <w:szCs w:val="16"/>
              </w:rPr>
              <w:t> </w:t>
            </w:r>
            <w:r w:rsidRPr="00E4621C">
              <w:rPr>
                <w:rFonts w:ascii="Arial" w:hAnsi="Arial" w:cs="Arial"/>
                <w:b/>
                <w:color w:val="000000" w:themeColor="text1"/>
                <w:sz w:val="16"/>
                <w:szCs w:val="16"/>
              </w:rPr>
              <w:t> </w:t>
            </w:r>
            <w:r w:rsidRPr="00E4621C">
              <w:rPr>
                <w:rFonts w:ascii="Arial" w:hAnsi="Arial" w:cs="Arial"/>
                <w:b/>
                <w:color w:val="000000" w:themeColor="text1"/>
                <w:sz w:val="16"/>
                <w:szCs w:val="16"/>
              </w:rPr>
              <w:t> </w:t>
            </w:r>
            <w:r w:rsidRPr="00E4621C">
              <w:rPr>
                <w:rFonts w:ascii="Arial" w:hAnsi="Arial" w:cs="Arial"/>
                <w:b/>
                <w:color w:val="000000" w:themeColor="text1"/>
                <w:sz w:val="16"/>
                <w:szCs w:val="16"/>
              </w:rPr>
              <w:t> </w:t>
            </w:r>
            <w:r w:rsidRPr="00E4621C">
              <w:rPr>
                <w:rFonts w:ascii="Arial" w:hAnsi="Arial" w:cs="Arial"/>
                <w:b/>
                <w:color w:val="000000" w:themeColor="text1"/>
                <w:sz w:val="16"/>
                <w:szCs w:val="16"/>
              </w:rPr>
              <w:t> </w:t>
            </w:r>
            <w:r w:rsidRPr="00E4621C">
              <w:rPr>
                <w:rFonts w:ascii="Arial" w:hAnsi="Arial" w:cs="Arial"/>
                <w:b/>
                <w:color w:val="000000" w:themeColor="text1"/>
                <w:sz w:val="16"/>
                <w:szCs w:val="16"/>
              </w:rPr>
              <w:fldChar w:fldCharType="end"/>
            </w:r>
          </w:p>
        </w:tc>
      </w:tr>
      <w:tr w:rsidR="00816326" w:rsidRPr="00E4621C" w14:paraId="0ED9AE99" w14:textId="77777777" w:rsidTr="00816326">
        <w:trPr>
          <w:trHeight w:val="380"/>
        </w:trPr>
        <w:tc>
          <w:tcPr>
            <w:tcW w:w="1575" w:type="dxa"/>
            <w:vAlign w:val="center"/>
          </w:tcPr>
          <w:p w14:paraId="0DEA7968" w14:textId="77777777" w:rsidR="00816326" w:rsidRPr="00E4621C" w:rsidRDefault="00816326" w:rsidP="00B730A7">
            <w:pPr>
              <w:pStyle w:val="NormalIndent"/>
              <w:ind w:left="63" w:hanging="40"/>
              <w:jc w:val="both"/>
              <w:rPr>
                <w:rFonts w:ascii="Arial" w:hAnsi="Arial" w:cs="Arial"/>
                <w:color w:val="333333"/>
                <w:sz w:val="16"/>
                <w:szCs w:val="16"/>
              </w:rPr>
            </w:pPr>
            <w:r w:rsidRPr="00E4621C">
              <w:rPr>
                <w:rFonts w:ascii="Arial" w:hAnsi="Arial" w:cs="Arial"/>
                <w:color w:val="333333"/>
                <w:sz w:val="16"/>
                <w:szCs w:val="16"/>
              </w:rPr>
              <w:t>Contact Person</w:t>
            </w:r>
          </w:p>
        </w:tc>
        <w:tc>
          <w:tcPr>
            <w:tcW w:w="142" w:type="dxa"/>
            <w:vAlign w:val="center"/>
          </w:tcPr>
          <w:p w14:paraId="77403BA2" w14:textId="77777777" w:rsidR="00816326" w:rsidRPr="00E4621C" w:rsidRDefault="00816326" w:rsidP="00B730A7">
            <w:pPr>
              <w:pStyle w:val="NormalIndent"/>
              <w:spacing w:line="360" w:lineRule="auto"/>
              <w:ind w:left="66" w:hanging="42"/>
              <w:jc w:val="both"/>
              <w:rPr>
                <w:rFonts w:ascii="Arial" w:hAnsi="Arial" w:cs="Arial"/>
                <w:color w:val="333333"/>
                <w:sz w:val="16"/>
                <w:szCs w:val="16"/>
              </w:rPr>
            </w:pPr>
            <w:r w:rsidRPr="00E4621C">
              <w:rPr>
                <w:rFonts w:ascii="Arial" w:hAnsi="Arial" w:cs="Arial"/>
                <w:color w:val="333333"/>
                <w:sz w:val="16"/>
                <w:szCs w:val="16"/>
              </w:rPr>
              <w:t>:</w:t>
            </w:r>
          </w:p>
        </w:tc>
        <w:tc>
          <w:tcPr>
            <w:tcW w:w="7571" w:type="dxa"/>
            <w:gridSpan w:val="4"/>
            <w:tcBorders>
              <w:left w:val="nil"/>
              <w:bottom w:val="single" w:sz="4" w:space="0" w:color="auto"/>
            </w:tcBorders>
            <w:vAlign w:val="center"/>
          </w:tcPr>
          <w:p w14:paraId="763CA02C" w14:textId="77777777" w:rsidR="00816326" w:rsidRPr="00E4621C" w:rsidRDefault="00816326" w:rsidP="00B730A7">
            <w:pPr>
              <w:pStyle w:val="NormalIndent"/>
              <w:spacing w:line="360" w:lineRule="auto"/>
              <w:ind w:left="66" w:hanging="42"/>
              <w:jc w:val="both"/>
              <w:rPr>
                <w:rFonts w:ascii="Arial" w:hAnsi="Arial" w:cs="Arial"/>
                <w:color w:val="333333"/>
                <w:sz w:val="16"/>
                <w:szCs w:val="16"/>
              </w:rPr>
            </w:pPr>
            <w:r w:rsidRPr="00E4621C">
              <w:rPr>
                <w:rFonts w:ascii="Arial" w:hAnsi="Arial" w:cs="Arial"/>
                <w:color w:val="333333"/>
                <w:sz w:val="16"/>
                <w:szCs w:val="16"/>
              </w:rPr>
              <w:t>(</w:t>
            </w:r>
            <w:r w:rsidRPr="00E4621C">
              <w:rPr>
                <w:rFonts w:ascii="Arial" w:hAnsi="Arial" w:cs="Arial"/>
                <w:color w:val="333333"/>
                <w:sz w:val="16"/>
                <w:szCs w:val="16"/>
              </w:rPr>
              <w:fldChar w:fldCharType="begin">
                <w:ffData>
                  <w:name w:val="Check8"/>
                  <w:enabled/>
                  <w:calcOnExit w:val="0"/>
                  <w:checkBox>
                    <w:sizeAuto/>
                    <w:default w:val="0"/>
                  </w:checkBox>
                </w:ffData>
              </w:fldChar>
            </w:r>
            <w:r w:rsidRPr="00E4621C">
              <w:rPr>
                <w:rFonts w:ascii="Arial" w:hAnsi="Arial" w:cs="Arial"/>
                <w:color w:val="333333"/>
                <w:sz w:val="16"/>
                <w:szCs w:val="16"/>
              </w:rPr>
              <w:instrText xml:space="preserve"> FORMCHECKBOX </w:instrText>
            </w:r>
            <w:r w:rsidR="00000000">
              <w:rPr>
                <w:rFonts w:ascii="Arial" w:hAnsi="Arial" w:cs="Arial"/>
                <w:color w:val="333333"/>
                <w:sz w:val="16"/>
                <w:szCs w:val="16"/>
              </w:rPr>
            </w:r>
            <w:r w:rsidR="00000000">
              <w:rPr>
                <w:rFonts w:ascii="Arial" w:hAnsi="Arial" w:cs="Arial"/>
                <w:color w:val="333333"/>
                <w:sz w:val="16"/>
                <w:szCs w:val="16"/>
              </w:rPr>
              <w:fldChar w:fldCharType="separate"/>
            </w:r>
            <w:r w:rsidRPr="00E4621C">
              <w:rPr>
                <w:rFonts w:ascii="Arial" w:hAnsi="Arial" w:cs="Arial"/>
                <w:color w:val="333333"/>
                <w:sz w:val="16"/>
                <w:szCs w:val="16"/>
              </w:rPr>
              <w:fldChar w:fldCharType="end"/>
            </w:r>
            <w:r w:rsidRPr="00E4621C">
              <w:rPr>
                <w:rFonts w:ascii="Arial" w:hAnsi="Arial" w:cs="Arial" w:hint="eastAsia"/>
                <w:color w:val="333333"/>
                <w:sz w:val="16"/>
                <w:szCs w:val="16"/>
              </w:rPr>
              <w:t xml:space="preserve">  </w:t>
            </w:r>
            <w:r w:rsidRPr="00E4621C">
              <w:rPr>
                <w:rFonts w:ascii="Arial" w:hAnsi="Arial" w:cs="Arial"/>
                <w:color w:val="333333"/>
                <w:sz w:val="16"/>
                <w:szCs w:val="16"/>
              </w:rPr>
              <w:t>Mr. /</w:t>
            </w:r>
            <w:r w:rsidRPr="00E4621C">
              <w:rPr>
                <w:rFonts w:ascii="Arial" w:hAnsi="Arial" w:cs="Arial" w:hint="eastAsia"/>
                <w:color w:val="333333"/>
                <w:sz w:val="16"/>
                <w:szCs w:val="16"/>
              </w:rPr>
              <w:t xml:space="preserve"> </w:t>
            </w:r>
            <w:r w:rsidRPr="00E4621C">
              <w:rPr>
                <w:rFonts w:ascii="Arial" w:hAnsi="Arial" w:cs="Arial"/>
                <w:color w:val="333333"/>
                <w:sz w:val="16"/>
                <w:szCs w:val="16"/>
              </w:rPr>
              <w:fldChar w:fldCharType="begin">
                <w:ffData>
                  <w:name w:val="Check8"/>
                  <w:enabled/>
                  <w:calcOnExit w:val="0"/>
                  <w:checkBox>
                    <w:sizeAuto/>
                    <w:default w:val="0"/>
                  </w:checkBox>
                </w:ffData>
              </w:fldChar>
            </w:r>
            <w:bookmarkStart w:id="2" w:name="Check8"/>
            <w:r w:rsidRPr="00E4621C">
              <w:rPr>
                <w:rFonts w:ascii="Arial" w:hAnsi="Arial" w:cs="Arial"/>
                <w:color w:val="333333"/>
                <w:sz w:val="16"/>
                <w:szCs w:val="16"/>
              </w:rPr>
              <w:instrText xml:space="preserve"> FORMCHECKBOX </w:instrText>
            </w:r>
            <w:r w:rsidR="00000000">
              <w:rPr>
                <w:rFonts w:ascii="Arial" w:hAnsi="Arial" w:cs="Arial"/>
                <w:color w:val="333333"/>
                <w:sz w:val="16"/>
                <w:szCs w:val="16"/>
              </w:rPr>
            </w:r>
            <w:r w:rsidR="00000000">
              <w:rPr>
                <w:rFonts w:ascii="Arial" w:hAnsi="Arial" w:cs="Arial"/>
                <w:color w:val="333333"/>
                <w:sz w:val="16"/>
                <w:szCs w:val="16"/>
              </w:rPr>
              <w:fldChar w:fldCharType="separate"/>
            </w:r>
            <w:r w:rsidRPr="00E4621C">
              <w:rPr>
                <w:rFonts w:ascii="Arial" w:hAnsi="Arial" w:cs="Arial"/>
                <w:color w:val="333333"/>
                <w:sz w:val="16"/>
                <w:szCs w:val="16"/>
              </w:rPr>
              <w:fldChar w:fldCharType="end"/>
            </w:r>
            <w:bookmarkEnd w:id="2"/>
            <w:r w:rsidRPr="00E4621C">
              <w:rPr>
                <w:rFonts w:ascii="Arial" w:hAnsi="Arial" w:cs="Arial" w:hint="eastAsia"/>
                <w:color w:val="333333"/>
                <w:sz w:val="16"/>
                <w:szCs w:val="16"/>
              </w:rPr>
              <w:t xml:space="preserve"> </w:t>
            </w:r>
            <w:r w:rsidRPr="00E4621C">
              <w:rPr>
                <w:rFonts w:ascii="Arial" w:hAnsi="Arial" w:cs="Arial"/>
                <w:color w:val="333333"/>
                <w:sz w:val="16"/>
                <w:szCs w:val="16"/>
              </w:rPr>
              <w:t xml:space="preserve">Ms./ </w:t>
            </w:r>
            <w:r w:rsidRPr="00E4621C">
              <w:rPr>
                <w:rFonts w:ascii="Arial" w:hAnsi="Arial" w:cs="Arial"/>
                <w:color w:val="333333"/>
                <w:sz w:val="16"/>
                <w:szCs w:val="16"/>
              </w:rPr>
              <w:fldChar w:fldCharType="begin">
                <w:ffData>
                  <w:name w:val="Check9"/>
                  <w:enabled/>
                  <w:calcOnExit w:val="0"/>
                  <w:checkBox>
                    <w:sizeAuto/>
                    <w:default w:val="0"/>
                  </w:checkBox>
                </w:ffData>
              </w:fldChar>
            </w:r>
            <w:bookmarkStart w:id="3" w:name="Check9"/>
            <w:r w:rsidRPr="00E4621C">
              <w:rPr>
                <w:rFonts w:ascii="Arial" w:hAnsi="Arial" w:cs="Arial"/>
                <w:color w:val="333333"/>
                <w:sz w:val="16"/>
                <w:szCs w:val="16"/>
              </w:rPr>
              <w:instrText xml:space="preserve"> FORMCHECKBOX </w:instrText>
            </w:r>
            <w:r w:rsidR="00000000">
              <w:rPr>
                <w:rFonts w:ascii="Arial" w:hAnsi="Arial" w:cs="Arial"/>
                <w:color w:val="333333"/>
                <w:sz w:val="16"/>
                <w:szCs w:val="16"/>
              </w:rPr>
            </w:r>
            <w:r w:rsidR="00000000">
              <w:rPr>
                <w:rFonts w:ascii="Arial" w:hAnsi="Arial" w:cs="Arial"/>
                <w:color w:val="333333"/>
                <w:sz w:val="16"/>
                <w:szCs w:val="16"/>
              </w:rPr>
              <w:fldChar w:fldCharType="separate"/>
            </w:r>
            <w:r w:rsidRPr="00E4621C">
              <w:rPr>
                <w:rFonts w:ascii="Arial" w:hAnsi="Arial" w:cs="Arial"/>
                <w:color w:val="333333"/>
                <w:sz w:val="16"/>
                <w:szCs w:val="16"/>
              </w:rPr>
              <w:fldChar w:fldCharType="end"/>
            </w:r>
            <w:bookmarkEnd w:id="3"/>
            <w:r w:rsidRPr="00E4621C">
              <w:rPr>
                <w:rFonts w:ascii="Arial" w:hAnsi="Arial" w:cs="Arial" w:hint="eastAsia"/>
                <w:color w:val="333333"/>
                <w:sz w:val="16"/>
                <w:szCs w:val="16"/>
              </w:rPr>
              <w:t xml:space="preserve"> </w:t>
            </w:r>
            <w:r w:rsidRPr="00E4621C">
              <w:rPr>
                <w:rFonts w:ascii="Arial" w:hAnsi="Arial" w:cs="Arial"/>
                <w:color w:val="333333"/>
                <w:sz w:val="16"/>
                <w:szCs w:val="16"/>
              </w:rPr>
              <w:t>Mrs.)</w:t>
            </w:r>
            <w:r w:rsidRPr="00E4621C">
              <w:rPr>
                <w:rFonts w:ascii="Arial" w:hAnsi="Arial" w:cs="Arial" w:hint="eastAsia"/>
                <w:color w:val="333333"/>
                <w:sz w:val="16"/>
                <w:szCs w:val="16"/>
              </w:rPr>
              <w:t xml:space="preserve"> </w:t>
            </w:r>
            <w:r w:rsidRPr="00E4621C">
              <w:rPr>
                <w:rFonts w:ascii="Arial" w:hAnsi="Arial" w:cs="Arial"/>
                <w:color w:val="000000" w:themeColor="text1"/>
                <w:sz w:val="16"/>
                <w:szCs w:val="16"/>
              </w:rPr>
              <w:fldChar w:fldCharType="begin">
                <w:ffData>
                  <w:name w:val="Text2"/>
                  <w:enabled/>
                  <w:calcOnExit w:val="0"/>
                  <w:textInput/>
                </w:ffData>
              </w:fldChar>
            </w:r>
            <w:r w:rsidRPr="00E4621C">
              <w:rPr>
                <w:rFonts w:ascii="Arial" w:hAnsi="Arial" w:cs="Arial"/>
                <w:color w:val="000000" w:themeColor="text1"/>
                <w:sz w:val="16"/>
                <w:szCs w:val="16"/>
              </w:rPr>
              <w:instrText xml:space="preserve"> FORMTEXT </w:instrText>
            </w:r>
            <w:r w:rsidRPr="00E4621C">
              <w:rPr>
                <w:rFonts w:ascii="Arial" w:hAnsi="Arial" w:cs="Arial"/>
                <w:color w:val="000000" w:themeColor="text1"/>
                <w:sz w:val="16"/>
                <w:szCs w:val="16"/>
              </w:rPr>
            </w:r>
            <w:r w:rsidRPr="00E4621C">
              <w:rPr>
                <w:rFonts w:ascii="Arial" w:hAnsi="Arial" w:cs="Arial"/>
                <w:color w:val="000000" w:themeColor="text1"/>
                <w:sz w:val="16"/>
                <w:szCs w:val="16"/>
              </w:rPr>
              <w:fldChar w:fldCharType="separate"/>
            </w:r>
            <w:r w:rsidRPr="00E4621C">
              <w:rPr>
                <w:rFonts w:ascii="Arial" w:hAnsi="Arial" w:cs="Arial"/>
                <w:noProof/>
                <w:color w:val="000000" w:themeColor="text1"/>
                <w:sz w:val="16"/>
                <w:szCs w:val="16"/>
              </w:rPr>
              <w:t> </w:t>
            </w:r>
            <w:r w:rsidRPr="00E4621C">
              <w:rPr>
                <w:rFonts w:ascii="Arial" w:hAnsi="Arial" w:cs="Arial"/>
                <w:noProof/>
                <w:color w:val="000000" w:themeColor="text1"/>
                <w:sz w:val="16"/>
                <w:szCs w:val="16"/>
              </w:rPr>
              <w:t> </w:t>
            </w:r>
            <w:r w:rsidRPr="00E4621C">
              <w:rPr>
                <w:rFonts w:ascii="Arial" w:hAnsi="Arial" w:cs="Arial"/>
                <w:noProof/>
                <w:color w:val="000000" w:themeColor="text1"/>
                <w:sz w:val="16"/>
                <w:szCs w:val="16"/>
              </w:rPr>
              <w:t> </w:t>
            </w:r>
            <w:r w:rsidRPr="00E4621C">
              <w:rPr>
                <w:rFonts w:ascii="Arial" w:hAnsi="Arial" w:cs="Arial"/>
                <w:noProof/>
                <w:color w:val="000000" w:themeColor="text1"/>
                <w:sz w:val="16"/>
                <w:szCs w:val="16"/>
              </w:rPr>
              <w:t> </w:t>
            </w:r>
            <w:r w:rsidRPr="00E4621C">
              <w:rPr>
                <w:rFonts w:ascii="Arial" w:hAnsi="Arial" w:cs="Arial"/>
                <w:noProof/>
                <w:color w:val="000000" w:themeColor="text1"/>
                <w:sz w:val="16"/>
                <w:szCs w:val="16"/>
              </w:rPr>
              <w:t> </w:t>
            </w:r>
            <w:r w:rsidRPr="00E4621C">
              <w:rPr>
                <w:rFonts w:ascii="Arial" w:hAnsi="Arial" w:cs="Arial"/>
                <w:color w:val="000000" w:themeColor="text1"/>
                <w:sz w:val="16"/>
                <w:szCs w:val="16"/>
              </w:rPr>
              <w:fldChar w:fldCharType="end"/>
            </w:r>
          </w:p>
        </w:tc>
      </w:tr>
      <w:tr w:rsidR="00816326" w:rsidRPr="00E4621C" w14:paraId="2A0F9EEF" w14:textId="77777777" w:rsidTr="00816326">
        <w:trPr>
          <w:trHeight w:val="284"/>
        </w:trPr>
        <w:tc>
          <w:tcPr>
            <w:tcW w:w="1575" w:type="dxa"/>
            <w:vAlign w:val="center"/>
          </w:tcPr>
          <w:p w14:paraId="500BEBBD" w14:textId="77777777" w:rsidR="00816326" w:rsidRPr="00E4621C" w:rsidRDefault="00816326" w:rsidP="00B730A7">
            <w:pPr>
              <w:pStyle w:val="NormalIndent"/>
              <w:ind w:left="63" w:hanging="40"/>
              <w:jc w:val="both"/>
              <w:rPr>
                <w:rFonts w:ascii="Arial" w:hAnsi="Arial" w:cs="Arial"/>
                <w:color w:val="333333"/>
                <w:sz w:val="16"/>
                <w:szCs w:val="16"/>
              </w:rPr>
            </w:pPr>
            <w:r w:rsidRPr="00E4621C">
              <w:rPr>
                <w:rFonts w:ascii="Arial" w:hAnsi="Arial" w:cs="Arial"/>
                <w:color w:val="333333"/>
                <w:sz w:val="16"/>
                <w:szCs w:val="16"/>
              </w:rPr>
              <w:t>Title</w:t>
            </w:r>
          </w:p>
        </w:tc>
        <w:tc>
          <w:tcPr>
            <w:tcW w:w="142" w:type="dxa"/>
            <w:vAlign w:val="center"/>
          </w:tcPr>
          <w:p w14:paraId="745F886D" w14:textId="77777777" w:rsidR="00816326" w:rsidRPr="00E4621C" w:rsidRDefault="00816326" w:rsidP="00B730A7">
            <w:pPr>
              <w:pStyle w:val="NormalIndent"/>
              <w:spacing w:line="360" w:lineRule="auto"/>
              <w:ind w:left="66" w:hanging="42"/>
              <w:jc w:val="both"/>
              <w:rPr>
                <w:rFonts w:ascii="Arial" w:hAnsi="Arial" w:cs="Arial"/>
                <w:color w:val="333333"/>
                <w:sz w:val="16"/>
                <w:szCs w:val="16"/>
              </w:rPr>
            </w:pPr>
            <w:r w:rsidRPr="00E4621C">
              <w:rPr>
                <w:rFonts w:ascii="Arial" w:hAnsi="Arial" w:cs="Arial"/>
                <w:color w:val="333333"/>
                <w:sz w:val="16"/>
                <w:szCs w:val="16"/>
              </w:rPr>
              <w:t>:</w:t>
            </w:r>
          </w:p>
        </w:tc>
        <w:tc>
          <w:tcPr>
            <w:tcW w:w="7571" w:type="dxa"/>
            <w:gridSpan w:val="4"/>
            <w:tcBorders>
              <w:top w:val="single" w:sz="4" w:space="0" w:color="auto"/>
              <w:bottom w:val="single" w:sz="4" w:space="0" w:color="auto"/>
            </w:tcBorders>
            <w:vAlign w:val="center"/>
          </w:tcPr>
          <w:p w14:paraId="1001A47A" w14:textId="77777777" w:rsidR="00816326" w:rsidRPr="00E4621C" w:rsidRDefault="00816326" w:rsidP="00B730A7">
            <w:pPr>
              <w:pStyle w:val="NormalIndent"/>
              <w:spacing w:line="360" w:lineRule="auto"/>
              <w:ind w:left="66" w:hanging="42"/>
              <w:jc w:val="both"/>
              <w:rPr>
                <w:rFonts w:ascii="Arial" w:hAnsi="Arial" w:cs="Arial"/>
                <w:color w:val="333333"/>
                <w:sz w:val="16"/>
                <w:szCs w:val="16"/>
              </w:rPr>
            </w:pPr>
            <w:r w:rsidRPr="00E4621C">
              <w:rPr>
                <w:rFonts w:ascii="Arial" w:hAnsi="Arial" w:cs="Arial"/>
                <w:color w:val="000000" w:themeColor="text1"/>
                <w:sz w:val="16"/>
                <w:szCs w:val="16"/>
              </w:rPr>
              <w:fldChar w:fldCharType="begin">
                <w:ffData>
                  <w:name w:val="Text2"/>
                  <w:enabled/>
                  <w:calcOnExit w:val="0"/>
                  <w:textInput/>
                </w:ffData>
              </w:fldChar>
            </w:r>
            <w:r w:rsidRPr="00E4621C">
              <w:rPr>
                <w:rFonts w:ascii="Arial" w:hAnsi="Arial" w:cs="Arial"/>
                <w:color w:val="000000" w:themeColor="text1"/>
                <w:sz w:val="16"/>
                <w:szCs w:val="16"/>
              </w:rPr>
              <w:instrText xml:space="preserve"> FORMTEXT </w:instrText>
            </w:r>
            <w:r w:rsidRPr="00E4621C">
              <w:rPr>
                <w:rFonts w:ascii="Arial" w:hAnsi="Arial" w:cs="Arial"/>
                <w:color w:val="000000" w:themeColor="text1"/>
                <w:sz w:val="16"/>
                <w:szCs w:val="16"/>
              </w:rPr>
            </w:r>
            <w:r w:rsidRPr="00E4621C">
              <w:rPr>
                <w:rFonts w:ascii="Arial" w:hAnsi="Arial" w:cs="Arial"/>
                <w:color w:val="000000" w:themeColor="text1"/>
                <w:sz w:val="16"/>
                <w:szCs w:val="16"/>
              </w:rPr>
              <w:fldChar w:fldCharType="separate"/>
            </w:r>
            <w:r w:rsidRPr="00E4621C">
              <w:rPr>
                <w:rFonts w:ascii="Arial" w:hAnsi="Arial" w:cs="Arial"/>
                <w:noProof/>
                <w:color w:val="000000" w:themeColor="text1"/>
                <w:sz w:val="16"/>
                <w:szCs w:val="16"/>
              </w:rPr>
              <w:t> </w:t>
            </w:r>
            <w:r w:rsidRPr="00E4621C">
              <w:rPr>
                <w:rFonts w:ascii="Arial" w:hAnsi="Arial" w:cs="Arial"/>
                <w:noProof/>
                <w:color w:val="000000" w:themeColor="text1"/>
                <w:sz w:val="16"/>
                <w:szCs w:val="16"/>
              </w:rPr>
              <w:t> </w:t>
            </w:r>
            <w:r w:rsidRPr="00E4621C">
              <w:rPr>
                <w:rFonts w:ascii="Arial" w:hAnsi="Arial" w:cs="Arial"/>
                <w:noProof/>
                <w:color w:val="000000" w:themeColor="text1"/>
                <w:sz w:val="16"/>
                <w:szCs w:val="16"/>
              </w:rPr>
              <w:t> </w:t>
            </w:r>
            <w:r w:rsidRPr="00E4621C">
              <w:rPr>
                <w:rFonts w:ascii="Arial" w:hAnsi="Arial" w:cs="Arial"/>
                <w:noProof/>
                <w:color w:val="000000" w:themeColor="text1"/>
                <w:sz w:val="16"/>
                <w:szCs w:val="16"/>
              </w:rPr>
              <w:t> </w:t>
            </w:r>
            <w:r w:rsidRPr="00E4621C">
              <w:rPr>
                <w:rFonts w:ascii="Arial" w:hAnsi="Arial" w:cs="Arial"/>
                <w:noProof/>
                <w:color w:val="000000" w:themeColor="text1"/>
                <w:sz w:val="16"/>
                <w:szCs w:val="16"/>
              </w:rPr>
              <w:t> </w:t>
            </w:r>
            <w:r w:rsidRPr="00E4621C">
              <w:rPr>
                <w:rFonts w:ascii="Arial" w:hAnsi="Arial" w:cs="Arial"/>
                <w:color w:val="000000" w:themeColor="text1"/>
                <w:sz w:val="16"/>
                <w:szCs w:val="16"/>
              </w:rPr>
              <w:fldChar w:fldCharType="end"/>
            </w:r>
          </w:p>
        </w:tc>
      </w:tr>
      <w:tr w:rsidR="00816326" w:rsidRPr="00E4621C" w14:paraId="744DB8C7" w14:textId="77777777" w:rsidTr="00816326">
        <w:trPr>
          <w:trHeight w:val="204"/>
        </w:trPr>
        <w:tc>
          <w:tcPr>
            <w:tcW w:w="1575" w:type="dxa"/>
            <w:vAlign w:val="center"/>
          </w:tcPr>
          <w:p w14:paraId="3450FCA9" w14:textId="77777777" w:rsidR="00816326" w:rsidRPr="00E4621C" w:rsidRDefault="00816326" w:rsidP="00B730A7">
            <w:pPr>
              <w:pStyle w:val="NormalIndent"/>
              <w:ind w:left="63" w:hanging="40"/>
              <w:jc w:val="both"/>
              <w:rPr>
                <w:rFonts w:ascii="Arial" w:hAnsi="Arial" w:cs="Arial"/>
                <w:color w:val="333333"/>
                <w:sz w:val="16"/>
                <w:szCs w:val="16"/>
              </w:rPr>
            </w:pPr>
            <w:r w:rsidRPr="00E4621C">
              <w:rPr>
                <w:rFonts w:ascii="Arial" w:hAnsi="Arial" w:cs="Arial"/>
                <w:color w:val="333333"/>
                <w:sz w:val="16"/>
                <w:szCs w:val="16"/>
              </w:rPr>
              <w:t>Address</w:t>
            </w:r>
          </w:p>
        </w:tc>
        <w:tc>
          <w:tcPr>
            <w:tcW w:w="142" w:type="dxa"/>
            <w:vAlign w:val="center"/>
          </w:tcPr>
          <w:p w14:paraId="21F99DF6" w14:textId="77777777" w:rsidR="00816326" w:rsidRPr="00E4621C" w:rsidRDefault="00816326" w:rsidP="00B730A7">
            <w:pPr>
              <w:pStyle w:val="NormalIndent"/>
              <w:spacing w:line="276" w:lineRule="auto"/>
              <w:ind w:left="66" w:hanging="42"/>
              <w:jc w:val="both"/>
              <w:rPr>
                <w:rFonts w:ascii="Arial" w:hAnsi="Arial" w:cs="Arial"/>
                <w:color w:val="333333"/>
                <w:sz w:val="16"/>
                <w:szCs w:val="16"/>
              </w:rPr>
            </w:pPr>
            <w:r w:rsidRPr="00E4621C">
              <w:rPr>
                <w:rFonts w:ascii="Arial" w:hAnsi="Arial" w:cs="Arial"/>
                <w:color w:val="333333"/>
                <w:sz w:val="16"/>
                <w:szCs w:val="16"/>
              </w:rPr>
              <w:t>:</w:t>
            </w:r>
          </w:p>
        </w:tc>
        <w:tc>
          <w:tcPr>
            <w:tcW w:w="7571" w:type="dxa"/>
            <w:gridSpan w:val="4"/>
            <w:tcBorders>
              <w:bottom w:val="single" w:sz="4" w:space="0" w:color="auto"/>
            </w:tcBorders>
            <w:vAlign w:val="center"/>
          </w:tcPr>
          <w:p w14:paraId="002DB38C" w14:textId="77777777" w:rsidR="00816326" w:rsidRPr="00E4621C" w:rsidRDefault="00816326" w:rsidP="00B730A7">
            <w:pPr>
              <w:pStyle w:val="NormalIndent"/>
              <w:spacing w:line="276" w:lineRule="auto"/>
              <w:ind w:left="66" w:hanging="42"/>
              <w:jc w:val="both"/>
              <w:rPr>
                <w:rFonts w:ascii="Arial" w:hAnsi="Arial" w:cs="Arial"/>
                <w:color w:val="333333"/>
                <w:sz w:val="16"/>
                <w:szCs w:val="16"/>
              </w:rPr>
            </w:pPr>
            <w:r w:rsidRPr="00E4621C">
              <w:rPr>
                <w:rFonts w:ascii="Arial" w:hAnsi="Arial" w:cs="Arial"/>
                <w:color w:val="000000" w:themeColor="text1"/>
                <w:sz w:val="16"/>
                <w:szCs w:val="16"/>
              </w:rPr>
              <w:fldChar w:fldCharType="begin">
                <w:ffData>
                  <w:name w:val="Text2"/>
                  <w:enabled/>
                  <w:calcOnExit w:val="0"/>
                  <w:textInput/>
                </w:ffData>
              </w:fldChar>
            </w:r>
            <w:r w:rsidRPr="00E4621C">
              <w:rPr>
                <w:rFonts w:ascii="Arial" w:hAnsi="Arial" w:cs="Arial"/>
                <w:color w:val="000000" w:themeColor="text1"/>
                <w:sz w:val="16"/>
                <w:szCs w:val="16"/>
              </w:rPr>
              <w:instrText xml:space="preserve"> FORMTEXT </w:instrText>
            </w:r>
            <w:r w:rsidRPr="00E4621C">
              <w:rPr>
                <w:rFonts w:ascii="Arial" w:hAnsi="Arial" w:cs="Arial"/>
                <w:color w:val="000000" w:themeColor="text1"/>
                <w:sz w:val="16"/>
                <w:szCs w:val="16"/>
              </w:rPr>
            </w:r>
            <w:r w:rsidRPr="00E4621C">
              <w:rPr>
                <w:rFonts w:ascii="Arial" w:hAnsi="Arial" w:cs="Arial"/>
                <w:color w:val="000000" w:themeColor="text1"/>
                <w:sz w:val="16"/>
                <w:szCs w:val="16"/>
              </w:rPr>
              <w:fldChar w:fldCharType="separate"/>
            </w:r>
            <w:r w:rsidRPr="00E4621C">
              <w:rPr>
                <w:rFonts w:ascii="Arial" w:hAnsi="Arial" w:cs="Arial"/>
                <w:noProof/>
                <w:color w:val="000000" w:themeColor="text1"/>
                <w:sz w:val="16"/>
                <w:szCs w:val="16"/>
              </w:rPr>
              <w:t> </w:t>
            </w:r>
            <w:r w:rsidRPr="00E4621C">
              <w:rPr>
                <w:rFonts w:ascii="Arial" w:hAnsi="Arial" w:cs="Arial"/>
                <w:noProof/>
                <w:color w:val="000000" w:themeColor="text1"/>
                <w:sz w:val="16"/>
                <w:szCs w:val="16"/>
              </w:rPr>
              <w:t> </w:t>
            </w:r>
            <w:r w:rsidRPr="00E4621C">
              <w:rPr>
                <w:rFonts w:ascii="Arial" w:hAnsi="Arial" w:cs="Arial"/>
                <w:noProof/>
                <w:color w:val="000000" w:themeColor="text1"/>
                <w:sz w:val="16"/>
                <w:szCs w:val="16"/>
              </w:rPr>
              <w:t> </w:t>
            </w:r>
            <w:r w:rsidRPr="00E4621C">
              <w:rPr>
                <w:rFonts w:ascii="Arial" w:hAnsi="Arial" w:cs="Arial"/>
                <w:noProof/>
                <w:color w:val="000000" w:themeColor="text1"/>
                <w:sz w:val="16"/>
                <w:szCs w:val="16"/>
              </w:rPr>
              <w:t> </w:t>
            </w:r>
            <w:r w:rsidRPr="00E4621C">
              <w:rPr>
                <w:rFonts w:ascii="Arial" w:hAnsi="Arial" w:cs="Arial"/>
                <w:noProof/>
                <w:color w:val="000000" w:themeColor="text1"/>
                <w:sz w:val="16"/>
                <w:szCs w:val="16"/>
              </w:rPr>
              <w:t> </w:t>
            </w:r>
            <w:r w:rsidRPr="00E4621C">
              <w:rPr>
                <w:rFonts w:ascii="Arial" w:hAnsi="Arial" w:cs="Arial"/>
                <w:color w:val="000000" w:themeColor="text1"/>
                <w:sz w:val="16"/>
                <w:szCs w:val="16"/>
              </w:rPr>
              <w:fldChar w:fldCharType="end"/>
            </w:r>
          </w:p>
        </w:tc>
      </w:tr>
      <w:tr w:rsidR="00816326" w:rsidRPr="00E4621C" w14:paraId="233111E4" w14:textId="77777777" w:rsidTr="00816326">
        <w:trPr>
          <w:trHeight w:val="284"/>
        </w:trPr>
        <w:tc>
          <w:tcPr>
            <w:tcW w:w="1575" w:type="dxa"/>
            <w:vAlign w:val="center"/>
          </w:tcPr>
          <w:p w14:paraId="64B6AFF7" w14:textId="77777777" w:rsidR="00816326" w:rsidRPr="00E4621C" w:rsidRDefault="00816326" w:rsidP="00B730A7">
            <w:pPr>
              <w:pStyle w:val="NormalIndent"/>
              <w:ind w:left="63" w:hanging="40"/>
              <w:jc w:val="both"/>
              <w:rPr>
                <w:rFonts w:ascii="Arial" w:hAnsi="Arial" w:cs="Arial"/>
                <w:color w:val="333333"/>
                <w:sz w:val="16"/>
                <w:szCs w:val="16"/>
              </w:rPr>
            </w:pPr>
          </w:p>
        </w:tc>
        <w:tc>
          <w:tcPr>
            <w:tcW w:w="142" w:type="dxa"/>
            <w:vAlign w:val="center"/>
          </w:tcPr>
          <w:p w14:paraId="4F8980C1" w14:textId="77777777" w:rsidR="00816326" w:rsidRPr="00E4621C" w:rsidRDefault="00816326" w:rsidP="00B730A7">
            <w:pPr>
              <w:pStyle w:val="NormalIndent"/>
              <w:spacing w:line="276" w:lineRule="auto"/>
              <w:ind w:left="66" w:hanging="42"/>
              <w:jc w:val="both"/>
              <w:rPr>
                <w:rFonts w:ascii="Arial" w:hAnsi="Arial" w:cs="Arial"/>
                <w:color w:val="333333"/>
                <w:sz w:val="16"/>
                <w:szCs w:val="16"/>
              </w:rPr>
            </w:pPr>
          </w:p>
        </w:tc>
        <w:tc>
          <w:tcPr>
            <w:tcW w:w="7571" w:type="dxa"/>
            <w:gridSpan w:val="4"/>
            <w:tcBorders>
              <w:bottom w:val="single" w:sz="4" w:space="0" w:color="auto"/>
            </w:tcBorders>
            <w:vAlign w:val="center"/>
          </w:tcPr>
          <w:p w14:paraId="691D46C6" w14:textId="77777777" w:rsidR="00816326" w:rsidRPr="00E4621C" w:rsidRDefault="00816326" w:rsidP="00B730A7">
            <w:pPr>
              <w:pStyle w:val="NormalIndent"/>
              <w:spacing w:line="276" w:lineRule="auto"/>
              <w:ind w:left="66" w:hanging="42"/>
              <w:jc w:val="both"/>
              <w:rPr>
                <w:rFonts w:ascii="Arial" w:hAnsi="Arial" w:cs="Arial"/>
                <w:color w:val="333333"/>
                <w:sz w:val="16"/>
                <w:szCs w:val="16"/>
              </w:rPr>
            </w:pPr>
            <w:r w:rsidRPr="00E4621C">
              <w:rPr>
                <w:rFonts w:ascii="Arial" w:hAnsi="Arial" w:cs="Arial"/>
                <w:color w:val="000000" w:themeColor="text1"/>
                <w:sz w:val="16"/>
                <w:szCs w:val="16"/>
              </w:rPr>
              <w:fldChar w:fldCharType="begin">
                <w:ffData>
                  <w:name w:val="Text9"/>
                  <w:enabled/>
                  <w:calcOnExit w:val="0"/>
                  <w:textInput/>
                </w:ffData>
              </w:fldChar>
            </w:r>
            <w:bookmarkStart w:id="4" w:name="Text9"/>
            <w:r w:rsidRPr="00E4621C">
              <w:rPr>
                <w:rFonts w:ascii="Arial" w:hAnsi="Arial" w:cs="Arial"/>
                <w:color w:val="000000" w:themeColor="text1"/>
                <w:sz w:val="16"/>
                <w:szCs w:val="16"/>
              </w:rPr>
              <w:instrText xml:space="preserve"> FORMTEXT </w:instrText>
            </w:r>
            <w:r w:rsidRPr="00E4621C">
              <w:rPr>
                <w:rFonts w:ascii="Arial" w:hAnsi="Arial" w:cs="Arial"/>
                <w:color w:val="000000" w:themeColor="text1"/>
                <w:sz w:val="16"/>
                <w:szCs w:val="16"/>
              </w:rPr>
            </w:r>
            <w:r w:rsidRPr="00E4621C">
              <w:rPr>
                <w:rFonts w:ascii="Arial" w:hAnsi="Arial" w:cs="Arial"/>
                <w:color w:val="000000" w:themeColor="text1"/>
                <w:sz w:val="16"/>
                <w:szCs w:val="16"/>
              </w:rPr>
              <w:fldChar w:fldCharType="separate"/>
            </w:r>
            <w:r w:rsidRPr="00E4621C">
              <w:rPr>
                <w:rFonts w:ascii="Arial" w:hAnsi="Arial" w:cs="Arial"/>
                <w:noProof/>
                <w:color w:val="000000" w:themeColor="text1"/>
                <w:sz w:val="16"/>
                <w:szCs w:val="16"/>
              </w:rPr>
              <w:t> </w:t>
            </w:r>
            <w:r w:rsidRPr="00E4621C">
              <w:rPr>
                <w:rFonts w:ascii="Arial" w:hAnsi="Arial" w:cs="Arial"/>
                <w:noProof/>
                <w:color w:val="000000" w:themeColor="text1"/>
                <w:sz w:val="16"/>
                <w:szCs w:val="16"/>
              </w:rPr>
              <w:t> </w:t>
            </w:r>
            <w:r w:rsidRPr="00E4621C">
              <w:rPr>
                <w:rFonts w:ascii="Arial" w:hAnsi="Arial" w:cs="Arial"/>
                <w:noProof/>
                <w:color w:val="000000" w:themeColor="text1"/>
                <w:sz w:val="16"/>
                <w:szCs w:val="16"/>
              </w:rPr>
              <w:t> </w:t>
            </w:r>
            <w:r w:rsidRPr="00E4621C">
              <w:rPr>
                <w:rFonts w:ascii="Arial" w:hAnsi="Arial" w:cs="Arial"/>
                <w:noProof/>
                <w:color w:val="000000" w:themeColor="text1"/>
                <w:sz w:val="16"/>
                <w:szCs w:val="16"/>
              </w:rPr>
              <w:t> </w:t>
            </w:r>
            <w:r w:rsidRPr="00E4621C">
              <w:rPr>
                <w:rFonts w:ascii="Arial" w:hAnsi="Arial" w:cs="Arial"/>
                <w:noProof/>
                <w:color w:val="000000" w:themeColor="text1"/>
                <w:sz w:val="16"/>
                <w:szCs w:val="16"/>
              </w:rPr>
              <w:t> </w:t>
            </w:r>
            <w:r w:rsidRPr="00E4621C">
              <w:rPr>
                <w:rFonts w:ascii="Arial" w:hAnsi="Arial" w:cs="Arial"/>
                <w:color w:val="000000" w:themeColor="text1"/>
                <w:sz w:val="16"/>
                <w:szCs w:val="16"/>
              </w:rPr>
              <w:fldChar w:fldCharType="end"/>
            </w:r>
            <w:bookmarkEnd w:id="4"/>
          </w:p>
        </w:tc>
      </w:tr>
      <w:tr w:rsidR="00816326" w:rsidRPr="00E4621C" w14:paraId="2CE42310" w14:textId="77777777" w:rsidTr="00816326">
        <w:trPr>
          <w:trHeight w:val="126"/>
        </w:trPr>
        <w:tc>
          <w:tcPr>
            <w:tcW w:w="1575" w:type="dxa"/>
            <w:vAlign w:val="center"/>
          </w:tcPr>
          <w:p w14:paraId="2C882A40" w14:textId="77777777" w:rsidR="00816326" w:rsidRPr="00E4621C" w:rsidRDefault="00816326" w:rsidP="00B730A7">
            <w:pPr>
              <w:pStyle w:val="NormalIndent"/>
              <w:ind w:left="63" w:hanging="40"/>
              <w:jc w:val="both"/>
              <w:rPr>
                <w:rFonts w:ascii="Arial" w:hAnsi="Arial" w:cs="Arial"/>
                <w:color w:val="333333"/>
                <w:sz w:val="16"/>
                <w:szCs w:val="16"/>
              </w:rPr>
            </w:pPr>
            <w:r w:rsidRPr="00E4621C">
              <w:rPr>
                <w:rFonts w:ascii="Arial" w:hAnsi="Arial" w:cs="Arial"/>
                <w:color w:val="333333"/>
                <w:sz w:val="16"/>
                <w:szCs w:val="16"/>
              </w:rPr>
              <w:t>Telephone No.</w:t>
            </w:r>
          </w:p>
        </w:tc>
        <w:tc>
          <w:tcPr>
            <w:tcW w:w="142" w:type="dxa"/>
            <w:vAlign w:val="center"/>
          </w:tcPr>
          <w:p w14:paraId="7EC9AB98" w14:textId="77777777" w:rsidR="00816326" w:rsidRPr="00E4621C" w:rsidRDefault="00816326" w:rsidP="00B730A7">
            <w:pPr>
              <w:pStyle w:val="NormalIndent"/>
              <w:spacing w:line="360" w:lineRule="auto"/>
              <w:ind w:left="66" w:hanging="42"/>
              <w:jc w:val="both"/>
              <w:rPr>
                <w:rFonts w:ascii="Arial" w:hAnsi="Arial" w:cs="Arial"/>
                <w:color w:val="333333"/>
                <w:sz w:val="16"/>
                <w:szCs w:val="16"/>
              </w:rPr>
            </w:pPr>
            <w:r w:rsidRPr="00E4621C">
              <w:rPr>
                <w:rFonts w:ascii="Arial" w:hAnsi="Arial" w:cs="Arial"/>
                <w:color w:val="333333"/>
                <w:sz w:val="16"/>
                <w:szCs w:val="16"/>
              </w:rPr>
              <w:t>:</w:t>
            </w:r>
          </w:p>
        </w:tc>
        <w:tc>
          <w:tcPr>
            <w:tcW w:w="2863" w:type="dxa"/>
            <w:tcBorders>
              <w:top w:val="single" w:sz="4" w:space="0" w:color="auto"/>
              <w:bottom w:val="single" w:sz="4" w:space="0" w:color="auto"/>
            </w:tcBorders>
            <w:vAlign w:val="center"/>
          </w:tcPr>
          <w:p w14:paraId="19C8D7F6" w14:textId="77777777" w:rsidR="00816326" w:rsidRPr="00E4621C" w:rsidRDefault="00816326" w:rsidP="00B730A7">
            <w:pPr>
              <w:pStyle w:val="NormalIndent"/>
              <w:spacing w:line="360" w:lineRule="auto"/>
              <w:ind w:left="66" w:hanging="42"/>
              <w:jc w:val="both"/>
              <w:rPr>
                <w:rFonts w:ascii="Arial" w:hAnsi="Arial" w:cs="Arial"/>
                <w:color w:val="333333"/>
                <w:sz w:val="16"/>
                <w:szCs w:val="16"/>
              </w:rPr>
            </w:pPr>
            <w:r w:rsidRPr="00E4621C">
              <w:rPr>
                <w:rFonts w:ascii="Arial" w:hAnsi="Arial" w:cs="Arial"/>
                <w:color w:val="000000" w:themeColor="text1"/>
                <w:sz w:val="16"/>
                <w:szCs w:val="16"/>
              </w:rPr>
              <w:fldChar w:fldCharType="begin">
                <w:ffData>
                  <w:name w:val="Text2"/>
                  <w:enabled/>
                  <w:calcOnExit w:val="0"/>
                  <w:textInput/>
                </w:ffData>
              </w:fldChar>
            </w:r>
            <w:r w:rsidRPr="00E4621C">
              <w:rPr>
                <w:rFonts w:ascii="Arial" w:hAnsi="Arial" w:cs="Arial"/>
                <w:color w:val="000000" w:themeColor="text1"/>
                <w:sz w:val="16"/>
                <w:szCs w:val="16"/>
              </w:rPr>
              <w:instrText xml:space="preserve"> FORMTEXT </w:instrText>
            </w:r>
            <w:r w:rsidRPr="00E4621C">
              <w:rPr>
                <w:rFonts w:ascii="Arial" w:hAnsi="Arial" w:cs="Arial"/>
                <w:color w:val="000000" w:themeColor="text1"/>
                <w:sz w:val="16"/>
                <w:szCs w:val="16"/>
              </w:rPr>
            </w:r>
            <w:r w:rsidRPr="00E4621C">
              <w:rPr>
                <w:rFonts w:ascii="Arial" w:hAnsi="Arial" w:cs="Arial"/>
                <w:color w:val="000000" w:themeColor="text1"/>
                <w:sz w:val="16"/>
                <w:szCs w:val="16"/>
              </w:rPr>
              <w:fldChar w:fldCharType="separate"/>
            </w:r>
            <w:r w:rsidRPr="00E4621C">
              <w:rPr>
                <w:rFonts w:ascii="Arial" w:hAnsi="Arial" w:cs="Arial"/>
                <w:noProof/>
                <w:color w:val="000000" w:themeColor="text1"/>
                <w:sz w:val="16"/>
                <w:szCs w:val="16"/>
              </w:rPr>
              <w:t> </w:t>
            </w:r>
            <w:r w:rsidRPr="00E4621C">
              <w:rPr>
                <w:rFonts w:ascii="Arial" w:hAnsi="Arial" w:cs="Arial"/>
                <w:noProof/>
                <w:color w:val="000000" w:themeColor="text1"/>
                <w:sz w:val="16"/>
                <w:szCs w:val="16"/>
              </w:rPr>
              <w:t> </w:t>
            </w:r>
            <w:r w:rsidRPr="00E4621C">
              <w:rPr>
                <w:rFonts w:ascii="Arial" w:hAnsi="Arial" w:cs="Arial"/>
                <w:noProof/>
                <w:color w:val="000000" w:themeColor="text1"/>
                <w:sz w:val="16"/>
                <w:szCs w:val="16"/>
              </w:rPr>
              <w:t> </w:t>
            </w:r>
            <w:r w:rsidRPr="00E4621C">
              <w:rPr>
                <w:rFonts w:ascii="Arial" w:hAnsi="Arial" w:cs="Arial"/>
                <w:noProof/>
                <w:color w:val="000000" w:themeColor="text1"/>
                <w:sz w:val="16"/>
                <w:szCs w:val="16"/>
              </w:rPr>
              <w:t> </w:t>
            </w:r>
            <w:r w:rsidRPr="00E4621C">
              <w:rPr>
                <w:rFonts w:ascii="Arial" w:hAnsi="Arial" w:cs="Arial"/>
                <w:noProof/>
                <w:color w:val="000000" w:themeColor="text1"/>
                <w:sz w:val="16"/>
                <w:szCs w:val="16"/>
              </w:rPr>
              <w:t> </w:t>
            </w:r>
            <w:r w:rsidRPr="00E4621C">
              <w:rPr>
                <w:rFonts w:ascii="Arial" w:hAnsi="Arial" w:cs="Arial"/>
                <w:color w:val="000000" w:themeColor="text1"/>
                <w:sz w:val="16"/>
                <w:szCs w:val="16"/>
              </w:rPr>
              <w:fldChar w:fldCharType="end"/>
            </w:r>
          </w:p>
        </w:tc>
        <w:tc>
          <w:tcPr>
            <w:tcW w:w="539" w:type="dxa"/>
            <w:vAlign w:val="center"/>
          </w:tcPr>
          <w:p w14:paraId="4911C804" w14:textId="77777777" w:rsidR="00816326" w:rsidRPr="00E4621C" w:rsidRDefault="00816326" w:rsidP="00816326">
            <w:pPr>
              <w:pStyle w:val="NormalIndent"/>
              <w:spacing w:line="360" w:lineRule="auto"/>
              <w:ind w:left="66" w:hanging="42"/>
              <w:rPr>
                <w:rFonts w:ascii="Arial" w:hAnsi="Arial" w:cs="Arial"/>
                <w:color w:val="333333"/>
                <w:sz w:val="16"/>
                <w:szCs w:val="16"/>
              </w:rPr>
            </w:pPr>
            <w:r w:rsidRPr="00E4621C">
              <w:rPr>
                <w:rFonts w:ascii="Arial" w:hAnsi="Arial" w:cs="Arial"/>
                <w:color w:val="333333"/>
                <w:sz w:val="16"/>
                <w:szCs w:val="16"/>
              </w:rPr>
              <w:t>Email</w:t>
            </w:r>
          </w:p>
        </w:tc>
        <w:tc>
          <w:tcPr>
            <w:tcW w:w="283" w:type="dxa"/>
            <w:vAlign w:val="center"/>
          </w:tcPr>
          <w:p w14:paraId="4A331E84" w14:textId="77777777" w:rsidR="00816326" w:rsidRPr="00E4621C" w:rsidRDefault="00816326" w:rsidP="00816326">
            <w:pPr>
              <w:pStyle w:val="NormalIndent"/>
              <w:spacing w:line="360" w:lineRule="auto"/>
              <w:ind w:left="66" w:hanging="42"/>
              <w:rPr>
                <w:rFonts w:ascii="Arial" w:hAnsi="Arial" w:cs="Arial"/>
                <w:color w:val="333333"/>
                <w:sz w:val="16"/>
                <w:szCs w:val="16"/>
              </w:rPr>
            </w:pPr>
            <w:r w:rsidRPr="00E4621C">
              <w:rPr>
                <w:rFonts w:ascii="Arial" w:hAnsi="Arial" w:cs="Arial"/>
                <w:color w:val="333333"/>
                <w:sz w:val="16"/>
                <w:szCs w:val="16"/>
              </w:rPr>
              <w:t>:</w:t>
            </w:r>
          </w:p>
        </w:tc>
        <w:tc>
          <w:tcPr>
            <w:tcW w:w="3886" w:type="dxa"/>
            <w:tcBorders>
              <w:top w:val="single" w:sz="4" w:space="0" w:color="auto"/>
              <w:bottom w:val="single" w:sz="4" w:space="0" w:color="auto"/>
            </w:tcBorders>
            <w:vAlign w:val="center"/>
          </w:tcPr>
          <w:p w14:paraId="2626785C" w14:textId="77777777" w:rsidR="00816326" w:rsidRPr="00E4621C" w:rsidRDefault="00816326" w:rsidP="00B730A7">
            <w:pPr>
              <w:pStyle w:val="NormalIndent"/>
              <w:spacing w:line="360" w:lineRule="auto"/>
              <w:ind w:left="66" w:hanging="42"/>
              <w:jc w:val="both"/>
              <w:rPr>
                <w:rFonts w:ascii="Arial" w:hAnsi="Arial" w:cs="Arial"/>
                <w:color w:val="333333"/>
                <w:sz w:val="16"/>
                <w:szCs w:val="16"/>
              </w:rPr>
            </w:pPr>
            <w:r w:rsidRPr="00E4621C">
              <w:rPr>
                <w:rFonts w:ascii="Arial" w:hAnsi="Arial" w:cs="Arial"/>
                <w:color w:val="000000" w:themeColor="text1"/>
                <w:sz w:val="16"/>
                <w:szCs w:val="16"/>
              </w:rPr>
              <w:fldChar w:fldCharType="begin">
                <w:ffData>
                  <w:name w:val="Text2"/>
                  <w:enabled/>
                  <w:calcOnExit w:val="0"/>
                  <w:textInput/>
                </w:ffData>
              </w:fldChar>
            </w:r>
            <w:r w:rsidRPr="00E4621C">
              <w:rPr>
                <w:rFonts w:ascii="Arial" w:hAnsi="Arial" w:cs="Arial"/>
                <w:color w:val="000000" w:themeColor="text1"/>
                <w:sz w:val="16"/>
                <w:szCs w:val="16"/>
              </w:rPr>
              <w:instrText xml:space="preserve"> FORMTEXT </w:instrText>
            </w:r>
            <w:r w:rsidRPr="00E4621C">
              <w:rPr>
                <w:rFonts w:ascii="Arial" w:hAnsi="Arial" w:cs="Arial"/>
                <w:color w:val="000000" w:themeColor="text1"/>
                <w:sz w:val="16"/>
                <w:szCs w:val="16"/>
              </w:rPr>
            </w:r>
            <w:r w:rsidRPr="00E4621C">
              <w:rPr>
                <w:rFonts w:ascii="Arial" w:hAnsi="Arial" w:cs="Arial"/>
                <w:color w:val="000000" w:themeColor="text1"/>
                <w:sz w:val="16"/>
                <w:szCs w:val="16"/>
              </w:rPr>
              <w:fldChar w:fldCharType="separate"/>
            </w:r>
            <w:r w:rsidRPr="00E4621C">
              <w:rPr>
                <w:rFonts w:ascii="Arial" w:hAnsi="Arial" w:cs="Arial"/>
                <w:noProof/>
                <w:color w:val="000000" w:themeColor="text1"/>
                <w:sz w:val="16"/>
                <w:szCs w:val="16"/>
              </w:rPr>
              <w:t> </w:t>
            </w:r>
            <w:r w:rsidRPr="00E4621C">
              <w:rPr>
                <w:rFonts w:ascii="Arial" w:hAnsi="Arial" w:cs="Arial"/>
                <w:noProof/>
                <w:color w:val="000000" w:themeColor="text1"/>
                <w:sz w:val="16"/>
                <w:szCs w:val="16"/>
              </w:rPr>
              <w:t> </w:t>
            </w:r>
            <w:r w:rsidRPr="00E4621C">
              <w:rPr>
                <w:rFonts w:ascii="Arial" w:hAnsi="Arial" w:cs="Arial"/>
                <w:noProof/>
                <w:color w:val="000000" w:themeColor="text1"/>
                <w:sz w:val="16"/>
                <w:szCs w:val="16"/>
              </w:rPr>
              <w:t> </w:t>
            </w:r>
            <w:r w:rsidRPr="00E4621C">
              <w:rPr>
                <w:rFonts w:ascii="Arial" w:hAnsi="Arial" w:cs="Arial"/>
                <w:noProof/>
                <w:color w:val="000000" w:themeColor="text1"/>
                <w:sz w:val="16"/>
                <w:szCs w:val="16"/>
              </w:rPr>
              <w:t> </w:t>
            </w:r>
            <w:r w:rsidRPr="00E4621C">
              <w:rPr>
                <w:rFonts w:ascii="Arial" w:hAnsi="Arial" w:cs="Arial"/>
                <w:noProof/>
                <w:color w:val="000000" w:themeColor="text1"/>
                <w:sz w:val="16"/>
                <w:szCs w:val="16"/>
              </w:rPr>
              <w:t> </w:t>
            </w:r>
            <w:r w:rsidRPr="00E4621C">
              <w:rPr>
                <w:rFonts w:ascii="Arial" w:hAnsi="Arial" w:cs="Arial"/>
                <w:color w:val="000000" w:themeColor="text1"/>
                <w:sz w:val="16"/>
                <w:szCs w:val="16"/>
              </w:rPr>
              <w:fldChar w:fldCharType="end"/>
            </w:r>
          </w:p>
        </w:tc>
      </w:tr>
    </w:tbl>
    <w:p w14:paraId="1D8EA3DB" w14:textId="0430C3D5" w:rsidR="00C810A2" w:rsidRPr="00363932" w:rsidRDefault="00C810A2" w:rsidP="00022BB1">
      <w:pPr>
        <w:rPr>
          <w:rFonts w:ascii="Arial" w:eastAsiaTheme="minorEastAsia" w:hAnsi="Arial" w:cs="Arial"/>
          <w:b/>
          <w:bCs/>
          <w:sz w:val="10"/>
        </w:rPr>
      </w:pPr>
    </w:p>
    <w:p w14:paraId="5DD5697D" w14:textId="77777777" w:rsidR="00C810A2" w:rsidRPr="00363932" w:rsidRDefault="00C810A2" w:rsidP="00022BB1">
      <w:pPr>
        <w:rPr>
          <w:rFonts w:ascii="Arial" w:eastAsiaTheme="minorEastAsia" w:hAnsi="Arial" w:cs="Arial"/>
          <w:b/>
          <w:bCs/>
          <w:sz w:val="10"/>
        </w:rPr>
      </w:pPr>
    </w:p>
    <w:p w14:paraId="3FD15BAB" w14:textId="2069670F" w:rsidR="00022BB1" w:rsidRPr="00F21900" w:rsidRDefault="00022BB1" w:rsidP="00022BB1">
      <w:pPr>
        <w:jc w:val="right"/>
        <w:rPr>
          <w:rFonts w:ascii="Arial" w:eastAsiaTheme="minorEastAsia" w:hAnsi="Arial" w:cs="Arial"/>
          <w:i/>
          <w:iCs/>
          <w:sz w:val="2"/>
          <w:szCs w:val="2"/>
        </w:rPr>
      </w:pPr>
    </w:p>
    <w:tbl>
      <w:tblPr>
        <w:tblW w:w="9540" w:type="dxa"/>
        <w:tblInd w:w="-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1E0" w:firstRow="1" w:lastRow="1" w:firstColumn="1" w:lastColumn="1" w:noHBand="0" w:noVBand="0"/>
      </w:tblPr>
      <w:tblGrid>
        <w:gridCol w:w="9540"/>
      </w:tblGrid>
      <w:tr w:rsidR="00363932" w:rsidRPr="00363932" w14:paraId="75060131" w14:textId="77777777" w:rsidTr="00363932">
        <w:trPr>
          <w:trHeight w:val="4786"/>
        </w:trPr>
        <w:tc>
          <w:tcPr>
            <w:tcW w:w="9540" w:type="dxa"/>
            <w:shd w:val="clear" w:color="auto" w:fill="FFFFFF" w:themeFill="background1"/>
            <w:vAlign w:val="center"/>
          </w:tcPr>
          <w:p w14:paraId="619AA517" w14:textId="77777777" w:rsidR="004460FA" w:rsidRPr="00391E43" w:rsidRDefault="004460FA">
            <w:pPr>
              <w:snapToGrid w:val="0"/>
              <w:spacing w:line="240" w:lineRule="exact"/>
              <w:rPr>
                <w:rFonts w:ascii="Arial" w:eastAsiaTheme="minorEastAsia" w:hAnsi="Arial" w:cs="Arial"/>
                <w:b/>
                <w:bCs/>
                <w:sz w:val="20"/>
                <w:szCs w:val="20"/>
              </w:rPr>
            </w:pPr>
            <w:bookmarkStart w:id="5" w:name="_Hlk81244990"/>
          </w:p>
          <w:p w14:paraId="44F14B63" w14:textId="12FAF627" w:rsidR="001D1AB6" w:rsidRPr="00391E43" w:rsidRDefault="00816326">
            <w:pPr>
              <w:snapToGrid w:val="0"/>
              <w:spacing w:line="240" w:lineRule="exact"/>
              <w:rPr>
                <w:rFonts w:ascii="Arial" w:eastAsiaTheme="minorEastAsia" w:hAnsi="Arial" w:cs="Arial"/>
                <w:b/>
                <w:bCs/>
                <w:sz w:val="20"/>
                <w:szCs w:val="20"/>
              </w:rPr>
            </w:pPr>
            <w:r w:rsidRPr="00391E43">
              <w:rPr>
                <w:rFonts w:ascii="Arial" w:eastAsiaTheme="minorEastAsia" w:hAnsi="Arial" w:cs="Arial" w:hint="eastAsia"/>
                <w:b/>
                <w:bCs/>
                <w:sz w:val="20"/>
                <w:szCs w:val="20"/>
              </w:rPr>
              <w:t>D</w:t>
            </w:r>
            <w:r w:rsidRPr="00391E43">
              <w:rPr>
                <w:rFonts w:ascii="Arial" w:eastAsiaTheme="minorEastAsia" w:hAnsi="Arial" w:cs="Arial"/>
                <w:b/>
                <w:bCs/>
                <w:sz w:val="20"/>
                <w:szCs w:val="20"/>
              </w:rPr>
              <w:t>eclaration</w:t>
            </w:r>
          </w:p>
          <w:p w14:paraId="15AB16AA" w14:textId="6D4C4529" w:rsidR="00816326" w:rsidRPr="00816326" w:rsidRDefault="00816326" w:rsidP="00816326">
            <w:pPr>
              <w:snapToGrid w:val="0"/>
              <w:jc w:val="both"/>
              <w:rPr>
                <w:rFonts w:ascii="Arial" w:hAnsi="Arial" w:cs="Arial"/>
                <w:bCs/>
                <w:sz w:val="15"/>
                <w:szCs w:val="15"/>
              </w:rPr>
            </w:pPr>
            <w:r w:rsidRPr="00816326">
              <w:rPr>
                <w:rFonts w:ascii="Arial" w:hAnsi="Arial" w:cs="Arial"/>
                <w:bCs/>
                <w:sz w:val="15"/>
                <w:szCs w:val="15"/>
              </w:rPr>
              <w:t>I, herein and hereinafter, on behalf of our organisation, confirm that all the data provided above is correct. I understand that Hong Kong Quality Assurance Agency (“HKQAA”) ha</w:t>
            </w:r>
            <w:r w:rsidR="0060460B">
              <w:rPr>
                <w:rFonts w:ascii="Arial" w:hAnsi="Arial" w:cs="Arial"/>
                <w:bCs/>
                <w:sz w:val="15"/>
                <w:szCs w:val="15"/>
              </w:rPr>
              <w:t>s</w:t>
            </w:r>
            <w:r w:rsidRPr="00816326">
              <w:rPr>
                <w:rFonts w:ascii="Arial" w:hAnsi="Arial" w:cs="Arial"/>
                <w:bCs/>
                <w:sz w:val="15"/>
                <w:szCs w:val="15"/>
              </w:rPr>
              <w:t xml:space="preserve"> the right to verify the authenticity of the data provided by the entrant. In the event of provision of false or incorrect data, the application will be disqualified. I understand, agree, and will comply with the terms and conditions in this form. I fully understand the purpose of personal data collection and consent to the use of the collected personal data in matters associated with the “HKQAA Hong Kong Green and Sustainable Finance Awards 202</w:t>
            </w:r>
            <w:r w:rsidR="001B1535">
              <w:rPr>
                <w:rFonts w:ascii="Arial" w:hAnsi="Arial" w:cs="Arial"/>
                <w:bCs/>
                <w:sz w:val="15"/>
                <w:szCs w:val="15"/>
              </w:rPr>
              <w:t>3</w:t>
            </w:r>
            <w:r w:rsidRPr="00816326">
              <w:rPr>
                <w:rFonts w:ascii="Arial" w:hAnsi="Arial" w:cs="Arial"/>
                <w:bCs/>
                <w:sz w:val="15"/>
                <w:szCs w:val="15"/>
              </w:rPr>
              <w:t>” (“Awards”). I agree that the above information may be used by HKQAA for processing the application of the Awards, and for any other purposes as stated in the Privacy Policy Statement. I have fully read and understood the Privacy Policy Statement of HKQAA from its website (</w:t>
            </w:r>
            <w:hyperlink r:id="rId16" w:history="1">
              <w:r w:rsidRPr="00816326">
                <w:rPr>
                  <w:rStyle w:val="Hyperlink"/>
                  <w:rFonts w:ascii="Arial" w:hAnsi="Arial" w:cs="Arial"/>
                  <w:bCs/>
                  <w:color w:val="auto"/>
                  <w:sz w:val="15"/>
                  <w:szCs w:val="15"/>
                </w:rPr>
                <w:t>www.hkqaa.org/cmsimg/privacy/statement.pdf</w:t>
              </w:r>
            </w:hyperlink>
            <w:r w:rsidRPr="00816326">
              <w:rPr>
                <w:rFonts w:ascii="Arial" w:hAnsi="Arial" w:cs="Arial"/>
                <w:bCs/>
                <w:sz w:val="15"/>
                <w:szCs w:val="15"/>
              </w:rPr>
              <w:t>), and confirm that I have the consent of each individual's name in this form to release their personal data for the purposes stated herein.</w:t>
            </w:r>
          </w:p>
          <w:p w14:paraId="6554BB17" w14:textId="77777777" w:rsidR="00785D49" w:rsidRPr="00363932" w:rsidRDefault="00785D49" w:rsidP="00E4621C">
            <w:pPr>
              <w:snapToGrid w:val="0"/>
              <w:jc w:val="both"/>
              <w:rPr>
                <w:rFonts w:ascii="Arial" w:eastAsiaTheme="minorEastAsia" w:hAnsi="Arial" w:cs="Arial"/>
                <w:bCs/>
                <w:sz w:val="15"/>
                <w:szCs w:val="15"/>
              </w:rPr>
            </w:pPr>
          </w:p>
          <w:p w14:paraId="720CAC2A" w14:textId="65FF36D4" w:rsidR="008941C2" w:rsidRPr="0074134C" w:rsidRDefault="009178CE" w:rsidP="00990391">
            <w:pPr>
              <w:snapToGrid w:val="0"/>
              <w:jc w:val="both"/>
              <w:rPr>
                <w:rFonts w:ascii="Arial" w:eastAsiaTheme="minorEastAsia" w:hAnsi="Arial" w:cs="Arial"/>
                <w:bCs/>
                <w:sz w:val="15"/>
                <w:szCs w:val="15"/>
              </w:rPr>
            </w:pPr>
            <w:bookmarkStart w:id="6" w:name="_Hlk82079933"/>
            <w:r w:rsidRPr="009178CE">
              <w:rPr>
                <w:rFonts w:ascii="Arial" w:eastAsiaTheme="minorEastAsia" w:hAnsi="Arial" w:cs="Arial"/>
                <w:bCs/>
                <w:sz w:val="15"/>
                <w:szCs w:val="15"/>
              </w:rPr>
              <w:t>I declare that our organisation was involved in the issuance of green and sustainability-related financial instruments, which were issued</w:t>
            </w:r>
            <w:bookmarkStart w:id="7" w:name="_Hlk144902699"/>
            <w:r w:rsidRPr="009178CE">
              <w:rPr>
                <w:rFonts w:ascii="Arial" w:eastAsiaTheme="minorEastAsia" w:hAnsi="Arial" w:cs="Arial"/>
                <w:bCs/>
                <w:sz w:val="15"/>
                <w:szCs w:val="15"/>
              </w:rPr>
              <w:t>, or still within the issuance period</w:t>
            </w:r>
            <w:r w:rsidR="00B003AC">
              <w:rPr>
                <w:rFonts w:ascii="Arial" w:eastAsiaTheme="minorEastAsia" w:hAnsi="Arial" w:cs="Arial"/>
                <w:bCs/>
                <w:sz w:val="15"/>
                <w:szCs w:val="15"/>
              </w:rPr>
              <w:t xml:space="preserve"> (if applicable)</w:t>
            </w:r>
            <w:r w:rsidRPr="009178CE">
              <w:rPr>
                <w:rFonts w:ascii="Arial" w:eastAsiaTheme="minorEastAsia" w:hAnsi="Arial" w:cs="Arial"/>
                <w:bCs/>
                <w:sz w:val="15"/>
                <w:szCs w:val="15"/>
              </w:rPr>
              <w:t>, between 1 November 2022 and 31 October 2023</w:t>
            </w:r>
            <w:bookmarkEnd w:id="7"/>
            <w:r w:rsidRPr="009178CE">
              <w:rPr>
                <w:rFonts w:ascii="Arial" w:eastAsiaTheme="minorEastAsia" w:hAnsi="Arial" w:cs="Arial"/>
                <w:bCs/>
                <w:sz w:val="15"/>
                <w:szCs w:val="15"/>
              </w:rPr>
              <w:t xml:space="preserve">; or launched related services during this period. Meanwhile, these financial instruments or related services </w:t>
            </w:r>
            <w:r w:rsidR="004925D8" w:rsidRPr="004925D8">
              <w:rPr>
                <w:rFonts w:ascii="Arial" w:eastAsiaTheme="minorEastAsia" w:hAnsi="Arial" w:cs="Arial"/>
                <w:bCs/>
                <w:sz w:val="15"/>
                <w:szCs w:val="15"/>
              </w:rPr>
              <w:t xml:space="preserve">obtained </w:t>
            </w:r>
            <w:r w:rsidR="00400B8C">
              <w:rPr>
                <w:rFonts w:ascii="Arial" w:hAnsi="Arial" w:cs="Arial" w:hint="eastAsia"/>
                <w:color w:val="333333"/>
                <w:sz w:val="15"/>
                <w:szCs w:val="15"/>
              </w:rPr>
              <w:t>a</w:t>
            </w:r>
            <w:r w:rsidR="00400B8C">
              <w:rPr>
                <w:rFonts w:ascii="Arial" w:hAnsi="Arial" w:cs="Arial"/>
                <w:color w:val="333333"/>
                <w:sz w:val="15"/>
                <w:szCs w:val="15"/>
              </w:rPr>
              <w:t>ppropriate</w:t>
            </w:r>
            <w:r w:rsidR="00400B8C" w:rsidRPr="004925D8">
              <w:rPr>
                <w:rFonts w:ascii="Arial" w:eastAsiaTheme="minorEastAsia" w:hAnsi="Arial" w:cs="Arial"/>
                <w:bCs/>
                <w:sz w:val="15"/>
                <w:szCs w:val="15"/>
              </w:rPr>
              <w:t xml:space="preserve"> </w:t>
            </w:r>
            <w:r w:rsidR="004925D8" w:rsidRPr="004925D8">
              <w:rPr>
                <w:rFonts w:ascii="Arial" w:eastAsiaTheme="minorEastAsia" w:hAnsi="Arial" w:cs="Arial"/>
                <w:bCs/>
                <w:sz w:val="15"/>
                <w:szCs w:val="15"/>
              </w:rPr>
              <w:t>green and sustainable finance certificatio</w:t>
            </w:r>
            <w:r w:rsidR="007A4A20">
              <w:rPr>
                <w:rFonts w:ascii="Arial" w:eastAsiaTheme="minorEastAsia" w:hAnsi="Arial" w:cs="Arial"/>
                <w:bCs/>
                <w:sz w:val="15"/>
                <w:szCs w:val="15"/>
              </w:rPr>
              <w:t>n or</w:t>
            </w:r>
            <w:r w:rsidR="00B046D1">
              <w:rPr>
                <w:rFonts w:ascii="Arial" w:eastAsiaTheme="minorEastAsia" w:hAnsi="Arial" w:cs="Arial"/>
                <w:bCs/>
                <w:sz w:val="15"/>
                <w:szCs w:val="15"/>
              </w:rPr>
              <w:t xml:space="preserve"> </w:t>
            </w:r>
            <w:r w:rsidR="004925D8" w:rsidRPr="004925D8">
              <w:rPr>
                <w:rFonts w:ascii="Arial" w:eastAsiaTheme="minorEastAsia" w:hAnsi="Arial" w:cs="Arial"/>
                <w:bCs/>
                <w:sz w:val="15"/>
                <w:szCs w:val="15"/>
              </w:rPr>
              <w:t>independent second opinion document for green and sustainable financial instruments</w:t>
            </w:r>
            <w:r w:rsidR="001D563B">
              <w:rPr>
                <w:rFonts w:ascii="Arial" w:eastAsiaTheme="minorEastAsia" w:hAnsi="Arial" w:cs="Arial"/>
                <w:bCs/>
                <w:sz w:val="15"/>
                <w:szCs w:val="15"/>
              </w:rPr>
              <w:t>;</w:t>
            </w:r>
            <w:r w:rsidR="004925D8" w:rsidRPr="004925D8">
              <w:rPr>
                <w:rFonts w:ascii="Arial" w:eastAsiaTheme="minorEastAsia" w:hAnsi="Arial" w:cs="Arial"/>
                <w:bCs/>
                <w:sz w:val="15"/>
                <w:szCs w:val="15"/>
              </w:rPr>
              <w:t xml:space="preserve"> </w:t>
            </w:r>
            <w:r w:rsidR="00F52DD7">
              <w:rPr>
                <w:rFonts w:ascii="Arial" w:eastAsiaTheme="minorEastAsia" w:hAnsi="Arial" w:cs="Arial"/>
                <w:bCs/>
                <w:sz w:val="15"/>
                <w:szCs w:val="15"/>
              </w:rPr>
              <w:t xml:space="preserve">obtained </w:t>
            </w:r>
            <w:r w:rsidR="00400B8C">
              <w:rPr>
                <w:rFonts w:ascii="Arial" w:hAnsi="Arial" w:cs="Arial" w:hint="eastAsia"/>
                <w:color w:val="333333"/>
                <w:sz w:val="15"/>
                <w:szCs w:val="15"/>
              </w:rPr>
              <w:t>a</w:t>
            </w:r>
            <w:r w:rsidR="00400B8C">
              <w:rPr>
                <w:rFonts w:ascii="Arial" w:hAnsi="Arial" w:cs="Arial"/>
                <w:color w:val="333333"/>
                <w:sz w:val="15"/>
                <w:szCs w:val="15"/>
              </w:rPr>
              <w:t>ppropriate</w:t>
            </w:r>
            <w:r w:rsidR="00400B8C" w:rsidRPr="004925D8">
              <w:rPr>
                <w:rFonts w:ascii="Arial" w:eastAsiaTheme="minorEastAsia" w:hAnsi="Arial" w:cs="Arial"/>
                <w:bCs/>
                <w:sz w:val="15"/>
                <w:szCs w:val="15"/>
              </w:rPr>
              <w:t xml:space="preserve"> </w:t>
            </w:r>
            <w:r w:rsidR="004925D8" w:rsidRPr="004925D8">
              <w:rPr>
                <w:rFonts w:ascii="Arial" w:eastAsiaTheme="minorEastAsia" w:hAnsi="Arial" w:cs="Arial"/>
                <w:bCs/>
                <w:sz w:val="15"/>
                <w:szCs w:val="15"/>
              </w:rPr>
              <w:t>independent assessment report</w:t>
            </w:r>
            <w:r w:rsidR="00B046D1">
              <w:rPr>
                <w:rFonts w:ascii="Arial" w:eastAsiaTheme="minorEastAsia" w:hAnsi="Arial" w:cs="Arial"/>
                <w:bCs/>
                <w:sz w:val="15"/>
                <w:szCs w:val="15"/>
              </w:rPr>
              <w:t>,</w:t>
            </w:r>
            <w:r w:rsidR="008A22BD">
              <w:rPr>
                <w:rFonts w:ascii="Arial" w:eastAsiaTheme="minorEastAsia" w:hAnsi="Arial" w:cs="Arial"/>
                <w:bCs/>
                <w:sz w:val="15"/>
                <w:szCs w:val="15"/>
              </w:rPr>
              <w:t xml:space="preserve"> </w:t>
            </w:r>
            <w:r w:rsidR="00575888">
              <w:rPr>
                <w:rFonts w:ascii="Arial" w:eastAsiaTheme="minorEastAsia" w:hAnsi="Arial" w:cs="Arial"/>
                <w:bCs/>
                <w:sz w:val="15"/>
                <w:szCs w:val="15"/>
              </w:rPr>
              <w:t xml:space="preserve">verification report or statement </w:t>
            </w:r>
            <w:r w:rsidR="004925D8" w:rsidRPr="004925D8">
              <w:rPr>
                <w:rFonts w:ascii="Arial" w:eastAsiaTheme="minorEastAsia" w:hAnsi="Arial" w:cs="Arial"/>
                <w:bCs/>
                <w:sz w:val="15"/>
                <w:szCs w:val="15"/>
              </w:rPr>
              <w:t>for green and sustainability linked financial instruments; completed</w:t>
            </w:r>
            <w:r w:rsidR="00400B8C">
              <w:rPr>
                <w:rFonts w:ascii="Arial" w:eastAsiaTheme="minorEastAsia" w:hAnsi="Arial" w:cs="Arial"/>
                <w:bCs/>
                <w:sz w:val="15"/>
                <w:szCs w:val="15"/>
              </w:rPr>
              <w:t xml:space="preserve"> </w:t>
            </w:r>
            <w:r w:rsidR="00400B8C">
              <w:rPr>
                <w:rFonts w:ascii="Arial" w:hAnsi="Arial" w:cs="Arial" w:hint="eastAsia"/>
                <w:color w:val="333333"/>
                <w:sz w:val="15"/>
                <w:szCs w:val="15"/>
              </w:rPr>
              <w:t>a</w:t>
            </w:r>
            <w:r w:rsidR="00400B8C">
              <w:rPr>
                <w:rFonts w:ascii="Arial" w:hAnsi="Arial" w:cs="Arial"/>
                <w:color w:val="333333"/>
                <w:sz w:val="15"/>
                <w:szCs w:val="15"/>
              </w:rPr>
              <w:t>ppropriate</w:t>
            </w:r>
            <w:r w:rsidR="004925D8" w:rsidRPr="004925D8">
              <w:rPr>
                <w:rFonts w:ascii="Arial" w:eastAsiaTheme="minorEastAsia" w:hAnsi="Arial" w:cs="Arial"/>
                <w:bCs/>
                <w:sz w:val="15"/>
                <w:szCs w:val="15"/>
              </w:rPr>
              <w:t xml:space="preserve"> independent greenness assessment</w:t>
            </w:r>
            <w:r w:rsidR="00E176BB">
              <w:rPr>
                <w:rFonts w:ascii="Arial" w:eastAsiaTheme="minorEastAsia" w:hAnsi="Arial" w:cs="Arial"/>
                <w:bCs/>
                <w:sz w:val="15"/>
                <w:szCs w:val="15"/>
              </w:rPr>
              <w:t xml:space="preserve"> or</w:t>
            </w:r>
            <w:r w:rsidR="000C2828">
              <w:rPr>
                <w:rFonts w:ascii="Arial" w:eastAsiaTheme="minorEastAsia" w:hAnsi="Arial" w:cs="Arial"/>
                <w:bCs/>
                <w:sz w:val="15"/>
                <w:szCs w:val="15"/>
              </w:rPr>
              <w:t xml:space="preserve"> </w:t>
            </w:r>
            <w:r w:rsidR="004925D8" w:rsidRPr="004925D8">
              <w:rPr>
                <w:rFonts w:ascii="Arial" w:eastAsiaTheme="minorEastAsia" w:hAnsi="Arial" w:cs="Arial"/>
                <w:bCs/>
                <w:sz w:val="15"/>
                <w:szCs w:val="15"/>
              </w:rPr>
              <w:t>e-assessment for green financial instruments</w:t>
            </w:r>
            <w:r w:rsidR="00100EB0">
              <w:rPr>
                <w:rFonts w:ascii="Arial" w:eastAsiaTheme="minorEastAsia" w:hAnsi="Arial" w:cs="Arial"/>
                <w:bCs/>
                <w:sz w:val="15"/>
                <w:szCs w:val="15"/>
              </w:rPr>
              <w:t>,</w:t>
            </w:r>
            <w:r w:rsidR="00B17FDB">
              <w:rPr>
                <w:rFonts w:ascii="Arial" w:eastAsiaTheme="minorEastAsia" w:hAnsi="Arial" w:cs="Arial"/>
                <w:bCs/>
                <w:sz w:val="15"/>
                <w:szCs w:val="15"/>
              </w:rPr>
              <w:t xml:space="preserve"> or </w:t>
            </w:r>
            <w:r w:rsidR="00100EB0">
              <w:rPr>
                <w:rFonts w:ascii="Arial" w:eastAsiaTheme="minorEastAsia" w:hAnsi="Arial" w:cs="Arial"/>
                <w:bCs/>
                <w:sz w:val="15"/>
                <w:szCs w:val="15"/>
              </w:rPr>
              <w:t xml:space="preserve">completed </w:t>
            </w:r>
            <w:r w:rsidR="000C2828">
              <w:rPr>
                <w:rFonts w:ascii="Arial" w:eastAsiaTheme="minorEastAsia" w:hAnsi="Arial" w:cs="Arial"/>
                <w:bCs/>
                <w:sz w:val="15"/>
                <w:szCs w:val="15"/>
              </w:rPr>
              <w:t>ot</w:t>
            </w:r>
            <w:r w:rsidR="00B17FDB">
              <w:rPr>
                <w:rFonts w:ascii="Arial" w:eastAsiaTheme="minorEastAsia" w:hAnsi="Arial" w:cs="Arial"/>
                <w:bCs/>
                <w:sz w:val="15"/>
                <w:szCs w:val="15"/>
              </w:rPr>
              <w:t xml:space="preserve">her </w:t>
            </w:r>
            <w:r w:rsidR="00400B8C">
              <w:rPr>
                <w:rFonts w:ascii="Arial" w:hAnsi="Arial" w:cs="Arial" w:hint="eastAsia"/>
                <w:color w:val="333333"/>
                <w:sz w:val="15"/>
                <w:szCs w:val="15"/>
              </w:rPr>
              <w:t>a</w:t>
            </w:r>
            <w:r w:rsidR="00400B8C">
              <w:rPr>
                <w:rFonts w:ascii="Arial" w:hAnsi="Arial" w:cs="Arial"/>
                <w:color w:val="333333"/>
                <w:sz w:val="15"/>
                <w:szCs w:val="15"/>
              </w:rPr>
              <w:t>ppropriate</w:t>
            </w:r>
            <w:r w:rsidR="00100EB0">
              <w:rPr>
                <w:rFonts w:ascii="Arial" w:eastAsiaTheme="minorEastAsia" w:hAnsi="Arial" w:cs="Arial"/>
                <w:bCs/>
                <w:sz w:val="15"/>
                <w:szCs w:val="15"/>
              </w:rPr>
              <w:t xml:space="preserve"> </w:t>
            </w:r>
            <w:r w:rsidR="00B17FDB">
              <w:rPr>
                <w:rFonts w:ascii="Arial" w:eastAsiaTheme="minorEastAsia" w:hAnsi="Arial" w:cs="Arial"/>
                <w:bCs/>
                <w:sz w:val="15"/>
                <w:szCs w:val="15"/>
              </w:rPr>
              <w:t>conformity assessments</w:t>
            </w:r>
            <w:r w:rsidR="004925D8" w:rsidRPr="004925D8">
              <w:rPr>
                <w:rFonts w:ascii="Arial" w:eastAsiaTheme="minorEastAsia" w:hAnsi="Arial" w:cs="Arial"/>
                <w:bCs/>
                <w:sz w:val="15"/>
                <w:szCs w:val="15"/>
              </w:rPr>
              <w:t>.</w:t>
            </w:r>
            <w:r w:rsidR="004925D8">
              <w:rPr>
                <w:rFonts w:ascii="Arial" w:eastAsiaTheme="minorEastAsia" w:hAnsi="Arial" w:cs="Arial"/>
                <w:bCs/>
                <w:sz w:val="15"/>
                <w:szCs w:val="15"/>
              </w:rPr>
              <w:t xml:space="preserve"> If our organi</w:t>
            </w:r>
            <w:r w:rsidR="00B54CF5">
              <w:rPr>
                <w:rFonts w:ascii="Arial" w:eastAsiaTheme="minorEastAsia" w:hAnsi="Arial" w:cs="Arial"/>
                <w:bCs/>
                <w:sz w:val="15"/>
                <w:szCs w:val="15"/>
              </w:rPr>
              <w:t>s</w:t>
            </w:r>
            <w:r w:rsidR="004925D8">
              <w:rPr>
                <w:rFonts w:ascii="Arial" w:eastAsiaTheme="minorEastAsia" w:hAnsi="Arial" w:cs="Arial"/>
                <w:bCs/>
                <w:sz w:val="15"/>
                <w:szCs w:val="15"/>
              </w:rPr>
              <w:t>ation has not</w:t>
            </w:r>
            <w:r w:rsidR="00B54CF5" w:rsidRPr="00726A10">
              <w:rPr>
                <w:rFonts w:ascii="Arial" w:eastAsiaTheme="minorEastAsia" w:hAnsi="Arial" w:cs="Arial"/>
                <w:bCs/>
                <w:sz w:val="15"/>
                <w:szCs w:val="15"/>
              </w:rPr>
              <w:t xml:space="preserve"> been involved</w:t>
            </w:r>
            <w:r w:rsidR="004925D8">
              <w:rPr>
                <w:rFonts w:ascii="Arial" w:eastAsiaTheme="minorEastAsia" w:hAnsi="Arial" w:cs="Arial"/>
                <w:bCs/>
                <w:sz w:val="15"/>
                <w:szCs w:val="15"/>
              </w:rPr>
              <w:t xml:space="preserve"> in </w:t>
            </w:r>
            <w:r w:rsidR="006444BB">
              <w:rPr>
                <w:rFonts w:ascii="Arial" w:eastAsiaTheme="minorEastAsia" w:hAnsi="Arial" w:cs="Arial"/>
                <w:bCs/>
                <w:sz w:val="15"/>
                <w:szCs w:val="15"/>
              </w:rPr>
              <w:t>the issuance/</w:t>
            </w:r>
            <w:r w:rsidR="004925D8">
              <w:rPr>
                <w:rFonts w:ascii="Arial" w:eastAsiaTheme="minorEastAsia" w:hAnsi="Arial" w:cs="Arial"/>
                <w:bCs/>
                <w:sz w:val="15"/>
                <w:szCs w:val="15"/>
              </w:rPr>
              <w:t xml:space="preserve"> </w:t>
            </w:r>
            <w:r w:rsidR="006444BB">
              <w:rPr>
                <w:rFonts w:ascii="Arial" w:eastAsiaTheme="minorEastAsia" w:hAnsi="Arial" w:cs="Arial"/>
                <w:bCs/>
                <w:sz w:val="15"/>
                <w:szCs w:val="15"/>
              </w:rPr>
              <w:t>launch of</w:t>
            </w:r>
            <w:r w:rsidR="004925D8" w:rsidRPr="004925D8">
              <w:rPr>
                <w:rFonts w:ascii="Arial" w:eastAsiaTheme="minorEastAsia" w:hAnsi="Arial" w:cs="Arial"/>
                <w:bCs/>
                <w:sz w:val="15"/>
                <w:szCs w:val="15"/>
              </w:rPr>
              <w:t xml:space="preserve"> green and sustainability</w:t>
            </w:r>
            <w:r w:rsidR="006444BB">
              <w:rPr>
                <w:rFonts w:ascii="Arial" w:eastAsiaTheme="minorEastAsia" w:hAnsi="Arial" w:cs="Arial"/>
                <w:bCs/>
                <w:sz w:val="15"/>
                <w:szCs w:val="15"/>
              </w:rPr>
              <w:t>-</w:t>
            </w:r>
            <w:r w:rsidR="004925D8" w:rsidRPr="004925D8">
              <w:rPr>
                <w:rFonts w:ascii="Arial" w:eastAsiaTheme="minorEastAsia" w:hAnsi="Arial" w:cs="Arial"/>
                <w:bCs/>
                <w:sz w:val="15"/>
                <w:szCs w:val="15"/>
              </w:rPr>
              <w:t>related financial instruments</w:t>
            </w:r>
            <w:r w:rsidR="006444BB">
              <w:rPr>
                <w:rFonts w:ascii="Arial" w:eastAsiaTheme="minorEastAsia" w:hAnsi="Arial" w:cs="Arial"/>
                <w:bCs/>
                <w:sz w:val="15"/>
                <w:szCs w:val="15"/>
              </w:rPr>
              <w:t>/</w:t>
            </w:r>
            <w:r w:rsidR="004925D8">
              <w:rPr>
                <w:rFonts w:ascii="Arial" w:eastAsiaTheme="minorEastAsia" w:hAnsi="Arial" w:cs="Arial"/>
                <w:bCs/>
                <w:sz w:val="15"/>
                <w:szCs w:val="15"/>
              </w:rPr>
              <w:t xml:space="preserve"> services in above</w:t>
            </w:r>
            <w:r w:rsidR="006444BB">
              <w:rPr>
                <w:rFonts w:ascii="Arial" w:eastAsiaTheme="minorEastAsia" w:hAnsi="Arial" w:cs="Arial"/>
                <w:bCs/>
                <w:sz w:val="15"/>
                <w:szCs w:val="15"/>
              </w:rPr>
              <w:t xml:space="preserve"> </w:t>
            </w:r>
            <w:r w:rsidR="004925D8">
              <w:rPr>
                <w:rFonts w:ascii="Arial" w:eastAsiaTheme="minorEastAsia" w:hAnsi="Arial" w:cs="Arial"/>
                <w:bCs/>
                <w:sz w:val="15"/>
                <w:szCs w:val="15"/>
              </w:rPr>
              <w:t>period, I declare that our organi</w:t>
            </w:r>
            <w:r w:rsidR="00C76D8E">
              <w:rPr>
                <w:rFonts w:ascii="Arial" w:eastAsiaTheme="minorEastAsia" w:hAnsi="Arial" w:cs="Arial"/>
                <w:bCs/>
                <w:sz w:val="15"/>
                <w:szCs w:val="15"/>
              </w:rPr>
              <w:t>s</w:t>
            </w:r>
            <w:r w:rsidR="004925D8">
              <w:rPr>
                <w:rFonts w:ascii="Arial" w:eastAsiaTheme="minorEastAsia" w:hAnsi="Arial" w:cs="Arial"/>
                <w:bCs/>
                <w:sz w:val="15"/>
                <w:szCs w:val="15"/>
              </w:rPr>
              <w:t>ation has continuously made efforts and c</w:t>
            </w:r>
            <w:r w:rsidR="006444BB" w:rsidRPr="006444BB">
              <w:rPr>
                <w:rFonts w:ascii="Arial" w:eastAsiaTheme="minorEastAsia" w:hAnsi="Arial" w:cs="Arial"/>
                <w:bCs/>
                <w:sz w:val="15"/>
                <w:szCs w:val="15"/>
              </w:rPr>
              <w:t>ontributions to carbon neutrality, climate risk or ESG disclosure</w:t>
            </w:r>
            <w:r w:rsidR="004925D8">
              <w:rPr>
                <w:rFonts w:ascii="Arial" w:eastAsiaTheme="minorEastAsia" w:hAnsi="Arial" w:cs="Arial"/>
                <w:bCs/>
                <w:sz w:val="15"/>
                <w:szCs w:val="15"/>
              </w:rPr>
              <w:t>, etc.</w:t>
            </w:r>
          </w:p>
          <w:p w14:paraId="7AE8CF56" w14:textId="39369589" w:rsidR="00F673D1" w:rsidRPr="0074134C" w:rsidRDefault="00F673D1" w:rsidP="00E4621C">
            <w:pPr>
              <w:snapToGrid w:val="0"/>
              <w:jc w:val="both"/>
              <w:rPr>
                <w:rFonts w:ascii="Arial" w:eastAsiaTheme="minorEastAsia" w:hAnsi="Arial" w:cs="Arial"/>
                <w:bCs/>
                <w:sz w:val="15"/>
                <w:szCs w:val="15"/>
              </w:rPr>
            </w:pPr>
          </w:p>
          <w:p w14:paraId="64E9B0DA" w14:textId="211458E8" w:rsidR="00CD0FF1" w:rsidRPr="00481ADA" w:rsidRDefault="00481ADA" w:rsidP="00363932">
            <w:pPr>
              <w:widowControl w:val="0"/>
              <w:shd w:val="clear" w:color="auto" w:fill="D9D9D9" w:themeFill="background1" w:themeFillShade="D9"/>
              <w:snapToGrid w:val="0"/>
              <w:rPr>
                <w:rFonts w:ascii="Arial" w:eastAsiaTheme="minorEastAsia" w:hAnsi="Arial" w:cs="Arial"/>
                <w:b/>
                <w:kern w:val="2"/>
                <w:sz w:val="15"/>
                <w:szCs w:val="15"/>
                <w:u w:val="single"/>
                <w:lang w:val="en-HK"/>
              </w:rPr>
            </w:pPr>
            <w:r>
              <w:rPr>
                <w:rFonts w:ascii="Arial" w:eastAsiaTheme="minorEastAsia" w:hAnsi="Arial" w:cs="Arial" w:hint="eastAsia"/>
                <w:b/>
                <w:kern w:val="2"/>
                <w:sz w:val="15"/>
                <w:szCs w:val="15"/>
                <w:u w:val="single"/>
                <w:lang w:val="x-none"/>
              </w:rPr>
              <w:t>D</w:t>
            </w:r>
            <w:r>
              <w:rPr>
                <w:rFonts w:ascii="Arial" w:eastAsiaTheme="minorEastAsia" w:hAnsi="Arial" w:cs="Arial"/>
                <w:b/>
                <w:kern w:val="2"/>
                <w:sz w:val="15"/>
                <w:szCs w:val="15"/>
                <w:u w:val="single"/>
                <w:lang w:val="en-HK"/>
              </w:rPr>
              <w:t>eclaration of Commitment</w:t>
            </w:r>
          </w:p>
          <w:p w14:paraId="50911617" w14:textId="312CF491" w:rsidR="00CD0FF1" w:rsidRPr="001B1535" w:rsidRDefault="00481ADA" w:rsidP="001B1535">
            <w:pPr>
              <w:widowControl w:val="0"/>
              <w:shd w:val="clear" w:color="auto" w:fill="D9D9D9" w:themeFill="background1" w:themeFillShade="D9"/>
              <w:snapToGrid w:val="0"/>
              <w:rPr>
                <w:rFonts w:ascii="Arial" w:eastAsiaTheme="minorEastAsia" w:hAnsi="Arial" w:cs="Arial"/>
                <w:bCs/>
                <w:kern w:val="2"/>
                <w:sz w:val="15"/>
                <w:szCs w:val="15"/>
              </w:rPr>
            </w:pPr>
            <w:r w:rsidRPr="00481ADA">
              <w:rPr>
                <w:rFonts w:ascii="Arial" w:eastAsiaTheme="minorEastAsia" w:hAnsi="Arial" w:cs="Arial"/>
                <w:bCs/>
                <w:kern w:val="2"/>
                <w:sz w:val="15"/>
                <w:szCs w:val="15"/>
              </w:rPr>
              <w:t xml:space="preserve">We hereby declare to participate in specific </w:t>
            </w:r>
            <w:r w:rsidR="00814096">
              <w:rPr>
                <w:rFonts w:ascii="Arial" w:eastAsiaTheme="minorEastAsia" w:hAnsi="Arial" w:cs="Arial"/>
                <w:bCs/>
                <w:kern w:val="2"/>
                <w:sz w:val="15"/>
                <w:szCs w:val="15"/>
              </w:rPr>
              <w:t xml:space="preserve">exchange </w:t>
            </w:r>
            <w:r w:rsidR="005922A1">
              <w:rPr>
                <w:rFonts w:ascii="Arial" w:eastAsiaTheme="minorEastAsia" w:hAnsi="Arial" w:cs="Arial"/>
                <w:bCs/>
                <w:kern w:val="2"/>
                <w:sz w:val="15"/>
                <w:szCs w:val="15"/>
              </w:rPr>
              <w:t>and</w:t>
            </w:r>
            <w:r w:rsidR="00911BAB">
              <w:rPr>
                <w:rFonts w:ascii="Arial" w:eastAsiaTheme="minorEastAsia" w:hAnsi="Arial" w:cs="Arial"/>
                <w:bCs/>
                <w:kern w:val="2"/>
                <w:sz w:val="15"/>
                <w:szCs w:val="15"/>
              </w:rPr>
              <w:t xml:space="preserve"> </w:t>
            </w:r>
            <w:r w:rsidRPr="00481ADA">
              <w:rPr>
                <w:rFonts w:ascii="Arial" w:eastAsiaTheme="minorEastAsia" w:hAnsi="Arial" w:cs="Arial"/>
                <w:bCs/>
                <w:kern w:val="2"/>
                <w:sz w:val="15"/>
                <w:szCs w:val="15"/>
              </w:rPr>
              <w:t xml:space="preserve">training programs before 31 </w:t>
            </w:r>
            <w:r>
              <w:rPr>
                <w:rFonts w:ascii="Arial" w:eastAsiaTheme="minorEastAsia" w:hAnsi="Arial" w:cs="Arial"/>
                <w:bCs/>
                <w:kern w:val="2"/>
                <w:sz w:val="15"/>
                <w:szCs w:val="15"/>
              </w:rPr>
              <w:t>March</w:t>
            </w:r>
            <w:r w:rsidRPr="00481ADA">
              <w:rPr>
                <w:rFonts w:ascii="Arial" w:eastAsiaTheme="minorEastAsia" w:hAnsi="Arial" w:cs="Arial"/>
                <w:bCs/>
                <w:kern w:val="2"/>
                <w:sz w:val="15"/>
                <w:szCs w:val="15"/>
              </w:rPr>
              <w:t>, 202</w:t>
            </w:r>
            <w:r w:rsidR="001B1535">
              <w:rPr>
                <w:rFonts w:ascii="Arial" w:eastAsiaTheme="minorEastAsia" w:hAnsi="Arial" w:cs="Arial"/>
                <w:bCs/>
                <w:kern w:val="2"/>
                <w:sz w:val="15"/>
                <w:szCs w:val="15"/>
              </w:rPr>
              <w:t>4</w:t>
            </w:r>
            <w:r>
              <w:rPr>
                <w:rFonts w:ascii="Arial" w:eastAsiaTheme="minorEastAsia" w:hAnsi="Arial" w:cs="Arial"/>
                <w:bCs/>
                <w:kern w:val="2"/>
                <w:sz w:val="15"/>
                <w:szCs w:val="15"/>
              </w:rPr>
              <w:t xml:space="preserve"> (Each application is required to fulfil below commitments</w:t>
            </w:r>
            <w:r w:rsidR="00F44FBB">
              <w:rPr>
                <w:rFonts w:ascii="Arial" w:eastAsiaTheme="minorEastAsia" w:hAnsi="Arial" w:cs="Arial"/>
                <w:bCs/>
                <w:kern w:val="2"/>
                <w:sz w:val="15"/>
                <w:szCs w:val="15"/>
              </w:rPr>
              <w:t xml:space="preserve"> once</w:t>
            </w:r>
            <w:r>
              <w:rPr>
                <w:rFonts w:ascii="Arial" w:eastAsiaTheme="minorEastAsia" w:hAnsi="Arial" w:cs="Arial"/>
                <w:bCs/>
                <w:kern w:val="2"/>
                <w:sz w:val="15"/>
                <w:szCs w:val="15"/>
              </w:rPr>
              <w:t xml:space="preserve">): </w:t>
            </w:r>
            <w:r w:rsidRPr="00481ADA">
              <w:rPr>
                <w:rFonts w:ascii="Arial" w:eastAsiaTheme="minorEastAsia" w:hAnsi="Arial" w:cs="Arial"/>
                <w:sz w:val="15"/>
                <w:szCs w:val="15"/>
              </w:rPr>
              <w:t xml:space="preserve"> </w:t>
            </w:r>
          </w:p>
          <w:p w14:paraId="23822582" w14:textId="7FDE3398" w:rsidR="00363932" w:rsidRPr="00E2653F" w:rsidRDefault="001B1535" w:rsidP="00726A10">
            <w:pPr>
              <w:pStyle w:val="NoSpacing"/>
              <w:shd w:val="clear" w:color="auto" w:fill="D9D9D9" w:themeFill="background1" w:themeFillShade="D9"/>
              <w:ind w:left="168" w:hanging="168"/>
              <w:jc w:val="both"/>
              <w:rPr>
                <w:rFonts w:ascii="Arial" w:hAnsi="Arial" w:cs="Arial"/>
                <w:sz w:val="15"/>
                <w:szCs w:val="15"/>
              </w:rPr>
            </w:pPr>
            <w:r>
              <w:rPr>
                <w:rFonts w:ascii="Arial" w:hAnsi="Arial" w:cs="Arial"/>
                <w:kern w:val="2"/>
                <w:sz w:val="15"/>
                <w:szCs w:val="15"/>
              </w:rPr>
              <w:t xml:space="preserve">      </w:t>
            </w:r>
            <w:r w:rsidR="00481ADA" w:rsidRPr="0084097E">
              <w:rPr>
                <w:rFonts w:ascii="Arial" w:hAnsi="Arial" w:cs="Arial"/>
                <w:sz w:val="15"/>
                <w:szCs w:val="15"/>
                <w:lang w:val="x-none"/>
              </w:rPr>
              <w:t xml:space="preserve">Commit to arranging </w:t>
            </w:r>
            <w:r w:rsidR="00B03F07">
              <w:rPr>
                <w:rFonts w:ascii="Arial" w:hAnsi="Arial" w:cs="Arial"/>
                <w:b/>
                <w:bCs/>
                <w:sz w:val="15"/>
                <w:szCs w:val="15"/>
                <w:u w:val="single"/>
                <w:lang w:val="x-none"/>
              </w:rPr>
              <w:t>TWO</w:t>
            </w:r>
            <w:r w:rsidR="00481ADA" w:rsidRPr="0058298A">
              <w:rPr>
                <w:rFonts w:ascii="Arial" w:hAnsi="Arial" w:cs="Arial"/>
                <w:b/>
                <w:bCs/>
                <w:sz w:val="15"/>
                <w:szCs w:val="15"/>
                <w:lang w:val="x-none"/>
              </w:rPr>
              <w:t xml:space="preserve"> </w:t>
            </w:r>
            <w:r w:rsidR="00481ADA" w:rsidRPr="0084097E">
              <w:rPr>
                <w:rFonts w:ascii="Arial" w:hAnsi="Arial" w:cs="Arial"/>
                <w:sz w:val="15"/>
                <w:szCs w:val="15"/>
                <w:lang w:val="x-none"/>
              </w:rPr>
              <w:t xml:space="preserve">staff with related job duties to participate in a 15-minute free video training course via Lightshare, HKQAA’s </w:t>
            </w:r>
            <w:r w:rsidR="00481ADA">
              <w:rPr>
                <w:rFonts w:ascii="Arial" w:hAnsi="Arial" w:cs="Arial"/>
                <w:sz w:val="15"/>
                <w:szCs w:val="15"/>
                <w:lang w:val="en-HK"/>
              </w:rPr>
              <w:t xml:space="preserve"> </w:t>
            </w:r>
            <w:r w:rsidR="00481ADA">
              <w:rPr>
                <w:rFonts w:ascii="Arial" w:hAnsi="Arial" w:cs="Arial"/>
                <w:sz w:val="15"/>
                <w:szCs w:val="15"/>
                <w:lang w:val="en-HK"/>
              </w:rPr>
              <w:br/>
              <w:t xml:space="preserve">  </w:t>
            </w:r>
            <w:r w:rsidR="00481ADA" w:rsidRPr="0084097E">
              <w:rPr>
                <w:rFonts w:ascii="Arial" w:hAnsi="Arial" w:cs="Arial"/>
                <w:sz w:val="15"/>
                <w:szCs w:val="15"/>
                <w:lang w:val="x-none"/>
              </w:rPr>
              <w:t xml:space="preserve">online think tank platform, on topics </w:t>
            </w:r>
            <w:r w:rsidR="00481ADA">
              <w:rPr>
                <w:rFonts w:ascii="Arial" w:hAnsi="Arial" w:cs="Arial"/>
                <w:sz w:val="15"/>
                <w:szCs w:val="15"/>
              </w:rPr>
              <w:t>about</w:t>
            </w:r>
            <w:r w:rsidR="00481ADA" w:rsidRPr="0084097E">
              <w:rPr>
                <w:rFonts w:ascii="Arial" w:hAnsi="Arial" w:cs="Arial"/>
                <w:sz w:val="15"/>
                <w:szCs w:val="15"/>
                <w:lang w:val="x-none"/>
              </w:rPr>
              <w:t xml:space="preserve"> sustainable development, </w:t>
            </w:r>
            <w:r w:rsidR="00481ADA">
              <w:rPr>
                <w:rFonts w:ascii="Arial" w:hAnsi="Arial" w:cs="Arial"/>
                <w:sz w:val="15"/>
                <w:szCs w:val="15"/>
                <w:lang w:val="en-HK"/>
              </w:rPr>
              <w:t xml:space="preserve">ESG, </w:t>
            </w:r>
            <w:r w:rsidR="00481ADA" w:rsidRPr="0084097E">
              <w:rPr>
                <w:rFonts w:ascii="Arial" w:hAnsi="Arial" w:cs="Arial"/>
                <w:sz w:val="15"/>
                <w:szCs w:val="15"/>
                <w:lang w:val="x-none"/>
              </w:rPr>
              <w:t xml:space="preserve">Net-Zero </w:t>
            </w:r>
            <w:r w:rsidR="00481ADA">
              <w:rPr>
                <w:rFonts w:ascii="Arial" w:hAnsi="Arial" w:cs="Arial"/>
                <w:sz w:val="15"/>
                <w:szCs w:val="15"/>
              </w:rPr>
              <w:t xml:space="preserve">or </w:t>
            </w:r>
            <w:r w:rsidR="00481ADA" w:rsidRPr="0084097E">
              <w:rPr>
                <w:rFonts w:ascii="Arial" w:hAnsi="Arial" w:cs="Arial"/>
                <w:sz w:val="15"/>
                <w:szCs w:val="15"/>
                <w:lang w:val="x-none"/>
              </w:rPr>
              <w:t>climate risks</w:t>
            </w:r>
            <w:r w:rsidR="00481ADA">
              <w:rPr>
                <w:rFonts w:ascii="Arial" w:hAnsi="Arial" w:cs="Arial"/>
                <w:sz w:val="15"/>
                <w:szCs w:val="15"/>
                <w:lang w:val="en-HK"/>
              </w:rPr>
              <w:t>.</w:t>
            </w:r>
          </w:p>
          <w:bookmarkEnd w:id="6"/>
          <w:p w14:paraId="424EFD8D" w14:textId="77777777" w:rsidR="001D1AB6" w:rsidRPr="00363932" w:rsidRDefault="001D1AB6" w:rsidP="00E4621C">
            <w:pPr>
              <w:snapToGrid w:val="0"/>
              <w:jc w:val="both"/>
              <w:rPr>
                <w:rFonts w:ascii="Arial" w:eastAsiaTheme="minorEastAsia" w:hAnsi="Arial" w:cs="Arial"/>
                <w:bCs/>
                <w:sz w:val="15"/>
                <w:szCs w:val="15"/>
              </w:rPr>
            </w:pPr>
          </w:p>
          <w:p w14:paraId="28B5D753" w14:textId="68C80626" w:rsidR="002B5161" w:rsidRDefault="001D1AB6" w:rsidP="00E4621C">
            <w:pPr>
              <w:snapToGrid w:val="0"/>
              <w:rPr>
                <w:rFonts w:ascii="Arial" w:eastAsiaTheme="minorEastAsia" w:hAnsi="Arial" w:cs="Arial"/>
                <w:sz w:val="15"/>
                <w:szCs w:val="15"/>
              </w:rPr>
            </w:pPr>
            <w:r w:rsidRPr="00363932">
              <w:rPr>
                <w:rFonts w:ascii="Arial" w:eastAsiaTheme="minorEastAsia" w:hAnsi="Arial" w:cs="Arial"/>
                <w:sz w:val="15"/>
                <w:szCs w:val="15"/>
                <w:shd w:val="pct15" w:color="auto" w:fill="FFFFFF"/>
              </w:rPr>
              <w:fldChar w:fldCharType="begin">
                <w:ffData>
                  <w:name w:val=""/>
                  <w:enabled/>
                  <w:calcOnExit w:val="0"/>
                  <w:checkBox>
                    <w:sizeAuto/>
                    <w:default w:val="0"/>
                  </w:checkBox>
                </w:ffData>
              </w:fldChar>
            </w:r>
            <w:r w:rsidRPr="00363932">
              <w:rPr>
                <w:rFonts w:ascii="Arial" w:eastAsiaTheme="minorEastAsia" w:hAnsi="Arial" w:cs="Arial"/>
                <w:sz w:val="15"/>
                <w:szCs w:val="15"/>
                <w:shd w:val="pct15" w:color="auto" w:fill="FFFFFF"/>
              </w:rPr>
              <w:instrText xml:space="preserve"> FORMCHECKBOX </w:instrText>
            </w:r>
            <w:r w:rsidR="00000000">
              <w:rPr>
                <w:rFonts w:ascii="Arial" w:eastAsiaTheme="minorEastAsia" w:hAnsi="Arial" w:cs="Arial"/>
                <w:sz w:val="15"/>
                <w:szCs w:val="15"/>
                <w:shd w:val="pct15" w:color="auto" w:fill="FFFFFF"/>
              </w:rPr>
            </w:r>
            <w:r w:rsidR="00000000">
              <w:rPr>
                <w:rFonts w:ascii="Arial" w:eastAsiaTheme="minorEastAsia" w:hAnsi="Arial" w:cs="Arial"/>
                <w:sz w:val="15"/>
                <w:szCs w:val="15"/>
                <w:shd w:val="pct15" w:color="auto" w:fill="FFFFFF"/>
              </w:rPr>
              <w:fldChar w:fldCharType="separate"/>
            </w:r>
            <w:r w:rsidRPr="00363932">
              <w:rPr>
                <w:rFonts w:ascii="Arial" w:eastAsiaTheme="minorEastAsia" w:hAnsi="Arial" w:cs="Arial"/>
                <w:sz w:val="15"/>
                <w:szCs w:val="15"/>
                <w:shd w:val="pct15" w:color="auto" w:fill="FFFFFF"/>
              </w:rPr>
              <w:fldChar w:fldCharType="end"/>
            </w:r>
            <w:r w:rsidRPr="00363932">
              <w:rPr>
                <w:rFonts w:ascii="Arial" w:eastAsiaTheme="minorEastAsia" w:hAnsi="Arial" w:cs="Arial"/>
                <w:sz w:val="15"/>
                <w:szCs w:val="15"/>
                <w:shd w:val="pct15" w:color="auto" w:fill="FFFFFF"/>
              </w:rPr>
              <w:t xml:space="preserve"> </w:t>
            </w:r>
            <w:r w:rsidR="00816326" w:rsidRPr="00816326">
              <w:rPr>
                <w:rFonts w:ascii="Arial" w:eastAsiaTheme="minorEastAsia" w:hAnsi="Arial" w:cs="Arial"/>
                <w:sz w:val="15"/>
                <w:szCs w:val="15"/>
              </w:rPr>
              <w:t>I do not wish to receive any further publicity information from HKQAA.</w:t>
            </w:r>
          </w:p>
          <w:p w14:paraId="4E4434CC" w14:textId="77777777" w:rsidR="002B5161" w:rsidRPr="00363932" w:rsidRDefault="002B5161" w:rsidP="00E4621C">
            <w:pPr>
              <w:snapToGrid w:val="0"/>
              <w:rPr>
                <w:rFonts w:ascii="Arial" w:eastAsiaTheme="minorEastAsia" w:hAnsi="Arial" w:cs="Arial"/>
                <w:sz w:val="15"/>
                <w:szCs w:val="15"/>
              </w:rPr>
            </w:pPr>
          </w:p>
          <w:p w14:paraId="69607A89" w14:textId="77777777" w:rsidR="00E4621C" w:rsidRPr="00363932" w:rsidRDefault="00E4621C" w:rsidP="00E4621C">
            <w:pPr>
              <w:snapToGrid w:val="0"/>
              <w:rPr>
                <w:rFonts w:ascii="Arial" w:eastAsiaTheme="minorEastAsia" w:hAnsi="Arial" w:cs="Arial"/>
                <w:sz w:val="4"/>
                <w:szCs w:val="4"/>
              </w:rPr>
            </w:pPr>
          </w:p>
          <w:tbl>
            <w:tblPr>
              <w:tblW w:w="947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9"/>
              <w:gridCol w:w="4081"/>
              <w:gridCol w:w="3639"/>
            </w:tblGrid>
            <w:tr w:rsidR="00363932" w:rsidRPr="00363932" w14:paraId="3D6147C4" w14:textId="77777777" w:rsidTr="00186CCA">
              <w:trPr>
                <w:trHeight w:val="229"/>
              </w:trPr>
              <w:tc>
                <w:tcPr>
                  <w:tcW w:w="1759" w:type="dxa"/>
                  <w:tcBorders>
                    <w:top w:val="single" w:sz="4" w:space="0" w:color="auto"/>
                    <w:left w:val="single" w:sz="4" w:space="0" w:color="auto"/>
                    <w:bottom w:val="single" w:sz="4" w:space="0" w:color="auto"/>
                    <w:right w:val="single" w:sz="4" w:space="0" w:color="auto"/>
                  </w:tcBorders>
                  <w:vAlign w:val="center"/>
                  <w:hideMark/>
                </w:tcPr>
                <w:p w14:paraId="530ADDA7" w14:textId="7A310617" w:rsidR="001D1AB6" w:rsidRPr="00363932" w:rsidRDefault="004925D8">
                  <w:pPr>
                    <w:snapToGrid w:val="0"/>
                    <w:rPr>
                      <w:rFonts w:ascii="Arial" w:eastAsiaTheme="minorEastAsia" w:hAnsi="Arial" w:cs="Arial"/>
                      <w:b/>
                      <w:bCs/>
                      <w:sz w:val="16"/>
                      <w:szCs w:val="16"/>
                    </w:rPr>
                  </w:pPr>
                  <w:r>
                    <w:rPr>
                      <w:rFonts w:ascii="Arial" w:eastAsiaTheme="minorEastAsia" w:hAnsi="Arial" w:cs="Arial" w:hint="eastAsia"/>
                      <w:b/>
                      <w:bCs/>
                      <w:sz w:val="16"/>
                      <w:szCs w:val="16"/>
                    </w:rPr>
                    <w:t>S</w:t>
                  </w:r>
                  <w:r>
                    <w:rPr>
                      <w:rFonts w:ascii="Arial" w:eastAsiaTheme="minorEastAsia" w:hAnsi="Arial" w:cs="Arial"/>
                      <w:b/>
                      <w:bCs/>
                      <w:sz w:val="16"/>
                      <w:szCs w:val="16"/>
                    </w:rPr>
                    <w:t>ignature of the Responsible Person</w:t>
                  </w:r>
                </w:p>
              </w:tc>
              <w:tc>
                <w:tcPr>
                  <w:tcW w:w="7720" w:type="dxa"/>
                  <w:gridSpan w:val="2"/>
                  <w:tcBorders>
                    <w:top w:val="single" w:sz="4" w:space="0" w:color="auto"/>
                    <w:left w:val="single" w:sz="4" w:space="0" w:color="auto"/>
                    <w:bottom w:val="single" w:sz="4" w:space="0" w:color="auto"/>
                    <w:right w:val="single" w:sz="4" w:space="0" w:color="auto"/>
                  </w:tcBorders>
                </w:tcPr>
                <w:p w14:paraId="62E63FE9" w14:textId="77777777" w:rsidR="001D1AB6" w:rsidRPr="00363932" w:rsidRDefault="001D1AB6">
                  <w:pPr>
                    <w:snapToGrid w:val="0"/>
                    <w:rPr>
                      <w:rFonts w:ascii="Arial" w:eastAsiaTheme="minorEastAsia" w:hAnsi="Arial" w:cs="Arial"/>
                      <w:b/>
                      <w:bCs/>
                      <w:sz w:val="16"/>
                      <w:szCs w:val="16"/>
                    </w:rPr>
                  </w:pPr>
                </w:p>
                <w:p w14:paraId="362EAB3B" w14:textId="77777777" w:rsidR="001D1AB6" w:rsidRPr="00363932" w:rsidRDefault="001D1AB6">
                  <w:pPr>
                    <w:snapToGrid w:val="0"/>
                    <w:rPr>
                      <w:rFonts w:ascii="Arial" w:eastAsiaTheme="minorEastAsia" w:hAnsi="Arial" w:cs="Arial"/>
                      <w:b/>
                      <w:bCs/>
                      <w:sz w:val="16"/>
                      <w:szCs w:val="16"/>
                    </w:rPr>
                  </w:pPr>
                  <w:r w:rsidRPr="00363932">
                    <w:rPr>
                      <w:rFonts w:ascii="Arial" w:eastAsiaTheme="minorEastAsia" w:hAnsi="Arial" w:cs="Arial"/>
                      <w:b/>
                      <w:bCs/>
                      <w:sz w:val="16"/>
                      <w:szCs w:val="16"/>
                    </w:rPr>
                    <w:fldChar w:fldCharType="begin">
                      <w:ffData>
                        <w:name w:val=""/>
                        <w:enabled/>
                        <w:calcOnExit w:val="0"/>
                        <w:textInput>
                          <w:type w:val="number"/>
                        </w:textInput>
                      </w:ffData>
                    </w:fldChar>
                  </w:r>
                  <w:r w:rsidRPr="00363932">
                    <w:rPr>
                      <w:rFonts w:ascii="Arial" w:eastAsiaTheme="minorEastAsia" w:hAnsi="Arial" w:cs="Arial"/>
                      <w:b/>
                      <w:bCs/>
                      <w:sz w:val="16"/>
                      <w:szCs w:val="16"/>
                    </w:rPr>
                    <w:instrText xml:space="preserve"> FORMTEXT </w:instrText>
                  </w:r>
                  <w:r w:rsidRPr="00363932">
                    <w:rPr>
                      <w:rFonts w:ascii="Arial" w:eastAsiaTheme="minorEastAsia" w:hAnsi="Arial" w:cs="Arial"/>
                      <w:b/>
                      <w:bCs/>
                      <w:sz w:val="16"/>
                      <w:szCs w:val="16"/>
                    </w:rPr>
                  </w:r>
                  <w:r w:rsidRPr="00363932">
                    <w:rPr>
                      <w:rFonts w:ascii="Arial" w:eastAsiaTheme="minorEastAsia" w:hAnsi="Arial" w:cs="Arial"/>
                      <w:b/>
                      <w:bCs/>
                      <w:sz w:val="16"/>
                      <w:szCs w:val="16"/>
                    </w:rPr>
                    <w:fldChar w:fldCharType="separate"/>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fldChar w:fldCharType="end"/>
                  </w:r>
                  <w:r w:rsidRPr="00363932">
                    <w:rPr>
                      <w:rFonts w:ascii="Arial" w:eastAsiaTheme="minorEastAsia" w:hAnsi="Arial" w:cs="Arial"/>
                      <w:b/>
                      <w:bCs/>
                      <w:sz w:val="16"/>
                      <w:szCs w:val="16"/>
                    </w:rPr>
                    <w:fldChar w:fldCharType="begin">
                      <w:ffData>
                        <w:name w:val=""/>
                        <w:enabled/>
                        <w:calcOnExit w:val="0"/>
                        <w:textInput>
                          <w:type w:val="number"/>
                        </w:textInput>
                      </w:ffData>
                    </w:fldChar>
                  </w:r>
                  <w:r w:rsidRPr="00363932">
                    <w:rPr>
                      <w:rFonts w:ascii="Arial" w:eastAsiaTheme="minorEastAsia" w:hAnsi="Arial" w:cs="Arial"/>
                      <w:b/>
                      <w:bCs/>
                      <w:sz w:val="16"/>
                      <w:szCs w:val="16"/>
                    </w:rPr>
                    <w:instrText xml:space="preserve"> FORMTEXT </w:instrText>
                  </w:r>
                  <w:r w:rsidRPr="00363932">
                    <w:rPr>
                      <w:rFonts w:ascii="Arial" w:eastAsiaTheme="minorEastAsia" w:hAnsi="Arial" w:cs="Arial"/>
                      <w:b/>
                      <w:bCs/>
                      <w:sz w:val="16"/>
                      <w:szCs w:val="16"/>
                    </w:rPr>
                  </w:r>
                  <w:r w:rsidRPr="00363932">
                    <w:rPr>
                      <w:rFonts w:ascii="Arial" w:eastAsiaTheme="minorEastAsia" w:hAnsi="Arial" w:cs="Arial"/>
                      <w:b/>
                      <w:bCs/>
                      <w:sz w:val="16"/>
                      <w:szCs w:val="16"/>
                    </w:rPr>
                    <w:fldChar w:fldCharType="separate"/>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fldChar w:fldCharType="end"/>
                  </w:r>
                  <w:r w:rsidRPr="00363932">
                    <w:rPr>
                      <w:rFonts w:ascii="Arial" w:eastAsiaTheme="minorEastAsia" w:hAnsi="Arial" w:cs="Arial"/>
                      <w:b/>
                      <w:bCs/>
                      <w:sz w:val="16"/>
                      <w:szCs w:val="16"/>
                    </w:rPr>
                    <w:fldChar w:fldCharType="begin">
                      <w:ffData>
                        <w:name w:val=""/>
                        <w:enabled/>
                        <w:calcOnExit w:val="0"/>
                        <w:textInput>
                          <w:type w:val="number"/>
                        </w:textInput>
                      </w:ffData>
                    </w:fldChar>
                  </w:r>
                  <w:r w:rsidRPr="00363932">
                    <w:rPr>
                      <w:rFonts w:ascii="Arial" w:eastAsiaTheme="minorEastAsia" w:hAnsi="Arial" w:cs="Arial"/>
                      <w:b/>
                      <w:bCs/>
                      <w:sz w:val="16"/>
                      <w:szCs w:val="16"/>
                    </w:rPr>
                    <w:instrText xml:space="preserve"> FORMTEXT </w:instrText>
                  </w:r>
                  <w:r w:rsidRPr="00363932">
                    <w:rPr>
                      <w:rFonts w:ascii="Arial" w:eastAsiaTheme="minorEastAsia" w:hAnsi="Arial" w:cs="Arial"/>
                      <w:b/>
                      <w:bCs/>
                      <w:sz w:val="16"/>
                      <w:szCs w:val="16"/>
                    </w:rPr>
                  </w:r>
                  <w:r w:rsidRPr="00363932">
                    <w:rPr>
                      <w:rFonts w:ascii="Arial" w:eastAsiaTheme="minorEastAsia" w:hAnsi="Arial" w:cs="Arial"/>
                      <w:b/>
                      <w:bCs/>
                      <w:sz w:val="16"/>
                      <w:szCs w:val="16"/>
                    </w:rPr>
                    <w:fldChar w:fldCharType="separate"/>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fldChar w:fldCharType="end"/>
                  </w:r>
                  <w:r w:rsidRPr="00363932">
                    <w:rPr>
                      <w:rFonts w:ascii="Arial" w:eastAsiaTheme="minorEastAsia" w:hAnsi="Arial" w:cs="Arial"/>
                      <w:b/>
                      <w:bCs/>
                      <w:sz w:val="16"/>
                      <w:szCs w:val="16"/>
                    </w:rPr>
                    <w:fldChar w:fldCharType="begin">
                      <w:ffData>
                        <w:name w:val=""/>
                        <w:enabled/>
                        <w:calcOnExit w:val="0"/>
                        <w:textInput>
                          <w:type w:val="number"/>
                        </w:textInput>
                      </w:ffData>
                    </w:fldChar>
                  </w:r>
                  <w:r w:rsidRPr="00363932">
                    <w:rPr>
                      <w:rFonts w:ascii="Arial" w:eastAsiaTheme="minorEastAsia" w:hAnsi="Arial" w:cs="Arial"/>
                      <w:b/>
                      <w:bCs/>
                      <w:sz w:val="16"/>
                      <w:szCs w:val="16"/>
                    </w:rPr>
                    <w:instrText xml:space="preserve"> FORMTEXT </w:instrText>
                  </w:r>
                  <w:r w:rsidRPr="00363932">
                    <w:rPr>
                      <w:rFonts w:ascii="Arial" w:eastAsiaTheme="minorEastAsia" w:hAnsi="Arial" w:cs="Arial"/>
                      <w:b/>
                      <w:bCs/>
                      <w:sz w:val="16"/>
                      <w:szCs w:val="16"/>
                    </w:rPr>
                  </w:r>
                  <w:r w:rsidRPr="00363932">
                    <w:rPr>
                      <w:rFonts w:ascii="Arial" w:eastAsiaTheme="minorEastAsia" w:hAnsi="Arial" w:cs="Arial"/>
                      <w:b/>
                      <w:bCs/>
                      <w:sz w:val="16"/>
                      <w:szCs w:val="16"/>
                    </w:rPr>
                    <w:fldChar w:fldCharType="separate"/>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fldChar w:fldCharType="end"/>
                  </w:r>
                  <w:r w:rsidRPr="00363932">
                    <w:rPr>
                      <w:rFonts w:ascii="Arial" w:eastAsiaTheme="minorEastAsia" w:hAnsi="Arial" w:cs="Arial"/>
                      <w:b/>
                      <w:bCs/>
                      <w:sz w:val="16"/>
                      <w:szCs w:val="16"/>
                    </w:rPr>
                    <w:fldChar w:fldCharType="begin">
                      <w:ffData>
                        <w:name w:val=""/>
                        <w:enabled/>
                        <w:calcOnExit w:val="0"/>
                        <w:textInput>
                          <w:type w:val="number"/>
                        </w:textInput>
                      </w:ffData>
                    </w:fldChar>
                  </w:r>
                  <w:r w:rsidRPr="00363932">
                    <w:rPr>
                      <w:rFonts w:ascii="Arial" w:eastAsiaTheme="minorEastAsia" w:hAnsi="Arial" w:cs="Arial"/>
                      <w:b/>
                      <w:bCs/>
                      <w:sz w:val="16"/>
                      <w:szCs w:val="16"/>
                    </w:rPr>
                    <w:instrText xml:space="preserve"> FORMTEXT </w:instrText>
                  </w:r>
                  <w:r w:rsidRPr="00363932">
                    <w:rPr>
                      <w:rFonts w:ascii="Arial" w:eastAsiaTheme="minorEastAsia" w:hAnsi="Arial" w:cs="Arial"/>
                      <w:b/>
                      <w:bCs/>
                      <w:sz w:val="16"/>
                      <w:szCs w:val="16"/>
                    </w:rPr>
                  </w:r>
                  <w:r w:rsidRPr="00363932">
                    <w:rPr>
                      <w:rFonts w:ascii="Arial" w:eastAsiaTheme="minorEastAsia" w:hAnsi="Arial" w:cs="Arial"/>
                      <w:b/>
                      <w:bCs/>
                      <w:sz w:val="16"/>
                      <w:szCs w:val="16"/>
                    </w:rPr>
                    <w:fldChar w:fldCharType="separate"/>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fldChar w:fldCharType="end"/>
                  </w:r>
                  <w:r w:rsidRPr="00363932">
                    <w:rPr>
                      <w:rFonts w:ascii="Arial" w:eastAsiaTheme="minorEastAsia" w:hAnsi="Arial" w:cs="Arial"/>
                      <w:b/>
                      <w:bCs/>
                      <w:sz w:val="16"/>
                      <w:szCs w:val="16"/>
                    </w:rPr>
                    <w:fldChar w:fldCharType="begin">
                      <w:ffData>
                        <w:name w:val=""/>
                        <w:enabled/>
                        <w:calcOnExit w:val="0"/>
                        <w:textInput>
                          <w:type w:val="number"/>
                        </w:textInput>
                      </w:ffData>
                    </w:fldChar>
                  </w:r>
                  <w:r w:rsidRPr="00363932">
                    <w:rPr>
                      <w:rFonts w:ascii="Arial" w:eastAsiaTheme="minorEastAsia" w:hAnsi="Arial" w:cs="Arial"/>
                      <w:b/>
                      <w:bCs/>
                      <w:sz w:val="16"/>
                      <w:szCs w:val="16"/>
                    </w:rPr>
                    <w:instrText xml:space="preserve"> FORMTEXT </w:instrText>
                  </w:r>
                  <w:r w:rsidRPr="00363932">
                    <w:rPr>
                      <w:rFonts w:ascii="Arial" w:eastAsiaTheme="minorEastAsia" w:hAnsi="Arial" w:cs="Arial"/>
                      <w:b/>
                      <w:bCs/>
                      <w:sz w:val="16"/>
                      <w:szCs w:val="16"/>
                    </w:rPr>
                  </w:r>
                  <w:r w:rsidRPr="00363932">
                    <w:rPr>
                      <w:rFonts w:ascii="Arial" w:eastAsiaTheme="minorEastAsia" w:hAnsi="Arial" w:cs="Arial"/>
                      <w:b/>
                      <w:bCs/>
                      <w:sz w:val="16"/>
                      <w:szCs w:val="16"/>
                    </w:rPr>
                    <w:fldChar w:fldCharType="separate"/>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fldChar w:fldCharType="end"/>
                  </w:r>
                </w:p>
                <w:p w14:paraId="376BCB41" w14:textId="77777777" w:rsidR="001D1AB6" w:rsidRPr="00363932" w:rsidRDefault="001D1AB6">
                  <w:pPr>
                    <w:snapToGrid w:val="0"/>
                    <w:rPr>
                      <w:rFonts w:ascii="Arial" w:eastAsiaTheme="minorEastAsia" w:hAnsi="Arial" w:cs="Arial"/>
                      <w:b/>
                      <w:bCs/>
                      <w:sz w:val="16"/>
                      <w:szCs w:val="16"/>
                    </w:rPr>
                  </w:pPr>
                </w:p>
              </w:tc>
            </w:tr>
            <w:tr w:rsidR="00363932" w:rsidRPr="00363932" w14:paraId="3FCD2420" w14:textId="77777777" w:rsidTr="00186CCA">
              <w:trPr>
                <w:trHeight w:val="203"/>
              </w:trPr>
              <w:tc>
                <w:tcPr>
                  <w:tcW w:w="1759" w:type="dxa"/>
                  <w:tcBorders>
                    <w:top w:val="single" w:sz="4" w:space="0" w:color="auto"/>
                    <w:left w:val="single" w:sz="4" w:space="0" w:color="auto"/>
                    <w:bottom w:val="single" w:sz="4" w:space="0" w:color="auto"/>
                    <w:right w:val="single" w:sz="4" w:space="0" w:color="auto"/>
                  </w:tcBorders>
                  <w:vAlign w:val="center"/>
                  <w:hideMark/>
                </w:tcPr>
                <w:p w14:paraId="580B0B29" w14:textId="45C390F9" w:rsidR="001D1AB6" w:rsidRPr="00363932" w:rsidRDefault="004925D8">
                  <w:pPr>
                    <w:snapToGrid w:val="0"/>
                    <w:rPr>
                      <w:rFonts w:ascii="Arial" w:eastAsiaTheme="minorEastAsia" w:hAnsi="Arial" w:cs="Arial"/>
                      <w:b/>
                      <w:bCs/>
                      <w:sz w:val="16"/>
                      <w:szCs w:val="16"/>
                    </w:rPr>
                  </w:pPr>
                  <w:r>
                    <w:rPr>
                      <w:rFonts w:ascii="Arial" w:eastAsiaTheme="minorEastAsia" w:hAnsi="Arial" w:cs="Arial"/>
                      <w:b/>
                      <w:bCs/>
                      <w:sz w:val="16"/>
                      <w:szCs w:val="16"/>
                    </w:rPr>
                    <w:t>Prefix</w:t>
                  </w:r>
                </w:p>
              </w:tc>
              <w:tc>
                <w:tcPr>
                  <w:tcW w:w="7720" w:type="dxa"/>
                  <w:gridSpan w:val="2"/>
                  <w:tcBorders>
                    <w:top w:val="single" w:sz="4" w:space="0" w:color="auto"/>
                    <w:left w:val="single" w:sz="4" w:space="0" w:color="auto"/>
                    <w:bottom w:val="single" w:sz="4" w:space="0" w:color="auto"/>
                    <w:right w:val="single" w:sz="4" w:space="0" w:color="auto"/>
                  </w:tcBorders>
                  <w:vAlign w:val="center"/>
                  <w:hideMark/>
                </w:tcPr>
                <w:p w14:paraId="3AB7FF62" w14:textId="53791FDB" w:rsidR="001D1AB6" w:rsidRPr="00363932" w:rsidRDefault="001D1AB6">
                  <w:pPr>
                    <w:snapToGrid w:val="0"/>
                    <w:rPr>
                      <w:rFonts w:ascii="Arial" w:eastAsiaTheme="minorEastAsia" w:hAnsi="Arial" w:cs="Arial"/>
                      <w:b/>
                      <w:bCs/>
                      <w:sz w:val="16"/>
                      <w:szCs w:val="16"/>
                    </w:rPr>
                  </w:pPr>
                  <w:r w:rsidRPr="00363932">
                    <w:rPr>
                      <w:rFonts w:ascii="Arial" w:eastAsiaTheme="minorEastAsia" w:hAnsi="Arial" w:cs="Arial"/>
                      <w:b/>
                      <w:bCs/>
                      <w:sz w:val="16"/>
                      <w:szCs w:val="16"/>
                    </w:rPr>
                    <w:fldChar w:fldCharType="begin">
                      <w:ffData>
                        <w:name w:val="Check1"/>
                        <w:enabled/>
                        <w:calcOnExit w:val="0"/>
                        <w:checkBox>
                          <w:sizeAuto/>
                          <w:default w:val="0"/>
                          <w:checked w:val="0"/>
                        </w:checkBox>
                      </w:ffData>
                    </w:fldChar>
                  </w:r>
                  <w:r w:rsidRPr="00363932">
                    <w:rPr>
                      <w:rFonts w:ascii="Arial" w:eastAsiaTheme="minorEastAsia" w:hAnsi="Arial" w:cs="Arial"/>
                      <w:b/>
                      <w:bCs/>
                      <w:sz w:val="16"/>
                      <w:szCs w:val="16"/>
                    </w:rPr>
                    <w:instrText xml:space="preserve"> FORMCHECKBOX </w:instrText>
                  </w:r>
                  <w:r w:rsidR="00000000">
                    <w:rPr>
                      <w:rFonts w:ascii="Arial" w:eastAsiaTheme="minorEastAsia" w:hAnsi="Arial" w:cs="Arial"/>
                      <w:b/>
                      <w:bCs/>
                      <w:sz w:val="16"/>
                      <w:szCs w:val="16"/>
                    </w:rPr>
                  </w:r>
                  <w:r w:rsidR="00000000">
                    <w:rPr>
                      <w:rFonts w:ascii="Arial" w:eastAsiaTheme="minorEastAsia" w:hAnsi="Arial" w:cs="Arial"/>
                      <w:b/>
                      <w:bCs/>
                      <w:sz w:val="16"/>
                      <w:szCs w:val="16"/>
                    </w:rPr>
                    <w:fldChar w:fldCharType="separate"/>
                  </w:r>
                  <w:r w:rsidRPr="00363932">
                    <w:rPr>
                      <w:rFonts w:ascii="Arial" w:eastAsiaTheme="minorEastAsia" w:hAnsi="Arial" w:cs="Arial"/>
                      <w:b/>
                      <w:bCs/>
                      <w:sz w:val="16"/>
                      <w:szCs w:val="16"/>
                    </w:rPr>
                    <w:fldChar w:fldCharType="end"/>
                  </w:r>
                  <w:r w:rsidR="004925D8">
                    <w:rPr>
                      <w:rFonts w:ascii="Arial" w:eastAsiaTheme="minorEastAsia" w:hAnsi="Arial" w:cs="Arial"/>
                      <w:b/>
                      <w:bCs/>
                      <w:sz w:val="16"/>
                      <w:szCs w:val="16"/>
                    </w:rPr>
                    <w:t xml:space="preserve"> </w:t>
                  </w:r>
                  <w:r w:rsidR="004925D8">
                    <w:rPr>
                      <w:rFonts w:ascii="Arial" w:eastAsiaTheme="minorEastAsia" w:hAnsi="Arial" w:cs="Arial" w:hint="eastAsia"/>
                      <w:b/>
                      <w:bCs/>
                      <w:sz w:val="16"/>
                      <w:szCs w:val="16"/>
                    </w:rPr>
                    <w:t>M</w:t>
                  </w:r>
                  <w:r w:rsidR="004925D8">
                    <w:rPr>
                      <w:rFonts w:ascii="Arial" w:eastAsiaTheme="minorEastAsia" w:hAnsi="Arial" w:cs="Arial"/>
                      <w:b/>
                      <w:bCs/>
                      <w:sz w:val="16"/>
                      <w:szCs w:val="16"/>
                    </w:rPr>
                    <w:t>r</w:t>
                  </w:r>
                  <w:r w:rsidRPr="00363932">
                    <w:rPr>
                      <w:rFonts w:ascii="Arial" w:eastAsiaTheme="minorEastAsia" w:hAnsi="Arial" w:cs="Arial"/>
                      <w:b/>
                      <w:bCs/>
                      <w:sz w:val="16"/>
                      <w:szCs w:val="16"/>
                    </w:rPr>
                    <w:t xml:space="preserve"> </w:t>
                  </w:r>
                  <w:r w:rsidRPr="00363932">
                    <w:rPr>
                      <w:rFonts w:ascii="Arial" w:eastAsiaTheme="minorEastAsia" w:hAnsi="Arial" w:cs="Arial"/>
                      <w:b/>
                      <w:bCs/>
                      <w:sz w:val="16"/>
                      <w:szCs w:val="16"/>
                    </w:rPr>
                    <w:fldChar w:fldCharType="begin">
                      <w:ffData>
                        <w:name w:val="Check1"/>
                        <w:enabled/>
                        <w:calcOnExit w:val="0"/>
                        <w:checkBox>
                          <w:sizeAuto/>
                          <w:default w:val="0"/>
                        </w:checkBox>
                      </w:ffData>
                    </w:fldChar>
                  </w:r>
                  <w:r w:rsidRPr="00363932">
                    <w:rPr>
                      <w:rFonts w:ascii="Arial" w:eastAsiaTheme="minorEastAsia" w:hAnsi="Arial" w:cs="Arial"/>
                      <w:b/>
                      <w:bCs/>
                      <w:sz w:val="16"/>
                      <w:szCs w:val="16"/>
                    </w:rPr>
                    <w:instrText xml:space="preserve"> FORMCHECKBOX </w:instrText>
                  </w:r>
                  <w:r w:rsidR="00000000">
                    <w:rPr>
                      <w:rFonts w:ascii="Arial" w:eastAsiaTheme="minorEastAsia" w:hAnsi="Arial" w:cs="Arial"/>
                      <w:b/>
                      <w:bCs/>
                      <w:sz w:val="16"/>
                      <w:szCs w:val="16"/>
                    </w:rPr>
                  </w:r>
                  <w:r w:rsidR="00000000">
                    <w:rPr>
                      <w:rFonts w:ascii="Arial" w:eastAsiaTheme="minorEastAsia" w:hAnsi="Arial" w:cs="Arial"/>
                      <w:b/>
                      <w:bCs/>
                      <w:sz w:val="16"/>
                      <w:szCs w:val="16"/>
                    </w:rPr>
                    <w:fldChar w:fldCharType="separate"/>
                  </w:r>
                  <w:r w:rsidRPr="00363932">
                    <w:rPr>
                      <w:rFonts w:ascii="Arial" w:eastAsiaTheme="minorEastAsia" w:hAnsi="Arial" w:cs="Arial"/>
                      <w:b/>
                      <w:bCs/>
                      <w:sz w:val="16"/>
                      <w:szCs w:val="16"/>
                    </w:rPr>
                    <w:fldChar w:fldCharType="end"/>
                  </w:r>
                  <w:r w:rsidR="004925D8">
                    <w:rPr>
                      <w:rFonts w:ascii="Arial" w:eastAsiaTheme="minorEastAsia" w:hAnsi="Arial" w:cs="Arial" w:hint="eastAsia"/>
                      <w:b/>
                      <w:bCs/>
                      <w:sz w:val="16"/>
                      <w:szCs w:val="16"/>
                    </w:rPr>
                    <w:t xml:space="preserve"> </w:t>
                  </w:r>
                  <w:r w:rsidR="004925D8">
                    <w:rPr>
                      <w:rFonts w:ascii="Arial" w:eastAsiaTheme="minorEastAsia" w:hAnsi="Arial" w:cs="Arial"/>
                      <w:b/>
                      <w:bCs/>
                      <w:sz w:val="16"/>
                      <w:szCs w:val="16"/>
                    </w:rPr>
                    <w:t xml:space="preserve">Ms </w:t>
                  </w:r>
                  <w:r w:rsidRPr="00363932">
                    <w:rPr>
                      <w:rFonts w:ascii="Arial" w:eastAsiaTheme="minorEastAsia" w:hAnsi="Arial" w:cs="Arial"/>
                      <w:b/>
                      <w:bCs/>
                      <w:sz w:val="16"/>
                      <w:szCs w:val="16"/>
                    </w:rPr>
                    <w:fldChar w:fldCharType="begin">
                      <w:ffData>
                        <w:name w:val="Check1"/>
                        <w:enabled/>
                        <w:calcOnExit w:val="0"/>
                        <w:checkBox>
                          <w:sizeAuto/>
                          <w:default w:val="0"/>
                        </w:checkBox>
                      </w:ffData>
                    </w:fldChar>
                  </w:r>
                  <w:r w:rsidRPr="00363932">
                    <w:rPr>
                      <w:rFonts w:ascii="Arial" w:eastAsiaTheme="minorEastAsia" w:hAnsi="Arial" w:cs="Arial"/>
                      <w:b/>
                      <w:bCs/>
                      <w:sz w:val="16"/>
                      <w:szCs w:val="16"/>
                    </w:rPr>
                    <w:instrText xml:space="preserve"> FORMCHECKBOX </w:instrText>
                  </w:r>
                  <w:r w:rsidR="00000000">
                    <w:rPr>
                      <w:rFonts w:ascii="Arial" w:eastAsiaTheme="minorEastAsia" w:hAnsi="Arial" w:cs="Arial"/>
                      <w:b/>
                      <w:bCs/>
                      <w:sz w:val="16"/>
                      <w:szCs w:val="16"/>
                    </w:rPr>
                  </w:r>
                  <w:r w:rsidR="00000000">
                    <w:rPr>
                      <w:rFonts w:ascii="Arial" w:eastAsiaTheme="minorEastAsia" w:hAnsi="Arial" w:cs="Arial"/>
                      <w:b/>
                      <w:bCs/>
                      <w:sz w:val="16"/>
                      <w:szCs w:val="16"/>
                    </w:rPr>
                    <w:fldChar w:fldCharType="separate"/>
                  </w:r>
                  <w:r w:rsidRPr="00363932">
                    <w:rPr>
                      <w:rFonts w:ascii="Arial" w:eastAsiaTheme="minorEastAsia" w:hAnsi="Arial" w:cs="Arial"/>
                      <w:b/>
                      <w:bCs/>
                      <w:sz w:val="16"/>
                      <w:szCs w:val="16"/>
                    </w:rPr>
                    <w:fldChar w:fldCharType="end"/>
                  </w:r>
                  <w:r w:rsidR="004925D8">
                    <w:rPr>
                      <w:rFonts w:ascii="Arial" w:eastAsiaTheme="minorEastAsia" w:hAnsi="Arial" w:cs="Arial" w:hint="eastAsia"/>
                      <w:b/>
                      <w:bCs/>
                      <w:sz w:val="16"/>
                      <w:szCs w:val="16"/>
                    </w:rPr>
                    <w:t xml:space="preserve"> </w:t>
                  </w:r>
                  <w:r w:rsidR="004925D8">
                    <w:rPr>
                      <w:rFonts w:ascii="Arial" w:eastAsiaTheme="minorEastAsia" w:hAnsi="Arial" w:cs="Arial"/>
                      <w:b/>
                      <w:bCs/>
                      <w:sz w:val="16"/>
                      <w:szCs w:val="16"/>
                    </w:rPr>
                    <w:t>Mrs</w:t>
                  </w:r>
                </w:p>
              </w:tc>
            </w:tr>
            <w:tr w:rsidR="00363932" w:rsidRPr="00363932" w14:paraId="4299AC11" w14:textId="77777777" w:rsidTr="00186CCA">
              <w:trPr>
                <w:trHeight w:val="189"/>
              </w:trPr>
              <w:tc>
                <w:tcPr>
                  <w:tcW w:w="1759" w:type="dxa"/>
                  <w:tcBorders>
                    <w:top w:val="single" w:sz="4" w:space="0" w:color="auto"/>
                    <w:left w:val="single" w:sz="4" w:space="0" w:color="auto"/>
                    <w:bottom w:val="single" w:sz="4" w:space="0" w:color="auto"/>
                    <w:right w:val="single" w:sz="4" w:space="0" w:color="auto"/>
                  </w:tcBorders>
                  <w:hideMark/>
                </w:tcPr>
                <w:p w14:paraId="3BEFAB14" w14:textId="6E038DD8" w:rsidR="001D1AB6" w:rsidRPr="00363932" w:rsidRDefault="004925D8">
                  <w:pPr>
                    <w:snapToGrid w:val="0"/>
                    <w:rPr>
                      <w:rFonts w:ascii="Arial" w:eastAsiaTheme="minorEastAsia" w:hAnsi="Arial" w:cs="Arial"/>
                      <w:b/>
                      <w:bCs/>
                      <w:sz w:val="16"/>
                      <w:szCs w:val="16"/>
                    </w:rPr>
                  </w:pPr>
                  <w:r>
                    <w:rPr>
                      <w:rFonts w:ascii="Arial" w:eastAsiaTheme="minorEastAsia" w:hAnsi="Arial" w:cs="Arial" w:hint="eastAsia"/>
                      <w:b/>
                      <w:bCs/>
                      <w:sz w:val="16"/>
                      <w:szCs w:val="16"/>
                    </w:rPr>
                    <w:t>N</w:t>
                  </w:r>
                  <w:r>
                    <w:rPr>
                      <w:rFonts w:ascii="Arial" w:eastAsiaTheme="minorEastAsia" w:hAnsi="Arial" w:cs="Arial"/>
                      <w:b/>
                      <w:bCs/>
                      <w:sz w:val="16"/>
                      <w:szCs w:val="16"/>
                    </w:rPr>
                    <w:t>ame of Responsible Person</w:t>
                  </w:r>
                </w:p>
              </w:tc>
              <w:tc>
                <w:tcPr>
                  <w:tcW w:w="4081" w:type="dxa"/>
                  <w:tcBorders>
                    <w:top w:val="single" w:sz="4" w:space="0" w:color="auto"/>
                    <w:left w:val="single" w:sz="4" w:space="0" w:color="auto"/>
                    <w:bottom w:val="single" w:sz="4" w:space="0" w:color="auto"/>
                    <w:right w:val="single" w:sz="4" w:space="0" w:color="auto"/>
                  </w:tcBorders>
                  <w:hideMark/>
                </w:tcPr>
                <w:p w14:paraId="7482F4BB" w14:textId="3187B748" w:rsidR="001D1AB6" w:rsidRPr="00363932" w:rsidRDefault="006E70BF">
                  <w:pPr>
                    <w:snapToGrid w:val="0"/>
                    <w:rPr>
                      <w:rFonts w:ascii="Arial" w:eastAsiaTheme="minorEastAsia" w:hAnsi="Arial" w:cs="Arial"/>
                      <w:b/>
                      <w:bCs/>
                      <w:sz w:val="16"/>
                      <w:szCs w:val="16"/>
                    </w:rPr>
                  </w:pPr>
                  <w:r w:rsidRPr="00363932">
                    <w:rPr>
                      <w:rFonts w:ascii="Arial" w:eastAsiaTheme="minorEastAsia" w:hAnsi="Arial" w:cs="Arial"/>
                      <w:b/>
                      <w:bCs/>
                      <w:sz w:val="16"/>
                      <w:szCs w:val="16"/>
                    </w:rPr>
                    <w:t>（</w:t>
                  </w:r>
                  <w:r w:rsidR="004925D8">
                    <w:rPr>
                      <w:rFonts w:ascii="Arial" w:eastAsiaTheme="minorEastAsia" w:hAnsi="Arial" w:cs="Arial" w:hint="eastAsia"/>
                      <w:b/>
                      <w:bCs/>
                      <w:sz w:val="16"/>
                      <w:szCs w:val="16"/>
                    </w:rPr>
                    <w:t>E</w:t>
                  </w:r>
                  <w:r w:rsidR="004925D8">
                    <w:rPr>
                      <w:rFonts w:ascii="Arial" w:eastAsiaTheme="minorEastAsia" w:hAnsi="Arial" w:cs="Arial"/>
                      <w:b/>
                      <w:bCs/>
                      <w:sz w:val="16"/>
                      <w:szCs w:val="16"/>
                    </w:rPr>
                    <w:t>nglish</w:t>
                  </w:r>
                  <w:r w:rsidRPr="00363932">
                    <w:rPr>
                      <w:rFonts w:ascii="Arial" w:eastAsiaTheme="minorEastAsia" w:hAnsi="Arial" w:cs="Arial"/>
                      <w:b/>
                      <w:bCs/>
                      <w:sz w:val="16"/>
                      <w:szCs w:val="16"/>
                    </w:rPr>
                    <w:t>）</w:t>
                  </w:r>
                  <w:r w:rsidR="001D1AB6" w:rsidRPr="00363932">
                    <w:rPr>
                      <w:rFonts w:ascii="Arial" w:eastAsiaTheme="minorEastAsia" w:hAnsi="Arial" w:cs="Arial"/>
                      <w:b/>
                      <w:bCs/>
                      <w:sz w:val="16"/>
                      <w:szCs w:val="16"/>
                    </w:rPr>
                    <w:fldChar w:fldCharType="begin">
                      <w:ffData>
                        <w:name w:val=""/>
                        <w:enabled/>
                        <w:calcOnExit w:val="0"/>
                        <w:textInput>
                          <w:format w:val="FIRST CAPITAL"/>
                        </w:textInput>
                      </w:ffData>
                    </w:fldChar>
                  </w:r>
                  <w:r w:rsidR="001D1AB6" w:rsidRPr="00363932">
                    <w:rPr>
                      <w:rFonts w:ascii="Arial" w:eastAsiaTheme="minorEastAsia" w:hAnsi="Arial" w:cs="Arial"/>
                      <w:b/>
                      <w:bCs/>
                      <w:sz w:val="16"/>
                      <w:szCs w:val="16"/>
                    </w:rPr>
                    <w:instrText xml:space="preserve"> FORMTEXT </w:instrText>
                  </w:r>
                  <w:r w:rsidR="001D1AB6" w:rsidRPr="00363932">
                    <w:rPr>
                      <w:rFonts w:ascii="Arial" w:eastAsiaTheme="minorEastAsia" w:hAnsi="Arial" w:cs="Arial"/>
                      <w:b/>
                      <w:bCs/>
                      <w:sz w:val="16"/>
                      <w:szCs w:val="16"/>
                    </w:rPr>
                  </w:r>
                  <w:r w:rsidR="001D1AB6" w:rsidRPr="00363932">
                    <w:rPr>
                      <w:rFonts w:ascii="Arial" w:eastAsiaTheme="minorEastAsia" w:hAnsi="Arial" w:cs="Arial"/>
                      <w:b/>
                      <w:bCs/>
                      <w:sz w:val="16"/>
                      <w:szCs w:val="16"/>
                    </w:rPr>
                    <w:fldChar w:fldCharType="separate"/>
                  </w:r>
                  <w:r w:rsidR="001D1AB6" w:rsidRPr="00363932">
                    <w:rPr>
                      <w:rFonts w:ascii="Arial" w:eastAsiaTheme="minorEastAsia" w:hAnsi="Arial" w:cs="Arial"/>
                      <w:b/>
                      <w:bCs/>
                      <w:sz w:val="16"/>
                      <w:szCs w:val="16"/>
                    </w:rPr>
                    <w:t> </w:t>
                  </w:r>
                  <w:r w:rsidR="001D1AB6" w:rsidRPr="00363932">
                    <w:rPr>
                      <w:rFonts w:ascii="Arial" w:eastAsiaTheme="minorEastAsia" w:hAnsi="Arial" w:cs="Arial"/>
                      <w:b/>
                      <w:bCs/>
                      <w:sz w:val="16"/>
                      <w:szCs w:val="16"/>
                    </w:rPr>
                    <w:t> </w:t>
                  </w:r>
                  <w:r w:rsidR="001D1AB6" w:rsidRPr="00363932">
                    <w:rPr>
                      <w:rFonts w:ascii="Arial" w:eastAsiaTheme="minorEastAsia" w:hAnsi="Arial" w:cs="Arial"/>
                      <w:b/>
                      <w:bCs/>
                      <w:sz w:val="16"/>
                      <w:szCs w:val="16"/>
                    </w:rPr>
                    <w:t> </w:t>
                  </w:r>
                  <w:r w:rsidR="001D1AB6" w:rsidRPr="00363932">
                    <w:rPr>
                      <w:rFonts w:ascii="Arial" w:eastAsiaTheme="minorEastAsia" w:hAnsi="Arial" w:cs="Arial"/>
                      <w:b/>
                      <w:bCs/>
                      <w:sz w:val="16"/>
                      <w:szCs w:val="16"/>
                    </w:rPr>
                    <w:t> </w:t>
                  </w:r>
                  <w:r w:rsidR="001D1AB6" w:rsidRPr="00363932">
                    <w:rPr>
                      <w:rFonts w:ascii="Arial" w:eastAsiaTheme="minorEastAsia" w:hAnsi="Arial" w:cs="Arial"/>
                      <w:b/>
                      <w:bCs/>
                      <w:sz w:val="16"/>
                      <w:szCs w:val="16"/>
                    </w:rPr>
                    <w:t> </w:t>
                  </w:r>
                  <w:r w:rsidR="001D1AB6" w:rsidRPr="00363932">
                    <w:rPr>
                      <w:rFonts w:ascii="Arial" w:eastAsiaTheme="minorEastAsia" w:hAnsi="Arial" w:cs="Arial"/>
                      <w:b/>
                      <w:bCs/>
                      <w:sz w:val="16"/>
                      <w:szCs w:val="16"/>
                    </w:rPr>
                    <w:fldChar w:fldCharType="end"/>
                  </w:r>
                </w:p>
              </w:tc>
              <w:tc>
                <w:tcPr>
                  <w:tcW w:w="3639" w:type="dxa"/>
                  <w:tcBorders>
                    <w:top w:val="single" w:sz="4" w:space="0" w:color="auto"/>
                    <w:left w:val="single" w:sz="4" w:space="0" w:color="auto"/>
                    <w:bottom w:val="single" w:sz="4" w:space="0" w:color="auto"/>
                    <w:right w:val="single" w:sz="4" w:space="0" w:color="auto"/>
                  </w:tcBorders>
                  <w:hideMark/>
                </w:tcPr>
                <w:p w14:paraId="5EF39B4C" w14:textId="0961D8CB" w:rsidR="001D1AB6" w:rsidRPr="00363932" w:rsidRDefault="000C5844">
                  <w:pPr>
                    <w:snapToGrid w:val="0"/>
                    <w:rPr>
                      <w:rFonts w:ascii="Arial" w:eastAsiaTheme="minorEastAsia" w:hAnsi="Arial" w:cs="Arial"/>
                      <w:b/>
                      <w:bCs/>
                      <w:sz w:val="16"/>
                      <w:szCs w:val="16"/>
                    </w:rPr>
                  </w:pPr>
                  <w:r w:rsidRPr="00363932">
                    <w:rPr>
                      <w:rFonts w:ascii="Arial" w:eastAsiaTheme="minorEastAsia" w:hAnsi="Arial" w:cs="Arial"/>
                      <w:b/>
                      <w:bCs/>
                      <w:sz w:val="16"/>
                      <w:szCs w:val="16"/>
                    </w:rPr>
                    <w:t>（</w:t>
                  </w:r>
                  <w:r w:rsidR="004925D8">
                    <w:rPr>
                      <w:rFonts w:ascii="Arial" w:eastAsiaTheme="minorEastAsia" w:hAnsi="Arial" w:cs="Arial" w:hint="eastAsia"/>
                      <w:b/>
                      <w:bCs/>
                      <w:sz w:val="16"/>
                      <w:szCs w:val="16"/>
                    </w:rPr>
                    <w:t>C</w:t>
                  </w:r>
                  <w:r w:rsidR="004925D8">
                    <w:rPr>
                      <w:rFonts w:ascii="Arial" w:eastAsiaTheme="minorEastAsia" w:hAnsi="Arial" w:cs="Arial"/>
                      <w:b/>
                      <w:bCs/>
                      <w:sz w:val="16"/>
                      <w:szCs w:val="16"/>
                    </w:rPr>
                    <w:t>hinese</w:t>
                  </w:r>
                  <w:r w:rsidRPr="00363932">
                    <w:rPr>
                      <w:rFonts w:ascii="Arial" w:eastAsiaTheme="minorEastAsia" w:hAnsi="Arial" w:cs="Arial"/>
                      <w:b/>
                      <w:bCs/>
                      <w:sz w:val="16"/>
                      <w:szCs w:val="16"/>
                    </w:rPr>
                    <w:t>）</w:t>
                  </w:r>
                  <w:r w:rsidR="001D1AB6" w:rsidRPr="00363932">
                    <w:rPr>
                      <w:rFonts w:ascii="Arial" w:eastAsiaTheme="minorEastAsia" w:hAnsi="Arial" w:cs="Arial"/>
                      <w:b/>
                      <w:bCs/>
                      <w:sz w:val="16"/>
                      <w:szCs w:val="16"/>
                    </w:rPr>
                    <w:fldChar w:fldCharType="begin">
                      <w:ffData>
                        <w:name w:val=""/>
                        <w:enabled/>
                        <w:calcOnExit w:val="0"/>
                        <w:textInput>
                          <w:format w:val="FIRST CAPITAL"/>
                        </w:textInput>
                      </w:ffData>
                    </w:fldChar>
                  </w:r>
                  <w:r w:rsidR="001D1AB6" w:rsidRPr="00363932">
                    <w:rPr>
                      <w:rFonts w:ascii="Arial" w:eastAsiaTheme="minorEastAsia" w:hAnsi="Arial" w:cs="Arial"/>
                      <w:b/>
                      <w:bCs/>
                      <w:sz w:val="16"/>
                      <w:szCs w:val="16"/>
                    </w:rPr>
                    <w:instrText xml:space="preserve"> FORMTEXT </w:instrText>
                  </w:r>
                  <w:r w:rsidR="001D1AB6" w:rsidRPr="00363932">
                    <w:rPr>
                      <w:rFonts w:ascii="Arial" w:eastAsiaTheme="minorEastAsia" w:hAnsi="Arial" w:cs="Arial"/>
                      <w:b/>
                      <w:bCs/>
                      <w:sz w:val="16"/>
                      <w:szCs w:val="16"/>
                    </w:rPr>
                  </w:r>
                  <w:r w:rsidR="001D1AB6" w:rsidRPr="00363932">
                    <w:rPr>
                      <w:rFonts w:ascii="Arial" w:eastAsiaTheme="minorEastAsia" w:hAnsi="Arial" w:cs="Arial"/>
                      <w:b/>
                      <w:bCs/>
                      <w:sz w:val="16"/>
                      <w:szCs w:val="16"/>
                    </w:rPr>
                    <w:fldChar w:fldCharType="separate"/>
                  </w:r>
                  <w:r w:rsidR="001D1AB6" w:rsidRPr="00363932">
                    <w:rPr>
                      <w:rFonts w:ascii="Arial" w:eastAsiaTheme="minorEastAsia" w:hAnsi="Arial" w:cs="Arial"/>
                      <w:b/>
                      <w:bCs/>
                      <w:sz w:val="16"/>
                      <w:szCs w:val="16"/>
                    </w:rPr>
                    <w:t> </w:t>
                  </w:r>
                  <w:r w:rsidR="001D1AB6" w:rsidRPr="00363932">
                    <w:rPr>
                      <w:rFonts w:ascii="Arial" w:eastAsiaTheme="minorEastAsia" w:hAnsi="Arial" w:cs="Arial"/>
                      <w:b/>
                      <w:bCs/>
                      <w:sz w:val="16"/>
                      <w:szCs w:val="16"/>
                    </w:rPr>
                    <w:t> </w:t>
                  </w:r>
                  <w:r w:rsidR="001D1AB6" w:rsidRPr="00363932">
                    <w:rPr>
                      <w:rFonts w:ascii="Arial" w:eastAsiaTheme="minorEastAsia" w:hAnsi="Arial" w:cs="Arial"/>
                      <w:b/>
                      <w:bCs/>
                      <w:sz w:val="16"/>
                      <w:szCs w:val="16"/>
                    </w:rPr>
                    <w:t> </w:t>
                  </w:r>
                  <w:r w:rsidR="001D1AB6" w:rsidRPr="00363932">
                    <w:rPr>
                      <w:rFonts w:ascii="Arial" w:eastAsiaTheme="minorEastAsia" w:hAnsi="Arial" w:cs="Arial"/>
                      <w:b/>
                      <w:bCs/>
                      <w:sz w:val="16"/>
                      <w:szCs w:val="16"/>
                    </w:rPr>
                    <w:t> </w:t>
                  </w:r>
                  <w:r w:rsidR="001D1AB6" w:rsidRPr="00363932">
                    <w:rPr>
                      <w:rFonts w:ascii="Arial" w:eastAsiaTheme="minorEastAsia" w:hAnsi="Arial" w:cs="Arial"/>
                      <w:b/>
                      <w:bCs/>
                      <w:sz w:val="16"/>
                      <w:szCs w:val="16"/>
                    </w:rPr>
                    <w:t> </w:t>
                  </w:r>
                  <w:r w:rsidR="001D1AB6" w:rsidRPr="00363932">
                    <w:rPr>
                      <w:rFonts w:ascii="Arial" w:eastAsiaTheme="minorEastAsia" w:hAnsi="Arial" w:cs="Arial"/>
                      <w:b/>
                      <w:bCs/>
                      <w:sz w:val="16"/>
                      <w:szCs w:val="16"/>
                    </w:rPr>
                    <w:fldChar w:fldCharType="end"/>
                  </w:r>
                </w:p>
              </w:tc>
            </w:tr>
            <w:tr w:rsidR="00363932" w:rsidRPr="00363932" w14:paraId="4435434D" w14:textId="77777777" w:rsidTr="00186CCA">
              <w:trPr>
                <w:trHeight w:val="277"/>
              </w:trPr>
              <w:tc>
                <w:tcPr>
                  <w:tcW w:w="1759" w:type="dxa"/>
                  <w:tcBorders>
                    <w:top w:val="single" w:sz="4" w:space="0" w:color="auto"/>
                    <w:left w:val="single" w:sz="4" w:space="0" w:color="auto"/>
                    <w:bottom w:val="single" w:sz="4" w:space="0" w:color="auto"/>
                    <w:right w:val="single" w:sz="4" w:space="0" w:color="auto"/>
                  </w:tcBorders>
                  <w:hideMark/>
                </w:tcPr>
                <w:p w14:paraId="1C6AF2E0" w14:textId="7FB09E96" w:rsidR="00437B65" w:rsidRPr="00363932" w:rsidRDefault="004925D8" w:rsidP="00437B65">
                  <w:pPr>
                    <w:snapToGrid w:val="0"/>
                    <w:rPr>
                      <w:rFonts w:ascii="Arial" w:eastAsiaTheme="minorEastAsia" w:hAnsi="Arial" w:cs="Arial"/>
                      <w:b/>
                      <w:bCs/>
                      <w:sz w:val="16"/>
                      <w:szCs w:val="16"/>
                    </w:rPr>
                  </w:pPr>
                  <w:r>
                    <w:rPr>
                      <w:rFonts w:ascii="Arial" w:eastAsiaTheme="minorEastAsia" w:hAnsi="Arial" w:cs="Arial" w:hint="eastAsia"/>
                      <w:b/>
                      <w:bCs/>
                      <w:sz w:val="16"/>
                      <w:szCs w:val="16"/>
                    </w:rPr>
                    <w:t>J</w:t>
                  </w:r>
                  <w:r>
                    <w:rPr>
                      <w:rFonts w:ascii="Arial" w:eastAsiaTheme="minorEastAsia" w:hAnsi="Arial" w:cs="Arial"/>
                      <w:b/>
                      <w:bCs/>
                      <w:sz w:val="16"/>
                      <w:szCs w:val="16"/>
                    </w:rPr>
                    <w:t>ob Title</w:t>
                  </w:r>
                </w:p>
              </w:tc>
              <w:tc>
                <w:tcPr>
                  <w:tcW w:w="4081" w:type="dxa"/>
                  <w:tcBorders>
                    <w:top w:val="single" w:sz="4" w:space="0" w:color="auto"/>
                    <w:left w:val="single" w:sz="4" w:space="0" w:color="auto"/>
                    <w:bottom w:val="single" w:sz="4" w:space="0" w:color="auto"/>
                    <w:right w:val="single" w:sz="4" w:space="0" w:color="auto"/>
                  </w:tcBorders>
                  <w:hideMark/>
                </w:tcPr>
                <w:p w14:paraId="4DF44807" w14:textId="31C1ABB5" w:rsidR="00437B65" w:rsidRPr="00363932" w:rsidRDefault="000C5844" w:rsidP="00437B65">
                  <w:pPr>
                    <w:snapToGrid w:val="0"/>
                    <w:rPr>
                      <w:rFonts w:ascii="Arial" w:eastAsiaTheme="minorEastAsia" w:hAnsi="Arial" w:cs="Arial"/>
                      <w:b/>
                      <w:bCs/>
                      <w:sz w:val="16"/>
                      <w:szCs w:val="16"/>
                    </w:rPr>
                  </w:pPr>
                  <w:r w:rsidRPr="00363932">
                    <w:rPr>
                      <w:rFonts w:ascii="Arial" w:eastAsiaTheme="minorEastAsia" w:hAnsi="Arial" w:cs="Arial"/>
                      <w:b/>
                      <w:bCs/>
                      <w:sz w:val="16"/>
                      <w:szCs w:val="16"/>
                    </w:rPr>
                    <w:t>（</w:t>
                  </w:r>
                  <w:r w:rsidR="004925D8">
                    <w:rPr>
                      <w:rFonts w:ascii="Arial" w:eastAsiaTheme="minorEastAsia" w:hAnsi="Arial" w:cs="Arial"/>
                      <w:b/>
                      <w:bCs/>
                      <w:sz w:val="16"/>
                      <w:szCs w:val="16"/>
                    </w:rPr>
                    <w:t>English</w:t>
                  </w:r>
                  <w:r w:rsidRPr="00363932">
                    <w:rPr>
                      <w:rFonts w:ascii="Arial" w:eastAsiaTheme="minorEastAsia" w:hAnsi="Arial" w:cs="Arial"/>
                      <w:b/>
                      <w:bCs/>
                      <w:sz w:val="16"/>
                      <w:szCs w:val="16"/>
                    </w:rPr>
                    <w:t>）</w:t>
                  </w:r>
                  <w:r w:rsidR="00437B65" w:rsidRPr="00363932">
                    <w:rPr>
                      <w:rFonts w:ascii="Arial" w:eastAsiaTheme="minorEastAsia" w:hAnsi="Arial" w:cs="Arial"/>
                      <w:b/>
                      <w:bCs/>
                      <w:sz w:val="16"/>
                      <w:szCs w:val="16"/>
                    </w:rPr>
                    <w:fldChar w:fldCharType="begin">
                      <w:ffData>
                        <w:name w:val=""/>
                        <w:enabled/>
                        <w:calcOnExit w:val="0"/>
                        <w:textInput>
                          <w:format w:val="FIRST CAPITAL"/>
                        </w:textInput>
                      </w:ffData>
                    </w:fldChar>
                  </w:r>
                  <w:r w:rsidR="00437B65" w:rsidRPr="00363932">
                    <w:rPr>
                      <w:rFonts w:ascii="Arial" w:eastAsiaTheme="minorEastAsia" w:hAnsi="Arial" w:cs="Arial"/>
                      <w:b/>
                      <w:bCs/>
                      <w:sz w:val="16"/>
                      <w:szCs w:val="16"/>
                    </w:rPr>
                    <w:instrText xml:space="preserve"> FORMTEXT </w:instrText>
                  </w:r>
                  <w:r w:rsidR="00437B65" w:rsidRPr="00363932">
                    <w:rPr>
                      <w:rFonts w:ascii="Arial" w:eastAsiaTheme="minorEastAsia" w:hAnsi="Arial" w:cs="Arial"/>
                      <w:b/>
                      <w:bCs/>
                      <w:sz w:val="16"/>
                      <w:szCs w:val="16"/>
                    </w:rPr>
                  </w:r>
                  <w:r w:rsidR="00437B65" w:rsidRPr="00363932">
                    <w:rPr>
                      <w:rFonts w:ascii="Arial" w:eastAsiaTheme="minorEastAsia" w:hAnsi="Arial" w:cs="Arial"/>
                      <w:b/>
                      <w:bCs/>
                      <w:sz w:val="16"/>
                      <w:szCs w:val="16"/>
                    </w:rPr>
                    <w:fldChar w:fldCharType="separate"/>
                  </w:r>
                  <w:r w:rsidR="00437B65" w:rsidRPr="00363932">
                    <w:rPr>
                      <w:rFonts w:ascii="Arial" w:eastAsiaTheme="minorEastAsia" w:hAnsi="Arial" w:cs="Arial"/>
                      <w:b/>
                      <w:bCs/>
                      <w:sz w:val="16"/>
                      <w:szCs w:val="16"/>
                    </w:rPr>
                    <w:t> </w:t>
                  </w:r>
                  <w:r w:rsidR="00437B65" w:rsidRPr="00363932">
                    <w:rPr>
                      <w:rFonts w:ascii="Arial" w:eastAsiaTheme="minorEastAsia" w:hAnsi="Arial" w:cs="Arial"/>
                      <w:b/>
                      <w:bCs/>
                      <w:sz w:val="16"/>
                      <w:szCs w:val="16"/>
                    </w:rPr>
                    <w:t> </w:t>
                  </w:r>
                  <w:r w:rsidR="00437B65" w:rsidRPr="00363932">
                    <w:rPr>
                      <w:rFonts w:ascii="Arial" w:eastAsiaTheme="minorEastAsia" w:hAnsi="Arial" w:cs="Arial"/>
                      <w:b/>
                      <w:bCs/>
                      <w:sz w:val="16"/>
                      <w:szCs w:val="16"/>
                    </w:rPr>
                    <w:t> </w:t>
                  </w:r>
                  <w:r w:rsidR="00437B65" w:rsidRPr="00363932">
                    <w:rPr>
                      <w:rFonts w:ascii="Arial" w:eastAsiaTheme="minorEastAsia" w:hAnsi="Arial" w:cs="Arial"/>
                      <w:b/>
                      <w:bCs/>
                      <w:sz w:val="16"/>
                      <w:szCs w:val="16"/>
                    </w:rPr>
                    <w:t> </w:t>
                  </w:r>
                  <w:r w:rsidR="00437B65" w:rsidRPr="00363932">
                    <w:rPr>
                      <w:rFonts w:ascii="Arial" w:eastAsiaTheme="minorEastAsia" w:hAnsi="Arial" w:cs="Arial"/>
                      <w:b/>
                      <w:bCs/>
                      <w:sz w:val="16"/>
                      <w:szCs w:val="16"/>
                    </w:rPr>
                    <w:t> </w:t>
                  </w:r>
                  <w:r w:rsidR="00437B65" w:rsidRPr="00363932">
                    <w:rPr>
                      <w:rFonts w:ascii="Arial" w:eastAsiaTheme="minorEastAsia" w:hAnsi="Arial" w:cs="Arial"/>
                      <w:b/>
                      <w:bCs/>
                      <w:sz w:val="16"/>
                      <w:szCs w:val="16"/>
                    </w:rPr>
                    <w:fldChar w:fldCharType="end"/>
                  </w:r>
                </w:p>
              </w:tc>
              <w:tc>
                <w:tcPr>
                  <w:tcW w:w="3639" w:type="dxa"/>
                  <w:tcBorders>
                    <w:top w:val="single" w:sz="4" w:space="0" w:color="auto"/>
                    <w:left w:val="single" w:sz="4" w:space="0" w:color="auto"/>
                    <w:bottom w:val="single" w:sz="4" w:space="0" w:color="auto"/>
                    <w:right w:val="single" w:sz="4" w:space="0" w:color="auto"/>
                  </w:tcBorders>
                  <w:hideMark/>
                </w:tcPr>
                <w:p w14:paraId="2F7C076A" w14:textId="772CB67D" w:rsidR="00437B65" w:rsidRPr="00363932" w:rsidRDefault="000C5844" w:rsidP="00437B65">
                  <w:pPr>
                    <w:snapToGrid w:val="0"/>
                    <w:rPr>
                      <w:rFonts w:ascii="Arial" w:eastAsiaTheme="minorEastAsia" w:hAnsi="Arial" w:cs="Arial"/>
                      <w:b/>
                      <w:bCs/>
                      <w:sz w:val="16"/>
                      <w:szCs w:val="16"/>
                    </w:rPr>
                  </w:pPr>
                  <w:r w:rsidRPr="00363932">
                    <w:rPr>
                      <w:rFonts w:ascii="Arial" w:eastAsiaTheme="minorEastAsia" w:hAnsi="Arial" w:cs="Arial"/>
                      <w:b/>
                      <w:bCs/>
                      <w:sz w:val="16"/>
                      <w:szCs w:val="16"/>
                    </w:rPr>
                    <w:t>（</w:t>
                  </w:r>
                  <w:r w:rsidR="004925D8">
                    <w:rPr>
                      <w:rFonts w:ascii="Arial" w:eastAsiaTheme="minorEastAsia" w:hAnsi="Arial" w:cs="Arial" w:hint="eastAsia"/>
                      <w:b/>
                      <w:bCs/>
                      <w:sz w:val="16"/>
                      <w:szCs w:val="16"/>
                    </w:rPr>
                    <w:t>C</w:t>
                  </w:r>
                  <w:r w:rsidR="004925D8">
                    <w:rPr>
                      <w:rFonts w:ascii="Arial" w:eastAsiaTheme="minorEastAsia" w:hAnsi="Arial" w:cs="Arial"/>
                      <w:b/>
                      <w:bCs/>
                      <w:sz w:val="16"/>
                      <w:szCs w:val="16"/>
                    </w:rPr>
                    <w:t>hinese</w:t>
                  </w:r>
                  <w:r w:rsidRPr="00363932">
                    <w:rPr>
                      <w:rFonts w:ascii="Arial" w:eastAsiaTheme="minorEastAsia" w:hAnsi="Arial" w:cs="Arial"/>
                      <w:b/>
                      <w:bCs/>
                      <w:sz w:val="16"/>
                      <w:szCs w:val="16"/>
                    </w:rPr>
                    <w:t>）</w:t>
                  </w:r>
                  <w:r w:rsidR="00437B65" w:rsidRPr="00363932">
                    <w:rPr>
                      <w:rFonts w:ascii="Arial" w:eastAsiaTheme="minorEastAsia" w:hAnsi="Arial" w:cs="Arial"/>
                      <w:b/>
                      <w:bCs/>
                      <w:sz w:val="16"/>
                      <w:szCs w:val="16"/>
                    </w:rPr>
                    <w:fldChar w:fldCharType="begin">
                      <w:ffData>
                        <w:name w:val=""/>
                        <w:enabled/>
                        <w:calcOnExit w:val="0"/>
                        <w:textInput>
                          <w:format w:val="FIRST CAPITAL"/>
                        </w:textInput>
                      </w:ffData>
                    </w:fldChar>
                  </w:r>
                  <w:r w:rsidR="00437B65" w:rsidRPr="00363932">
                    <w:rPr>
                      <w:rFonts w:ascii="Arial" w:eastAsiaTheme="minorEastAsia" w:hAnsi="Arial" w:cs="Arial"/>
                      <w:b/>
                      <w:bCs/>
                      <w:sz w:val="16"/>
                      <w:szCs w:val="16"/>
                    </w:rPr>
                    <w:instrText xml:space="preserve"> FORMTEXT </w:instrText>
                  </w:r>
                  <w:r w:rsidR="00437B65" w:rsidRPr="00363932">
                    <w:rPr>
                      <w:rFonts w:ascii="Arial" w:eastAsiaTheme="minorEastAsia" w:hAnsi="Arial" w:cs="Arial"/>
                      <w:b/>
                      <w:bCs/>
                      <w:sz w:val="16"/>
                      <w:szCs w:val="16"/>
                    </w:rPr>
                  </w:r>
                  <w:r w:rsidR="00437B65" w:rsidRPr="00363932">
                    <w:rPr>
                      <w:rFonts w:ascii="Arial" w:eastAsiaTheme="minorEastAsia" w:hAnsi="Arial" w:cs="Arial"/>
                      <w:b/>
                      <w:bCs/>
                      <w:sz w:val="16"/>
                      <w:szCs w:val="16"/>
                    </w:rPr>
                    <w:fldChar w:fldCharType="separate"/>
                  </w:r>
                  <w:r w:rsidR="00437B65" w:rsidRPr="00363932">
                    <w:rPr>
                      <w:rFonts w:ascii="Arial" w:eastAsiaTheme="minorEastAsia" w:hAnsi="Arial" w:cs="Arial"/>
                      <w:b/>
                      <w:bCs/>
                      <w:sz w:val="16"/>
                      <w:szCs w:val="16"/>
                    </w:rPr>
                    <w:t> </w:t>
                  </w:r>
                  <w:r w:rsidR="00437B65" w:rsidRPr="00363932">
                    <w:rPr>
                      <w:rFonts w:ascii="Arial" w:eastAsiaTheme="minorEastAsia" w:hAnsi="Arial" w:cs="Arial"/>
                      <w:b/>
                      <w:bCs/>
                      <w:sz w:val="16"/>
                      <w:szCs w:val="16"/>
                    </w:rPr>
                    <w:t> </w:t>
                  </w:r>
                  <w:r w:rsidR="00437B65" w:rsidRPr="00363932">
                    <w:rPr>
                      <w:rFonts w:ascii="Arial" w:eastAsiaTheme="minorEastAsia" w:hAnsi="Arial" w:cs="Arial"/>
                      <w:b/>
                      <w:bCs/>
                      <w:sz w:val="16"/>
                      <w:szCs w:val="16"/>
                    </w:rPr>
                    <w:t> </w:t>
                  </w:r>
                  <w:r w:rsidR="00437B65" w:rsidRPr="00363932">
                    <w:rPr>
                      <w:rFonts w:ascii="Arial" w:eastAsiaTheme="minorEastAsia" w:hAnsi="Arial" w:cs="Arial"/>
                      <w:b/>
                      <w:bCs/>
                      <w:sz w:val="16"/>
                      <w:szCs w:val="16"/>
                    </w:rPr>
                    <w:t> </w:t>
                  </w:r>
                  <w:r w:rsidR="00437B65" w:rsidRPr="00363932">
                    <w:rPr>
                      <w:rFonts w:ascii="Arial" w:eastAsiaTheme="minorEastAsia" w:hAnsi="Arial" w:cs="Arial"/>
                      <w:b/>
                      <w:bCs/>
                      <w:sz w:val="16"/>
                      <w:szCs w:val="16"/>
                    </w:rPr>
                    <w:t> </w:t>
                  </w:r>
                  <w:r w:rsidR="00437B65" w:rsidRPr="00363932">
                    <w:rPr>
                      <w:rFonts w:ascii="Arial" w:eastAsiaTheme="minorEastAsia" w:hAnsi="Arial" w:cs="Arial"/>
                      <w:b/>
                      <w:bCs/>
                      <w:sz w:val="16"/>
                      <w:szCs w:val="16"/>
                    </w:rPr>
                    <w:fldChar w:fldCharType="end"/>
                  </w:r>
                </w:p>
              </w:tc>
            </w:tr>
            <w:tr w:rsidR="00363932" w:rsidRPr="00363932" w14:paraId="13373D64" w14:textId="77777777" w:rsidTr="00186CCA">
              <w:trPr>
                <w:trHeight w:val="210"/>
              </w:trPr>
              <w:tc>
                <w:tcPr>
                  <w:tcW w:w="1759" w:type="dxa"/>
                  <w:tcBorders>
                    <w:top w:val="single" w:sz="4" w:space="0" w:color="auto"/>
                    <w:left w:val="single" w:sz="4" w:space="0" w:color="auto"/>
                    <w:bottom w:val="single" w:sz="4" w:space="0" w:color="auto"/>
                    <w:right w:val="single" w:sz="4" w:space="0" w:color="auto"/>
                  </w:tcBorders>
                  <w:vAlign w:val="center"/>
                  <w:hideMark/>
                </w:tcPr>
                <w:p w14:paraId="4A63B9FD" w14:textId="64ACA404" w:rsidR="001D1AB6" w:rsidRPr="00363932" w:rsidRDefault="004925D8">
                  <w:pPr>
                    <w:snapToGrid w:val="0"/>
                    <w:rPr>
                      <w:rFonts w:ascii="Arial" w:eastAsiaTheme="minorEastAsia" w:hAnsi="Arial" w:cs="Arial"/>
                      <w:b/>
                      <w:bCs/>
                      <w:sz w:val="16"/>
                      <w:szCs w:val="16"/>
                    </w:rPr>
                  </w:pPr>
                  <w:r>
                    <w:rPr>
                      <w:rFonts w:ascii="Arial" w:eastAsiaTheme="minorEastAsia" w:hAnsi="Arial" w:cs="Arial" w:hint="eastAsia"/>
                      <w:b/>
                      <w:bCs/>
                      <w:sz w:val="16"/>
                      <w:szCs w:val="16"/>
                    </w:rPr>
                    <w:t>D</w:t>
                  </w:r>
                  <w:r>
                    <w:rPr>
                      <w:rFonts w:ascii="Arial" w:eastAsiaTheme="minorEastAsia" w:hAnsi="Arial" w:cs="Arial"/>
                      <w:b/>
                      <w:bCs/>
                      <w:sz w:val="16"/>
                      <w:szCs w:val="16"/>
                    </w:rPr>
                    <w:t>ate</w:t>
                  </w:r>
                </w:p>
              </w:tc>
              <w:tc>
                <w:tcPr>
                  <w:tcW w:w="7720" w:type="dxa"/>
                  <w:gridSpan w:val="2"/>
                  <w:tcBorders>
                    <w:top w:val="single" w:sz="4" w:space="0" w:color="auto"/>
                    <w:left w:val="single" w:sz="4" w:space="0" w:color="auto"/>
                    <w:bottom w:val="single" w:sz="4" w:space="0" w:color="auto"/>
                    <w:right w:val="single" w:sz="4" w:space="0" w:color="auto"/>
                  </w:tcBorders>
                  <w:vAlign w:val="center"/>
                  <w:hideMark/>
                </w:tcPr>
                <w:p w14:paraId="6EE2F0A8" w14:textId="77777777" w:rsidR="001D1AB6" w:rsidRPr="00363932" w:rsidRDefault="001D1AB6">
                  <w:pPr>
                    <w:snapToGrid w:val="0"/>
                    <w:rPr>
                      <w:rFonts w:ascii="Arial" w:eastAsiaTheme="minorEastAsia" w:hAnsi="Arial" w:cs="Arial"/>
                      <w:b/>
                      <w:bCs/>
                      <w:sz w:val="16"/>
                      <w:szCs w:val="16"/>
                    </w:rPr>
                  </w:pPr>
                  <w:r w:rsidRPr="00363932">
                    <w:rPr>
                      <w:rFonts w:ascii="Arial" w:eastAsiaTheme="minorEastAsia" w:hAnsi="Arial" w:cs="Arial"/>
                      <w:b/>
                      <w:bCs/>
                      <w:sz w:val="16"/>
                      <w:szCs w:val="16"/>
                    </w:rPr>
                    <w:fldChar w:fldCharType="begin">
                      <w:ffData>
                        <w:name w:val=""/>
                        <w:enabled/>
                        <w:calcOnExit w:val="0"/>
                        <w:textInput>
                          <w:type w:val="number"/>
                        </w:textInput>
                      </w:ffData>
                    </w:fldChar>
                  </w:r>
                  <w:r w:rsidRPr="00363932">
                    <w:rPr>
                      <w:rFonts w:ascii="Arial" w:eastAsiaTheme="minorEastAsia" w:hAnsi="Arial" w:cs="Arial"/>
                      <w:b/>
                      <w:bCs/>
                      <w:sz w:val="16"/>
                      <w:szCs w:val="16"/>
                    </w:rPr>
                    <w:instrText xml:space="preserve"> FORMTEXT </w:instrText>
                  </w:r>
                  <w:r w:rsidRPr="00363932">
                    <w:rPr>
                      <w:rFonts w:ascii="Arial" w:eastAsiaTheme="minorEastAsia" w:hAnsi="Arial" w:cs="Arial"/>
                      <w:b/>
                      <w:bCs/>
                      <w:sz w:val="16"/>
                      <w:szCs w:val="16"/>
                    </w:rPr>
                  </w:r>
                  <w:r w:rsidRPr="00363932">
                    <w:rPr>
                      <w:rFonts w:ascii="Arial" w:eastAsiaTheme="minorEastAsia" w:hAnsi="Arial" w:cs="Arial"/>
                      <w:b/>
                      <w:bCs/>
                      <w:sz w:val="16"/>
                      <w:szCs w:val="16"/>
                    </w:rPr>
                    <w:fldChar w:fldCharType="separate"/>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t> </w:t>
                  </w:r>
                  <w:r w:rsidRPr="00363932">
                    <w:rPr>
                      <w:rFonts w:ascii="Arial" w:eastAsiaTheme="minorEastAsia" w:hAnsi="Arial" w:cs="Arial"/>
                      <w:b/>
                      <w:bCs/>
                      <w:sz w:val="16"/>
                      <w:szCs w:val="16"/>
                    </w:rPr>
                    <w:fldChar w:fldCharType="end"/>
                  </w:r>
                </w:p>
              </w:tc>
            </w:tr>
          </w:tbl>
          <w:p w14:paraId="493AEF95" w14:textId="77777777" w:rsidR="001D1AB6" w:rsidRPr="00363932" w:rsidRDefault="001D1AB6">
            <w:pPr>
              <w:snapToGrid w:val="0"/>
              <w:rPr>
                <w:rFonts w:ascii="Arial" w:eastAsiaTheme="minorEastAsia" w:hAnsi="Arial" w:cs="Arial"/>
                <w:bCs/>
                <w:sz w:val="16"/>
                <w:szCs w:val="20"/>
              </w:rPr>
            </w:pPr>
          </w:p>
        </w:tc>
      </w:tr>
      <w:bookmarkEnd w:id="5"/>
    </w:tbl>
    <w:p w14:paraId="02689B62" w14:textId="29CE7BAF" w:rsidR="001D1AB6" w:rsidRDefault="001D1AB6" w:rsidP="001D1AB6">
      <w:pPr>
        <w:rPr>
          <w:rFonts w:ascii="Arial" w:eastAsiaTheme="minorEastAsia" w:hAnsi="Arial" w:cs="Arial"/>
          <w:b/>
          <w:bCs/>
          <w:color w:val="E36C0A" w:themeColor="accent6" w:themeShade="BF"/>
          <w:sz w:val="10"/>
        </w:rPr>
      </w:pPr>
    </w:p>
    <w:p w14:paraId="716BA663" w14:textId="77777777" w:rsidR="00816326" w:rsidRPr="00D77B8D" w:rsidRDefault="00816326" w:rsidP="001D1AB6">
      <w:pPr>
        <w:rPr>
          <w:rFonts w:ascii="Arial" w:eastAsiaTheme="minorEastAsia" w:hAnsi="Arial" w:cs="Arial"/>
          <w:b/>
          <w:bCs/>
          <w:color w:val="E36C0A" w:themeColor="accent6" w:themeShade="BF"/>
          <w:sz w:val="10"/>
        </w:rPr>
      </w:pPr>
    </w:p>
    <w:p w14:paraId="2B941DC5" w14:textId="77777777" w:rsidR="00F24C62" w:rsidRPr="00D77B8D" w:rsidRDefault="00F24C62" w:rsidP="00F24C62">
      <w:pPr>
        <w:pStyle w:val="NoSpacing"/>
        <w:rPr>
          <w:rFonts w:ascii="Arial" w:hAnsi="Arial" w:cs="Arial"/>
          <w:sz w:val="8"/>
          <w:szCs w:val="8"/>
        </w:rPr>
      </w:pPr>
    </w:p>
    <w:tbl>
      <w:tblPr>
        <w:tblW w:w="9540" w:type="dxa"/>
        <w:shd w:val="clear" w:color="auto" w:fill="FDE9D9" w:themeFill="accent6" w:themeFillTint="33"/>
        <w:tblLayout w:type="fixed"/>
        <w:tblLook w:val="01E0" w:firstRow="1" w:lastRow="1" w:firstColumn="1" w:lastColumn="1" w:noHBand="0" w:noVBand="0"/>
      </w:tblPr>
      <w:tblGrid>
        <w:gridCol w:w="9540"/>
      </w:tblGrid>
      <w:tr w:rsidR="00F24C62" w:rsidRPr="00D77B8D" w14:paraId="6CFD674D" w14:textId="77777777" w:rsidTr="008B1AF9">
        <w:trPr>
          <w:trHeight w:val="2539"/>
        </w:trPr>
        <w:tc>
          <w:tcPr>
            <w:tcW w:w="9540" w:type="dxa"/>
            <w:shd w:val="clear" w:color="auto" w:fill="FDE9D9" w:themeFill="accent6" w:themeFillTint="33"/>
            <w:vAlign w:val="center"/>
          </w:tcPr>
          <w:p w14:paraId="15A1F6FB" w14:textId="77777777" w:rsidR="00BA1DB2" w:rsidRPr="00391E43" w:rsidRDefault="00BA1DB2" w:rsidP="00E4621C">
            <w:pPr>
              <w:snapToGrid w:val="0"/>
              <w:ind w:left="174" w:right="181"/>
              <w:rPr>
                <w:rFonts w:ascii="Arial" w:eastAsiaTheme="minorEastAsia" w:hAnsi="Arial" w:cs="Arial"/>
                <w:b/>
                <w:bCs/>
                <w:color w:val="333333"/>
                <w:sz w:val="8"/>
                <w:szCs w:val="8"/>
              </w:rPr>
            </w:pPr>
          </w:p>
          <w:p w14:paraId="4A8862AF" w14:textId="37DA5651" w:rsidR="00816326" w:rsidRPr="00391E43" w:rsidRDefault="00816326" w:rsidP="00391E43">
            <w:pPr>
              <w:snapToGrid w:val="0"/>
              <w:ind w:left="174" w:right="181"/>
              <w:rPr>
                <w:rFonts w:ascii="Arial" w:eastAsiaTheme="minorEastAsia" w:hAnsi="Arial" w:cs="Arial"/>
                <w:b/>
                <w:bCs/>
                <w:color w:val="984806" w:themeColor="accent6" w:themeShade="80"/>
                <w:sz w:val="20"/>
                <w:szCs w:val="20"/>
              </w:rPr>
            </w:pPr>
            <w:r w:rsidRPr="00391E43">
              <w:rPr>
                <w:rFonts w:ascii="Arial" w:eastAsiaTheme="minorEastAsia" w:hAnsi="Arial" w:cs="Arial"/>
                <w:b/>
                <w:bCs/>
                <w:color w:val="984806" w:themeColor="accent6" w:themeShade="80"/>
                <w:sz w:val="20"/>
                <w:szCs w:val="20"/>
              </w:rPr>
              <w:t>Payment Method:</w:t>
            </w:r>
          </w:p>
          <w:p w14:paraId="6D3EB2DE" w14:textId="77777777" w:rsidR="00816326" w:rsidRPr="00391E43" w:rsidRDefault="00816326" w:rsidP="006444BB">
            <w:pPr>
              <w:pStyle w:val="ListParagraph"/>
              <w:numPr>
                <w:ilvl w:val="0"/>
                <w:numId w:val="6"/>
              </w:numPr>
              <w:snapToGrid w:val="0"/>
              <w:ind w:left="460" w:right="181" w:hanging="283"/>
              <w:rPr>
                <w:rFonts w:ascii="Arial" w:eastAsiaTheme="minorEastAsia" w:hAnsi="Arial" w:cs="Arial"/>
                <w:i/>
                <w:iCs/>
                <w:color w:val="984806" w:themeColor="accent6" w:themeShade="80"/>
                <w:sz w:val="18"/>
                <w:szCs w:val="18"/>
                <w:u w:val="single"/>
              </w:rPr>
            </w:pPr>
            <w:r w:rsidRPr="00391E43">
              <w:rPr>
                <w:rFonts w:ascii="Arial" w:eastAsiaTheme="minorEastAsia" w:hAnsi="Arial" w:cs="Arial"/>
                <w:color w:val="984806" w:themeColor="accent6" w:themeShade="80"/>
                <w:sz w:val="18"/>
                <w:szCs w:val="18"/>
              </w:rPr>
              <w:t xml:space="preserve">All payment shall be paid </w:t>
            </w:r>
            <w:r w:rsidRPr="00391E43">
              <w:rPr>
                <w:rFonts w:ascii="Arial" w:hAnsi="Arial" w:cs="Arial"/>
                <w:b/>
                <w:color w:val="984806" w:themeColor="accent6" w:themeShade="80"/>
                <w:sz w:val="18"/>
                <w:szCs w:val="18"/>
              </w:rPr>
              <w:t xml:space="preserve">within 15 business days </w:t>
            </w:r>
            <w:r w:rsidRPr="00391E43">
              <w:rPr>
                <w:rFonts w:ascii="Arial" w:hAnsi="Arial" w:cs="Arial"/>
                <w:bCs/>
                <w:color w:val="984806" w:themeColor="accent6" w:themeShade="80"/>
                <w:sz w:val="18"/>
                <w:szCs w:val="18"/>
              </w:rPr>
              <w:t>upon the submission</w:t>
            </w:r>
            <w:r w:rsidRPr="00391E43">
              <w:rPr>
                <w:rFonts w:ascii="Arial" w:hAnsi="Arial" w:cs="Arial"/>
                <w:b/>
                <w:color w:val="984806" w:themeColor="accent6" w:themeShade="80"/>
                <w:sz w:val="18"/>
                <w:szCs w:val="18"/>
              </w:rPr>
              <w:t xml:space="preserve"> </w:t>
            </w:r>
          </w:p>
          <w:p w14:paraId="5CC5E628" w14:textId="277D381D" w:rsidR="00816326" w:rsidRPr="00391E43" w:rsidRDefault="00816326" w:rsidP="006444BB">
            <w:pPr>
              <w:pStyle w:val="ListParagraph"/>
              <w:widowControl w:val="0"/>
              <w:numPr>
                <w:ilvl w:val="0"/>
                <w:numId w:val="6"/>
              </w:numPr>
              <w:snapToGrid w:val="0"/>
              <w:ind w:left="460" w:right="181" w:hanging="283"/>
              <w:contextualSpacing w:val="0"/>
              <w:rPr>
                <w:rFonts w:ascii="Arial" w:hAnsi="Arial" w:cs="Arial"/>
                <w:b/>
                <w:i/>
                <w:color w:val="984806" w:themeColor="accent6" w:themeShade="80"/>
                <w:sz w:val="18"/>
                <w:szCs w:val="18"/>
                <w:u w:val="single"/>
              </w:rPr>
            </w:pPr>
            <w:r w:rsidRPr="00391E43">
              <w:rPr>
                <w:rFonts w:ascii="Arial" w:hAnsi="Arial" w:cs="Arial"/>
                <w:color w:val="984806" w:themeColor="accent6" w:themeShade="80"/>
                <w:sz w:val="18"/>
                <w:szCs w:val="18"/>
              </w:rPr>
              <w:t xml:space="preserve">Please make cheque payable to “Hong Kong Quality Assurance Agency” with </w:t>
            </w:r>
            <w:r w:rsidRPr="00391E43">
              <w:rPr>
                <w:rFonts w:ascii="Arial" w:hAnsi="Arial" w:cs="Arial"/>
                <w:b/>
                <w:i/>
                <w:color w:val="984806" w:themeColor="accent6" w:themeShade="80"/>
                <w:sz w:val="18"/>
                <w:szCs w:val="18"/>
                <w:u w:val="single"/>
              </w:rPr>
              <w:t>the company name of the applicant clearly stated at the back of the cheque</w:t>
            </w:r>
            <w:r w:rsidRPr="00391E43">
              <w:rPr>
                <w:rFonts w:ascii="Arial" w:hAnsi="Arial" w:cs="Arial"/>
                <w:color w:val="984806" w:themeColor="accent6" w:themeShade="80"/>
                <w:sz w:val="18"/>
                <w:szCs w:val="18"/>
              </w:rPr>
              <w:t xml:space="preserve">. </w:t>
            </w:r>
          </w:p>
          <w:p w14:paraId="1960D9CC" w14:textId="352ECAA7" w:rsidR="00816326" w:rsidRPr="00391E43" w:rsidRDefault="00816326" w:rsidP="006444BB">
            <w:pPr>
              <w:pStyle w:val="ListParagraph"/>
              <w:widowControl w:val="0"/>
              <w:numPr>
                <w:ilvl w:val="0"/>
                <w:numId w:val="6"/>
              </w:numPr>
              <w:snapToGrid w:val="0"/>
              <w:ind w:left="460" w:right="181" w:hanging="283"/>
              <w:contextualSpacing w:val="0"/>
              <w:rPr>
                <w:rFonts w:ascii="Arial" w:hAnsiTheme="minorEastAsia" w:cs="Arial"/>
                <w:b/>
                <w:bCs/>
                <w:color w:val="ED1585"/>
                <w:kern w:val="2"/>
                <w:sz w:val="18"/>
                <w:szCs w:val="18"/>
              </w:rPr>
            </w:pPr>
            <w:r w:rsidRPr="00391E43">
              <w:rPr>
                <w:rFonts w:ascii="Arial" w:eastAsiaTheme="minorEastAsia" w:hAnsi="Arial" w:cs="Arial"/>
                <w:b/>
                <w:bCs/>
                <w:color w:val="984806" w:themeColor="accent6" w:themeShade="80"/>
                <w:sz w:val="18"/>
                <w:szCs w:val="18"/>
              </w:rPr>
              <w:t>Mailing Address</w:t>
            </w:r>
            <w:r w:rsidRPr="00391E43">
              <w:rPr>
                <w:rFonts w:ascii="Arial" w:eastAsiaTheme="minorEastAsia" w:hAnsi="Arial" w:cs="Arial"/>
                <w:color w:val="984806" w:themeColor="accent6" w:themeShade="80"/>
                <w:sz w:val="18"/>
                <w:szCs w:val="18"/>
              </w:rPr>
              <w:t>: 19/F., K. Wah Centre, 191 Java Road, North Point, Hong Kong</w:t>
            </w:r>
            <w:r w:rsidRPr="00391E43">
              <w:rPr>
                <w:rFonts w:ascii="Arial" w:eastAsiaTheme="minorEastAsia" w:hAnsi="Arial" w:cs="Arial"/>
                <w:color w:val="984806" w:themeColor="accent6" w:themeShade="80"/>
                <w:sz w:val="18"/>
                <w:szCs w:val="18"/>
              </w:rPr>
              <w:br/>
              <w:t>(Attention: Corporate Communications Unit, Hong Kong Green and Sustainable Finance Awards 202</w:t>
            </w:r>
            <w:r w:rsidR="00C01A34">
              <w:rPr>
                <w:rFonts w:ascii="Arial" w:eastAsiaTheme="minorEastAsia" w:hAnsi="Arial" w:cs="Arial"/>
                <w:color w:val="984806" w:themeColor="accent6" w:themeShade="80"/>
                <w:sz w:val="18"/>
                <w:szCs w:val="18"/>
              </w:rPr>
              <w:t>3</w:t>
            </w:r>
            <w:r w:rsidRPr="00391E43">
              <w:rPr>
                <w:rFonts w:ascii="Arial" w:eastAsiaTheme="minorEastAsia" w:hAnsi="Arial" w:cs="Arial"/>
                <w:color w:val="984806" w:themeColor="accent6" w:themeShade="80"/>
                <w:sz w:val="18"/>
                <w:szCs w:val="18"/>
              </w:rPr>
              <w:t xml:space="preserve">) </w:t>
            </w:r>
          </w:p>
          <w:p w14:paraId="3390375C" w14:textId="77777777" w:rsidR="00816326" w:rsidRPr="00391E43" w:rsidRDefault="00816326" w:rsidP="00816326">
            <w:pPr>
              <w:pStyle w:val="NoSpacing"/>
              <w:snapToGrid w:val="0"/>
              <w:ind w:left="176" w:right="181"/>
              <w:rPr>
                <w:rFonts w:ascii="Arial" w:hAnsiTheme="minorEastAsia" w:cs="Arial"/>
                <w:b/>
                <w:bCs/>
                <w:color w:val="ED1585"/>
                <w:kern w:val="2"/>
                <w:sz w:val="18"/>
                <w:szCs w:val="18"/>
              </w:rPr>
            </w:pPr>
          </w:p>
          <w:p w14:paraId="632300A9" w14:textId="210BABD7" w:rsidR="00816326" w:rsidRPr="00391E43" w:rsidRDefault="00816326" w:rsidP="00816326">
            <w:pPr>
              <w:pStyle w:val="NoSpacing"/>
              <w:snapToGrid w:val="0"/>
              <w:ind w:left="176" w:right="181"/>
              <w:rPr>
                <w:rFonts w:ascii="Arial" w:hAnsiTheme="minorEastAsia" w:cs="Arial"/>
                <w:b/>
                <w:bCs/>
                <w:color w:val="ED1585"/>
                <w:kern w:val="2"/>
                <w:sz w:val="20"/>
                <w:szCs w:val="20"/>
              </w:rPr>
            </w:pPr>
            <w:r w:rsidRPr="00391E43">
              <w:rPr>
                <w:rFonts w:ascii="Arial" w:hAnsiTheme="minorEastAsia" w:cs="Arial"/>
                <w:b/>
                <w:bCs/>
                <w:color w:val="ED1585"/>
                <w:kern w:val="2"/>
                <w:sz w:val="20"/>
                <w:szCs w:val="20"/>
              </w:rPr>
              <w:t xml:space="preserve">Important Note: </w:t>
            </w:r>
          </w:p>
          <w:p w14:paraId="5CC746D7" w14:textId="416D9D77" w:rsidR="00F24C62" w:rsidRPr="00391E43" w:rsidRDefault="00816326" w:rsidP="006444BB">
            <w:pPr>
              <w:pStyle w:val="NoSpacing"/>
              <w:numPr>
                <w:ilvl w:val="0"/>
                <w:numId w:val="7"/>
              </w:numPr>
              <w:snapToGrid w:val="0"/>
              <w:ind w:left="460" w:right="181" w:hanging="283"/>
              <w:rPr>
                <w:rFonts w:ascii="Arial" w:hAnsi="Arial" w:cs="Arial"/>
                <w:b/>
                <w:bCs/>
                <w:color w:val="ED1585"/>
                <w:kern w:val="2"/>
                <w:sz w:val="19"/>
                <w:szCs w:val="19"/>
              </w:rPr>
            </w:pPr>
            <w:r w:rsidRPr="00391E43">
              <w:rPr>
                <w:rFonts w:ascii="Arial" w:hAnsi="Arial" w:cs="Arial"/>
                <w:color w:val="ED1585"/>
                <w:kern w:val="2"/>
                <w:sz w:val="18"/>
                <w:szCs w:val="18"/>
              </w:rPr>
              <w:t xml:space="preserve">Organisations shall submit “Part B/ C/ D/ E - Declaration Form”, supporting document files and the proof of deposit on or before </w:t>
            </w:r>
            <w:r w:rsidRPr="00391E43">
              <w:rPr>
                <w:rFonts w:ascii="Arial" w:hAnsi="Arial" w:cs="Arial"/>
                <w:b/>
                <w:bCs/>
                <w:color w:val="ED1585"/>
                <w:kern w:val="2"/>
                <w:sz w:val="18"/>
                <w:szCs w:val="18"/>
                <w:u w:val="single"/>
              </w:rPr>
              <w:t>31 October 202</w:t>
            </w:r>
            <w:r w:rsidR="001B1535">
              <w:rPr>
                <w:rFonts w:ascii="Arial" w:hAnsi="Arial" w:cs="Arial"/>
                <w:b/>
                <w:bCs/>
                <w:color w:val="ED1585"/>
                <w:kern w:val="2"/>
                <w:sz w:val="18"/>
                <w:szCs w:val="18"/>
                <w:u w:val="single"/>
              </w:rPr>
              <w:t>3</w:t>
            </w:r>
          </w:p>
          <w:p w14:paraId="4641FFC1" w14:textId="4E2E2ED3" w:rsidR="00391E43" w:rsidRPr="00D77B8D" w:rsidRDefault="00391E43" w:rsidP="00391E43">
            <w:pPr>
              <w:pStyle w:val="NoSpacing"/>
              <w:snapToGrid w:val="0"/>
              <w:ind w:left="460" w:right="181"/>
              <w:rPr>
                <w:rFonts w:ascii="Arial" w:hAnsi="Arial" w:cs="Arial"/>
                <w:b/>
                <w:bCs/>
                <w:color w:val="ED1585"/>
                <w:kern w:val="2"/>
                <w:sz w:val="19"/>
                <w:szCs w:val="19"/>
              </w:rPr>
            </w:pPr>
          </w:p>
        </w:tc>
      </w:tr>
    </w:tbl>
    <w:p w14:paraId="08EDF565" w14:textId="1E179DBA" w:rsidR="008A69B6" w:rsidRDefault="008A69B6" w:rsidP="00955524">
      <w:pPr>
        <w:snapToGrid w:val="0"/>
        <w:spacing w:line="240" w:lineRule="exact"/>
        <w:rPr>
          <w:rFonts w:ascii="Arial" w:eastAsiaTheme="minorEastAsia" w:hAnsi="Arial" w:cs="Arial"/>
          <w:b/>
          <w:bCs/>
          <w:color w:val="333333"/>
          <w:sz w:val="20"/>
          <w:szCs w:val="20"/>
        </w:rPr>
      </w:pPr>
    </w:p>
    <w:p w14:paraId="0B0A9B3A" w14:textId="77777777" w:rsidR="00CD2953" w:rsidRDefault="00CD2953" w:rsidP="00955524">
      <w:pPr>
        <w:snapToGrid w:val="0"/>
        <w:spacing w:line="240" w:lineRule="exact"/>
        <w:rPr>
          <w:rFonts w:ascii="Arial" w:eastAsiaTheme="minorEastAsia" w:hAnsi="Arial" w:cs="Arial"/>
          <w:b/>
          <w:bCs/>
          <w:color w:val="333333"/>
          <w:sz w:val="20"/>
          <w:szCs w:val="20"/>
        </w:rPr>
      </w:pPr>
    </w:p>
    <w:p w14:paraId="3934CC2B" w14:textId="77777777" w:rsidR="00816326" w:rsidRPr="00391E43" w:rsidRDefault="00816326" w:rsidP="00816326">
      <w:pPr>
        <w:snapToGrid w:val="0"/>
        <w:spacing w:line="240" w:lineRule="exact"/>
        <w:rPr>
          <w:rFonts w:ascii="Arial" w:eastAsiaTheme="minorEastAsia" w:hAnsi="Arial" w:cs="Arial"/>
          <w:b/>
          <w:bCs/>
          <w:color w:val="333333"/>
          <w:sz w:val="20"/>
          <w:szCs w:val="20"/>
        </w:rPr>
      </w:pPr>
      <w:r w:rsidRPr="00391E43">
        <w:rPr>
          <w:rFonts w:ascii="Arial" w:eastAsiaTheme="minorEastAsia" w:hAnsi="Arial" w:cs="Arial" w:hint="eastAsia"/>
          <w:b/>
          <w:bCs/>
          <w:color w:val="333333"/>
          <w:sz w:val="20"/>
          <w:szCs w:val="20"/>
        </w:rPr>
        <w:t>E</w:t>
      </w:r>
      <w:r w:rsidRPr="00391E43">
        <w:rPr>
          <w:rFonts w:ascii="Arial" w:eastAsiaTheme="minorEastAsia" w:hAnsi="Arial" w:cs="Arial"/>
          <w:b/>
          <w:bCs/>
          <w:color w:val="333333"/>
          <w:sz w:val="20"/>
          <w:szCs w:val="20"/>
        </w:rPr>
        <w:t xml:space="preserve">nquiry and </w:t>
      </w:r>
      <w:r w:rsidRPr="00391E43">
        <w:rPr>
          <w:rFonts w:ascii="Arial" w:eastAsiaTheme="minorEastAsia" w:hAnsi="Arial" w:cs="Arial" w:hint="eastAsia"/>
          <w:b/>
          <w:bCs/>
          <w:color w:val="333333"/>
          <w:sz w:val="20"/>
          <w:szCs w:val="20"/>
        </w:rPr>
        <w:t>A</w:t>
      </w:r>
      <w:r w:rsidRPr="00391E43">
        <w:rPr>
          <w:rFonts w:ascii="Arial" w:eastAsiaTheme="minorEastAsia" w:hAnsi="Arial" w:cs="Arial"/>
          <w:b/>
          <w:bCs/>
          <w:color w:val="333333"/>
          <w:sz w:val="20"/>
          <w:szCs w:val="20"/>
        </w:rPr>
        <w:t>pplication</w:t>
      </w:r>
    </w:p>
    <w:p w14:paraId="39895A33" w14:textId="5C144F18" w:rsidR="00816326" w:rsidRPr="008706C9" w:rsidRDefault="00816326" w:rsidP="00816326">
      <w:pPr>
        <w:snapToGrid w:val="0"/>
        <w:spacing w:line="240" w:lineRule="exact"/>
        <w:rPr>
          <w:rFonts w:ascii="Arial" w:hAnsi="Arial" w:cs="Arial"/>
          <w:color w:val="333333"/>
          <w:sz w:val="18"/>
          <w:szCs w:val="20"/>
        </w:rPr>
      </w:pPr>
      <w:r w:rsidRPr="008706C9">
        <w:rPr>
          <w:rFonts w:ascii="Arial" w:hAnsi="Arial" w:cs="Arial" w:hint="eastAsia"/>
          <w:color w:val="333333"/>
          <w:sz w:val="18"/>
          <w:szCs w:val="20"/>
        </w:rPr>
        <w:t>H</w:t>
      </w:r>
      <w:r w:rsidRPr="008706C9">
        <w:rPr>
          <w:rFonts w:ascii="Arial" w:hAnsi="Arial" w:cs="Arial"/>
          <w:color w:val="333333"/>
          <w:sz w:val="18"/>
          <w:szCs w:val="20"/>
        </w:rPr>
        <w:t>KQAA Corporate Communications Unit</w:t>
      </w:r>
      <w:r w:rsidRPr="008706C9">
        <w:rPr>
          <w:rFonts w:ascii="Arial" w:hAnsi="Arial" w:cs="Arial"/>
          <w:color w:val="333333"/>
          <w:sz w:val="18"/>
          <w:szCs w:val="20"/>
        </w:rPr>
        <w:t xml:space="preserve">　</w:t>
      </w:r>
      <w:r w:rsidRPr="008706C9">
        <w:rPr>
          <w:rFonts w:ascii="Arial" w:hAnsi="Arial" w:cs="Arial" w:hint="eastAsia"/>
          <w:color w:val="333333"/>
          <w:sz w:val="18"/>
          <w:szCs w:val="20"/>
        </w:rPr>
        <w:t xml:space="preserve">  </w:t>
      </w:r>
      <w:r w:rsidRPr="008706C9">
        <w:rPr>
          <w:rFonts w:ascii="Arial" w:hAnsi="Arial" w:cs="Arial"/>
          <w:color w:val="333333"/>
          <w:sz w:val="18"/>
          <w:szCs w:val="20"/>
        </w:rPr>
        <w:t xml:space="preserve"> </w:t>
      </w:r>
      <w:r w:rsidRPr="008706C9">
        <w:rPr>
          <w:rFonts w:ascii="Arial" w:hAnsi="Arial" w:cs="Arial" w:hint="eastAsia"/>
          <w:color w:val="333333"/>
          <w:sz w:val="18"/>
          <w:szCs w:val="20"/>
        </w:rPr>
        <w:t>T</w:t>
      </w:r>
      <w:r w:rsidRPr="008706C9">
        <w:rPr>
          <w:rFonts w:ascii="Arial" w:hAnsi="Arial" w:cs="Arial"/>
          <w:color w:val="333333"/>
          <w:sz w:val="18"/>
          <w:szCs w:val="20"/>
        </w:rPr>
        <w:t>el</w:t>
      </w:r>
      <w:r w:rsidRPr="008706C9">
        <w:rPr>
          <w:rFonts w:ascii="Arial" w:hAnsi="Arial" w:cs="Arial" w:hint="eastAsia"/>
          <w:color w:val="333333"/>
          <w:sz w:val="18"/>
          <w:szCs w:val="20"/>
        </w:rPr>
        <w:t>:</w:t>
      </w:r>
      <w:r w:rsidRPr="008706C9">
        <w:rPr>
          <w:rFonts w:ascii="Arial" w:hAnsi="Arial" w:cs="Arial"/>
          <w:color w:val="333333"/>
          <w:sz w:val="18"/>
          <w:szCs w:val="20"/>
        </w:rPr>
        <w:t xml:space="preserve"> 2202 9111   </w:t>
      </w:r>
      <w:r w:rsidRPr="008706C9">
        <w:rPr>
          <w:rFonts w:ascii="Arial" w:hAnsi="Arial" w:cs="Arial" w:hint="eastAsia"/>
          <w:color w:val="333333"/>
          <w:sz w:val="18"/>
          <w:szCs w:val="20"/>
        </w:rPr>
        <w:t>F</w:t>
      </w:r>
      <w:r w:rsidRPr="008706C9">
        <w:rPr>
          <w:rFonts w:ascii="Arial" w:hAnsi="Arial" w:cs="Arial"/>
          <w:color w:val="333333"/>
          <w:sz w:val="18"/>
          <w:szCs w:val="20"/>
        </w:rPr>
        <w:t>ax</w:t>
      </w:r>
      <w:r w:rsidRPr="008706C9">
        <w:rPr>
          <w:rFonts w:ascii="Arial" w:hAnsi="Arial" w:cs="Arial" w:hint="eastAsia"/>
          <w:color w:val="333333"/>
          <w:sz w:val="18"/>
          <w:szCs w:val="20"/>
        </w:rPr>
        <w:t>:</w:t>
      </w:r>
      <w:r w:rsidRPr="008706C9">
        <w:rPr>
          <w:rFonts w:ascii="Arial" w:hAnsi="Arial" w:cs="Arial"/>
          <w:color w:val="333333"/>
          <w:sz w:val="18"/>
          <w:szCs w:val="20"/>
        </w:rPr>
        <w:t xml:space="preserve"> 2202 9295      </w:t>
      </w:r>
      <w:r w:rsidRPr="008706C9">
        <w:rPr>
          <w:rFonts w:ascii="Arial" w:hAnsi="Arial" w:cs="Arial" w:hint="eastAsia"/>
          <w:color w:val="333333"/>
          <w:sz w:val="18"/>
          <w:szCs w:val="20"/>
        </w:rPr>
        <w:t>E</w:t>
      </w:r>
      <w:r w:rsidRPr="008706C9">
        <w:rPr>
          <w:rFonts w:ascii="Arial" w:hAnsi="Arial" w:cs="Arial"/>
          <w:color w:val="333333"/>
          <w:sz w:val="18"/>
          <w:szCs w:val="20"/>
        </w:rPr>
        <w:t>mail</w:t>
      </w:r>
      <w:r w:rsidRPr="008706C9">
        <w:rPr>
          <w:rFonts w:ascii="Arial" w:hAnsi="Arial" w:cs="Arial" w:hint="eastAsia"/>
          <w:color w:val="333333"/>
          <w:sz w:val="18"/>
          <w:szCs w:val="20"/>
        </w:rPr>
        <w:t>:</w:t>
      </w:r>
      <w:r w:rsidRPr="008706C9">
        <w:rPr>
          <w:rFonts w:ascii="Arial" w:hAnsi="Arial" w:cs="Arial"/>
          <w:color w:val="333333"/>
          <w:sz w:val="18"/>
          <w:szCs w:val="20"/>
        </w:rPr>
        <w:t xml:space="preserve"> </w:t>
      </w:r>
      <w:hyperlink r:id="rId17" w:history="1">
        <w:r w:rsidRPr="008706C9">
          <w:rPr>
            <w:rFonts w:ascii="Arial" w:hAnsi="Arial" w:cs="Arial"/>
            <w:color w:val="333333"/>
            <w:sz w:val="18"/>
            <w:szCs w:val="20"/>
          </w:rPr>
          <w:t>hkqaa.mkt@hkqaa.org</w:t>
        </w:r>
      </w:hyperlink>
      <w:r w:rsidR="00F30795">
        <w:rPr>
          <w:rFonts w:ascii="Arial" w:hAnsi="Arial" w:cs="Arial"/>
          <w:color w:val="333333"/>
          <w:sz w:val="18"/>
          <w:szCs w:val="20"/>
        </w:rPr>
        <w:t xml:space="preserve">  </w:t>
      </w:r>
    </w:p>
    <w:p w14:paraId="67B68041" w14:textId="6F64200A" w:rsidR="003210C4" w:rsidRPr="00F21900" w:rsidRDefault="00816326" w:rsidP="00F21900">
      <w:pPr>
        <w:snapToGrid w:val="0"/>
        <w:spacing w:line="240" w:lineRule="exact"/>
        <w:rPr>
          <w:rFonts w:ascii="Arial" w:hAnsi="Arial" w:cs="Arial"/>
          <w:color w:val="333333"/>
          <w:sz w:val="18"/>
          <w:szCs w:val="20"/>
        </w:rPr>
      </w:pPr>
      <w:r w:rsidRPr="008706C9">
        <w:rPr>
          <w:rFonts w:ascii="Arial" w:hAnsi="Arial" w:cs="Arial" w:hint="eastAsia"/>
          <w:color w:val="333333"/>
          <w:sz w:val="18"/>
          <w:szCs w:val="20"/>
        </w:rPr>
        <w:t>A</w:t>
      </w:r>
      <w:r w:rsidRPr="008706C9">
        <w:rPr>
          <w:rFonts w:ascii="Arial" w:hAnsi="Arial" w:cs="Arial"/>
          <w:color w:val="333333"/>
          <w:sz w:val="18"/>
          <w:szCs w:val="20"/>
        </w:rPr>
        <w:t>ddress</w:t>
      </w:r>
      <w:r w:rsidRPr="008706C9">
        <w:rPr>
          <w:rFonts w:ascii="Arial" w:hAnsi="Arial" w:cs="Arial" w:hint="eastAsia"/>
          <w:color w:val="333333"/>
          <w:sz w:val="18"/>
          <w:szCs w:val="20"/>
        </w:rPr>
        <w:t>:</w:t>
      </w:r>
      <w:r w:rsidRPr="008706C9">
        <w:rPr>
          <w:rFonts w:ascii="Arial" w:hAnsi="Arial" w:cs="Arial"/>
          <w:color w:val="333333"/>
          <w:sz w:val="18"/>
          <w:szCs w:val="20"/>
        </w:rPr>
        <w:t xml:space="preserve"> 19/F., K. Wah Centre, 191 Java Road, North Point, Hong Kong</w:t>
      </w:r>
    </w:p>
    <w:p w14:paraId="73A0EB44" w14:textId="77777777" w:rsidR="001B1535" w:rsidRDefault="001B1535">
      <w:r>
        <w:br w:type="page"/>
      </w:r>
    </w:p>
    <w:tbl>
      <w:tblPr>
        <w:tblW w:w="9709" w:type="dxa"/>
        <w:tblInd w:w="-176" w:type="dxa"/>
        <w:shd w:val="clear" w:color="auto" w:fill="1D1B11" w:themeFill="background2" w:themeFillShade="1A"/>
        <w:tblLook w:val="0000" w:firstRow="0" w:lastRow="0" w:firstColumn="0" w:lastColumn="0" w:noHBand="0" w:noVBand="0"/>
      </w:tblPr>
      <w:tblGrid>
        <w:gridCol w:w="9709"/>
      </w:tblGrid>
      <w:tr w:rsidR="0060398A" w:rsidRPr="00D77B8D" w14:paraId="333C5CB5" w14:textId="77777777" w:rsidTr="00A46CF0">
        <w:trPr>
          <w:trHeight w:val="316"/>
        </w:trPr>
        <w:tc>
          <w:tcPr>
            <w:tcW w:w="9709" w:type="dxa"/>
            <w:shd w:val="clear" w:color="auto" w:fill="1D1B11" w:themeFill="background2" w:themeFillShade="1A"/>
            <w:vAlign w:val="center"/>
          </w:tcPr>
          <w:p w14:paraId="6931B6BD" w14:textId="253EC1E3" w:rsidR="0060398A" w:rsidRPr="00D77B8D" w:rsidRDefault="0060398A" w:rsidP="005743ED">
            <w:pPr>
              <w:pStyle w:val="BodyText"/>
              <w:ind w:right="11"/>
              <w:jc w:val="left"/>
              <w:rPr>
                <w:rFonts w:eastAsiaTheme="minorEastAsia"/>
                <w:b/>
                <w:caps/>
                <w:color w:val="FFFFFF" w:themeColor="background1"/>
                <w:szCs w:val="20"/>
              </w:rPr>
            </w:pPr>
            <w:r w:rsidRPr="00D77B8D">
              <w:rPr>
                <w:rFonts w:eastAsiaTheme="minorEastAsia"/>
                <w:i/>
                <w:iCs/>
                <w:color w:val="FFFFFF" w:themeColor="background1"/>
                <w:sz w:val="12"/>
                <w:szCs w:val="12"/>
              </w:rPr>
              <w:lastRenderedPageBreak/>
              <w:br w:type="page"/>
            </w:r>
            <w:r w:rsidR="00722431" w:rsidRPr="00722431">
              <w:rPr>
                <w:rFonts w:eastAsiaTheme="minorEastAsia"/>
                <w:b/>
                <w:caps/>
                <w:color w:val="FFFFFF" w:themeColor="background1"/>
                <w:szCs w:val="20"/>
              </w:rPr>
              <w:t>Terms &amp; Conditions</w:t>
            </w:r>
          </w:p>
        </w:tc>
      </w:tr>
    </w:tbl>
    <w:p w14:paraId="2DBD62BF" w14:textId="77777777" w:rsidR="0060398A" w:rsidRPr="00726A10" w:rsidRDefault="0060398A" w:rsidP="0060398A">
      <w:pPr>
        <w:pStyle w:val="ListParagraph"/>
        <w:ind w:left="360"/>
        <w:jc w:val="both"/>
        <w:rPr>
          <w:rFonts w:ascii="Arial" w:eastAsiaTheme="minorEastAsia" w:hAnsi="Arial" w:cs="Arial"/>
          <w:color w:val="333333"/>
          <w:sz w:val="6"/>
          <w:szCs w:val="6"/>
        </w:rPr>
      </w:pPr>
    </w:p>
    <w:p w14:paraId="289DAA12" w14:textId="32E444BC" w:rsidR="001C18DB" w:rsidRPr="00AD588C" w:rsidRDefault="002644B5" w:rsidP="008B4EFF">
      <w:pPr>
        <w:pStyle w:val="ListParagraph"/>
        <w:numPr>
          <w:ilvl w:val="0"/>
          <w:numId w:val="8"/>
        </w:numPr>
        <w:snapToGrid w:val="0"/>
        <w:contextualSpacing w:val="0"/>
        <w:jc w:val="both"/>
        <w:rPr>
          <w:rFonts w:ascii="Arial" w:hAnsi="Arial" w:cs="Arial"/>
          <w:color w:val="333333"/>
          <w:sz w:val="15"/>
          <w:szCs w:val="15"/>
        </w:rPr>
      </w:pPr>
      <w:bookmarkStart w:id="8" w:name="_Hlk144902896"/>
      <w:r w:rsidRPr="00AD588C">
        <w:rPr>
          <w:rFonts w:ascii="Arial" w:hAnsi="Arial" w:cs="Arial"/>
          <w:color w:val="333333"/>
          <w:sz w:val="15"/>
          <w:szCs w:val="15"/>
        </w:rPr>
        <w:t>The participant (“Participant”) of “HKQAA Hong Kong Green and Sustainable Finance Awards 202</w:t>
      </w:r>
      <w:r w:rsidR="00C01A34" w:rsidRPr="00AD588C">
        <w:rPr>
          <w:rFonts w:ascii="Arial" w:hAnsi="Arial" w:cs="Arial"/>
          <w:color w:val="333333"/>
          <w:sz w:val="15"/>
          <w:szCs w:val="15"/>
        </w:rPr>
        <w:t>3</w:t>
      </w:r>
      <w:r w:rsidRPr="00AD588C">
        <w:rPr>
          <w:rFonts w:ascii="Arial" w:hAnsi="Arial" w:cs="Arial"/>
          <w:color w:val="333333"/>
          <w:sz w:val="15"/>
          <w:szCs w:val="15"/>
        </w:rPr>
        <w:t>” (“Awards”) agrees that the information given, statements and supporting document files submitted are true, correct and complete. Upon submission, each participant must ensure that the information given are true and correct, also does not infringe on the rights of any third party. And, the participant must obtain all necessary authorization from third parties if required. Any participant who violates this term shall reimburse the Award (if applicable) and indemnify the organiser, the Hong Kong Quality Assurance Agency (“HKQAA”), for any damage or loss that may be suffered. HKQAA reserves the right to proceed legal action.</w:t>
      </w:r>
    </w:p>
    <w:p w14:paraId="44229673" w14:textId="4983D6FD" w:rsidR="001C18DB" w:rsidRPr="00AD588C" w:rsidRDefault="002644B5" w:rsidP="008B4EFF">
      <w:pPr>
        <w:pStyle w:val="ListParagraph"/>
        <w:numPr>
          <w:ilvl w:val="0"/>
          <w:numId w:val="8"/>
        </w:numPr>
        <w:snapToGrid w:val="0"/>
        <w:contextualSpacing w:val="0"/>
        <w:jc w:val="both"/>
        <w:rPr>
          <w:rFonts w:ascii="Arial" w:hAnsi="Arial" w:cs="Arial"/>
          <w:color w:val="333333"/>
          <w:sz w:val="15"/>
          <w:szCs w:val="15"/>
        </w:rPr>
      </w:pPr>
      <w:r w:rsidRPr="00AD588C">
        <w:rPr>
          <w:rFonts w:ascii="Arial" w:hAnsi="Arial" w:cs="Arial"/>
          <w:color w:val="333333"/>
          <w:sz w:val="15"/>
          <w:szCs w:val="15"/>
        </w:rPr>
        <w:t>The Participant shall understand that HKQAA has the right to verify the information provided by the Participant. If the Participant is in connection with any fraud on submission of personal data, or false submission of personal data of others, its application will be disqualified.</w:t>
      </w:r>
    </w:p>
    <w:p w14:paraId="33E724BD" w14:textId="5D717D04" w:rsidR="006855EE" w:rsidRPr="00AD588C" w:rsidRDefault="002644B5" w:rsidP="008B4EFF">
      <w:pPr>
        <w:pStyle w:val="ListParagraph"/>
        <w:numPr>
          <w:ilvl w:val="0"/>
          <w:numId w:val="8"/>
        </w:numPr>
        <w:jc w:val="both"/>
        <w:rPr>
          <w:rFonts w:ascii="Arial" w:hAnsi="Arial" w:cs="Arial"/>
          <w:color w:val="333333"/>
          <w:sz w:val="15"/>
          <w:szCs w:val="15"/>
        </w:rPr>
      </w:pPr>
      <w:r w:rsidRPr="00AD588C">
        <w:rPr>
          <w:rFonts w:ascii="Arial" w:hAnsi="Arial" w:cs="Arial"/>
          <w:color w:val="333333"/>
          <w:sz w:val="15"/>
          <w:szCs w:val="15"/>
        </w:rPr>
        <w:t>The eligible entrant of the Awards should be</w:t>
      </w:r>
      <w:r w:rsidRPr="00AD588C">
        <w:rPr>
          <w:rFonts w:ascii="Arial" w:hAnsi="Arial" w:cs="Arial"/>
          <w:sz w:val="15"/>
          <w:szCs w:val="15"/>
        </w:rPr>
        <w:t xml:space="preserve"> </w:t>
      </w:r>
      <w:r w:rsidRPr="00AD588C">
        <w:rPr>
          <w:rFonts w:ascii="Arial" w:hAnsi="Arial" w:cs="Arial"/>
          <w:color w:val="333333"/>
          <w:sz w:val="15"/>
          <w:szCs w:val="15"/>
        </w:rPr>
        <w:t xml:space="preserve">issuers of green and sustainability related financial instruments issued </w:t>
      </w:r>
      <w:r w:rsidR="009178CE" w:rsidRPr="00AD588C">
        <w:rPr>
          <w:rFonts w:ascii="Arial" w:hAnsi="Arial" w:cs="Arial"/>
          <w:color w:val="333333"/>
          <w:sz w:val="15"/>
          <w:szCs w:val="15"/>
        </w:rPr>
        <w:t xml:space="preserve">or still within the issuance period </w:t>
      </w:r>
      <w:r w:rsidR="00B003AC">
        <w:rPr>
          <w:rFonts w:ascii="Arial" w:hAnsi="Arial" w:cs="Arial"/>
          <w:color w:val="333333"/>
          <w:sz w:val="15"/>
          <w:szCs w:val="15"/>
        </w:rPr>
        <w:t xml:space="preserve">(if applicable) </w:t>
      </w:r>
      <w:r w:rsidR="009178CE" w:rsidRPr="00AD588C">
        <w:rPr>
          <w:rFonts w:ascii="Arial" w:hAnsi="Arial" w:cs="Arial"/>
          <w:color w:val="333333"/>
          <w:sz w:val="15"/>
          <w:szCs w:val="15"/>
        </w:rPr>
        <w:t>between</w:t>
      </w:r>
      <w:r w:rsidRPr="00AD588C">
        <w:rPr>
          <w:rFonts w:ascii="Arial" w:hAnsi="Arial" w:cs="Arial"/>
          <w:color w:val="333333"/>
          <w:sz w:val="15"/>
          <w:szCs w:val="15"/>
        </w:rPr>
        <w:t xml:space="preserve"> 1 November 202</w:t>
      </w:r>
      <w:r w:rsidR="00C01A34" w:rsidRPr="00AD588C">
        <w:rPr>
          <w:rFonts w:ascii="Arial" w:hAnsi="Arial" w:cs="Arial"/>
          <w:color w:val="333333"/>
          <w:sz w:val="15"/>
          <w:szCs w:val="15"/>
        </w:rPr>
        <w:t xml:space="preserve">2 </w:t>
      </w:r>
      <w:r w:rsidR="009178CE" w:rsidRPr="00AD588C">
        <w:rPr>
          <w:rFonts w:ascii="Arial" w:hAnsi="Arial" w:cs="Arial"/>
          <w:color w:val="333333"/>
          <w:sz w:val="15"/>
          <w:szCs w:val="15"/>
        </w:rPr>
        <w:t>and</w:t>
      </w:r>
      <w:r w:rsidRPr="00AD588C">
        <w:rPr>
          <w:rFonts w:ascii="Arial" w:hAnsi="Arial" w:cs="Arial"/>
          <w:color w:val="333333"/>
          <w:sz w:val="15"/>
          <w:szCs w:val="15"/>
        </w:rPr>
        <w:t xml:space="preserve"> 31 October 202</w:t>
      </w:r>
      <w:r w:rsidR="00C01A34" w:rsidRPr="00AD588C">
        <w:rPr>
          <w:rFonts w:ascii="Arial" w:hAnsi="Arial" w:cs="Arial"/>
          <w:color w:val="333333"/>
          <w:sz w:val="15"/>
          <w:szCs w:val="15"/>
        </w:rPr>
        <w:t>3</w:t>
      </w:r>
      <w:r w:rsidRPr="00AD588C">
        <w:rPr>
          <w:rFonts w:ascii="Arial" w:hAnsi="Arial" w:cs="Arial"/>
          <w:color w:val="333333"/>
          <w:sz w:val="15"/>
          <w:szCs w:val="15"/>
        </w:rPr>
        <w:t>, as well as banks or financial service providers involved in the issuance/ launch of green and sustainability related financial instruments</w:t>
      </w:r>
      <w:r w:rsidR="006855EE" w:rsidRPr="00AD588C">
        <w:rPr>
          <w:rFonts w:ascii="Arial" w:hAnsi="Arial" w:cs="Arial"/>
          <w:color w:val="333333"/>
          <w:sz w:val="15"/>
          <w:szCs w:val="15"/>
        </w:rPr>
        <w:t>/ services</w:t>
      </w:r>
      <w:r w:rsidRPr="00AD588C">
        <w:rPr>
          <w:rFonts w:ascii="Arial" w:hAnsi="Arial" w:cs="Arial"/>
          <w:color w:val="333333"/>
          <w:sz w:val="15"/>
          <w:szCs w:val="15"/>
        </w:rPr>
        <w:t xml:space="preserve"> during the above period, which obtained </w:t>
      </w:r>
      <w:r w:rsidR="006F6A4F">
        <w:rPr>
          <w:rFonts w:ascii="Arial" w:hAnsi="Arial" w:cs="Arial" w:hint="eastAsia"/>
          <w:color w:val="333333"/>
          <w:sz w:val="15"/>
          <w:szCs w:val="15"/>
        </w:rPr>
        <w:t>a</w:t>
      </w:r>
      <w:r w:rsidR="006F6A4F">
        <w:rPr>
          <w:rFonts w:ascii="Arial" w:hAnsi="Arial" w:cs="Arial"/>
          <w:color w:val="333333"/>
          <w:sz w:val="15"/>
          <w:szCs w:val="15"/>
        </w:rPr>
        <w:t xml:space="preserve">ppropriate </w:t>
      </w:r>
      <w:r w:rsidRPr="00AD588C">
        <w:rPr>
          <w:rFonts w:ascii="Arial" w:hAnsi="Arial" w:cs="Arial"/>
          <w:color w:val="333333"/>
          <w:sz w:val="15"/>
          <w:szCs w:val="15"/>
        </w:rPr>
        <w:t>green and sustainable finance certification, independent second opinion document for green and sustainable financial instruments, or independent assessment report</w:t>
      </w:r>
      <w:r w:rsidR="00A47EE7" w:rsidRPr="00AD588C">
        <w:rPr>
          <w:rFonts w:ascii="Arial" w:hAnsi="Arial" w:cs="Arial"/>
          <w:color w:val="333333"/>
          <w:sz w:val="15"/>
          <w:szCs w:val="15"/>
        </w:rPr>
        <w:t>, verification report or statement</w:t>
      </w:r>
      <w:r w:rsidRPr="00AD588C">
        <w:rPr>
          <w:rFonts w:ascii="Arial" w:hAnsi="Arial" w:cs="Arial"/>
          <w:color w:val="333333"/>
          <w:sz w:val="15"/>
          <w:szCs w:val="15"/>
        </w:rPr>
        <w:t xml:space="preserve"> for green and sustainability linked financial instruments; or completed </w:t>
      </w:r>
      <w:r w:rsidR="006F6A4F">
        <w:rPr>
          <w:rFonts w:ascii="Arial" w:hAnsi="Arial" w:cs="Arial" w:hint="eastAsia"/>
          <w:color w:val="333333"/>
          <w:sz w:val="15"/>
          <w:szCs w:val="15"/>
        </w:rPr>
        <w:t>a</w:t>
      </w:r>
      <w:r w:rsidR="006F6A4F">
        <w:rPr>
          <w:rFonts w:ascii="Arial" w:hAnsi="Arial" w:cs="Arial"/>
          <w:color w:val="333333"/>
          <w:sz w:val="15"/>
          <w:szCs w:val="15"/>
        </w:rPr>
        <w:t>ppropriate</w:t>
      </w:r>
      <w:r w:rsidR="006F6A4F" w:rsidRPr="00AD588C">
        <w:rPr>
          <w:rFonts w:ascii="Arial" w:hAnsi="Arial" w:cs="Arial"/>
          <w:color w:val="333333"/>
          <w:sz w:val="15"/>
          <w:szCs w:val="15"/>
        </w:rPr>
        <w:t xml:space="preserve"> </w:t>
      </w:r>
      <w:r w:rsidRPr="00AD588C">
        <w:rPr>
          <w:rFonts w:ascii="Arial" w:hAnsi="Arial" w:cs="Arial"/>
          <w:color w:val="333333"/>
          <w:sz w:val="15"/>
          <w:szCs w:val="15"/>
        </w:rPr>
        <w:t>independent greenness assessment or e-assessment for green financial instruments</w:t>
      </w:r>
      <w:r w:rsidR="009643E7" w:rsidRPr="00AD588C">
        <w:rPr>
          <w:rFonts w:ascii="Arial" w:hAnsi="Arial" w:cs="Arial"/>
          <w:color w:val="333333"/>
          <w:sz w:val="15"/>
          <w:szCs w:val="15"/>
        </w:rPr>
        <w:t>;</w:t>
      </w:r>
      <w:r w:rsidR="006855EE" w:rsidRPr="00AD588C">
        <w:rPr>
          <w:rFonts w:ascii="Arial" w:hAnsi="Arial" w:cs="Arial"/>
          <w:color w:val="333333"/>
          <w:sz w:val="15"/>
          <w:szCs w:val="15"/>
        </w:rPr>
        <w:t xml:space="preserve"> or launched innovative green and sustainable financial products/ services and completed </w:t>
      </w:r>
      <w:r w:rsidR="006F6A4F">
        <w:rPr>
          <w:rFonts w:ascii="Arial" w:hAnsi="Arial" w:cs="Arial" w:hint="eastAsia"/>
          <w:color w:val="333333"/>
          <w:sz w:val="15"/>
          <w:szCs w:val="15"/>
        </w:rPr>
        <w:t>a</w:t>
      </w:r>
      <w:r w:rsidR="006F6A4F">
        <w:rPr>
          <w:rFonts w:ascii="Arial" w:hAnsi="Arial" w:cs="Arial"/>
          <w:color w:val="333333"/>
          <w:sz w:val="15"/>
          <w:szCs w:val="15"/>
        </w:rPr>
        <w:t>ppropriate</w:t>
      </w:r>
      <w:r w:rsidR="006F6A4F" w:rsidRPr="00AD588C">
        <w:rPr>
          <w:rFonts w:ascii="Arial" w:hAnsi="Arial" w:cs="Arial"/>
          <w:color w:val="333333"/>
          <w:sz w:val="15"/>
          <w:szCs w:val="15"/>
        </w:rPr>
        <w:t xml:space="preserve"> </w:t>
      </w:r>
      <w:r w:rsidR="006855EE" w:rsidRPr="00AD588C">
        <w:rPr>
          <w:rFonts w:ascii="Arial" w:hAnsi="Arial" w:cs="Arial"/>
          <w:color w:val="333333"/>
          <w:sz w:val="15"/>
          <w:szCs w:val="15"/>
        </w:rPr>
        <w:t>independent conformity assessment.</w:t>
      </w:r>
      <w:r w:rsidR="006855EE" w:rsidRPr="00AD588C">
        <w:rPr>
          <w:rFonts w:ascii="Arial" w:hAnsi="Arial" w:cs="Arial"/>
          <w:sz w:val="15"/>
          <w:szCs w:val="15"/>
        </w:rPr>
        <w:t xml:space="preserve"> </w:t>
      </w:r>
      <w:r w:rsidR="006855EE" w:rsidRPr="00AD588C">
        <w:rPr>
          <w:rFonts w:ascii="Arial" w:hAnsi="Arial" w:cs="Arial"/>
          <w:color w:val="333333"/>
          <w:sz w:val="15"/>
          <w:szCs w:val="15"/>
        </w:rPr>
        <w:t>Other issuers, listed companies, public service organisations, banks or financial service providers</w:t>
      </w:r>
      <w:r w:rsidR="001D2057" w:rsidRPr="00AD588C">
        <w:rPr>
          <w:rFonts w:ascii="Arial" w:hAnsi="Arial" w:cs="Arial"/>
          <w:color w:val="333333"/>
          <w:sz w:val="15"/>
          <w:szCs w:val="15"/>
        </w:rPr>
        <w:t>,</w:t>
      </w:r>
      <w:r w:rsidR="006855EE" w:rsidRPr="00AD588C">
        <w:rPr>
          <w:rFonts w:ascii="Arial" w:hAnsi="Arial" w:cs="Arial"/>
          <w:color w:val="333333"/>
          <w:sz w:val="15"/>
          <w:szCs w:val="15"/>
        </w:rPr>
        <w:t xml:space="preserve"> </w:t>
      </w:r>
      <w:r w:rsidR="003F714B" w:rsidRPr="00AD588C">
        <w:rPr>
          <w:rFonts w:ascii="Arial" w:hAnsi="Arial" w:cs="Arial"/>
          <w:color w:val="333333"/>
          <w:sz w:val="15"/>
          <w:szCs w:val="15"/>
        </w:rPr>
        <w:t xml:space="preserve">which have not been involved </w:t>
      </w:r>
      <w:r w:rsidR="00EE5B14" w:rsidRPr="00AD588C">
        <w:rPr>
          <w:rFonts w:ascii="Arial" w:hAnsi="Arial" w:cs="Arial"/>
          <w:color w:val="333333"/>
          <w:sz w:val="15"/>
          <w:szCs w:val="15"/>
        </w:rPr>
        <w:t xml:space="preserve">in the issuance/ launch of green and sustainability-related financial instruments/ services </w:t>
      </w:r>
      <w:r w:rsidR="003F714B" w:rsidRPr="00AD588C">
        <w:rPr>
          <w:rFonts w:ascii="Arial" w:hAnsi="Arial" w:cs="Arial"/>
          <w:color w:val="333333"/>
          <w:sz w:val="15"/>
          <w:szCs w:val="15"/>
        </w:rPr>
        <w:t>during the above period</w:t>
      </w:r>
      <w:r w:rsidR="001D2057" w:rsidRPr="00AD588C">
        <w:rPr>
          <w:rFonts w:ascii="Arial" w:hAnsi="Arial" w:cs="Arial"/>
          <w:color w:val="333333"/>
          <w:sz w:val="15"/>
          <w:szCs w:val="15"/>
        </w:rPr>
        <w:t xml:space="preserve">, </w:t>
      </w:r>
      <w:r w:rsidR="005156E9" w:rsidRPr="00AD588C">
        <w:rPr>
          <w:rFonts w:ascii="Arial" w:hAnsi="Arial" w:cs="Arial"/>
          <w:color w:val="333333"/>
          <w:sz w:val="15"/>
          <w:szCs w:val="15"/>
        </w:rPr>
        <w:t>will be</w:t>
      </w:r>
      <w:r w:rsidR="000A1574" w:rsidRPr="00AD588C">
        <w:rPr>
          <w:rFonts w:ascii="Arial" w:hAnsi="Arial" w:cs="Arial"/>
          <w:color w:val="333333"/>
          <w:sz w:val="15"/>
          <w:szCs w:val="15"/>
        </w:rPr>
        <w:t xml:space="preserve"> </w:t>
      </w:r>
      <w:r w:rsidR="006855EE" w:rsidRPr="00AD588C">
        <w:rPr>
          <w:rFonts w:ascii="Arial" w:hAnsi="Arial" w:cs="Arial"/>
          <w:color w:val="333333"/>
          <w:sz w:val="15"/>
          <w:szCs w:val="15"/>
        </w:rPr>
        <w:t>eligible for entry of the Awards</w:t>
      </w:r>
      <w:r w:rsidR="004D39DA" w:rsidRPr="00AD588C">
        <w:rPr>
          <w:rFonts w:ascii="Arial" w:hAnsi="Arial" w:cs="Arial"/>
          <w:color w:val="333333"/>
          <w:sz w:val="15"/>
          <w:szCs w:val="15"/>
        </w:rPr>
        <w:t xml:space="preserve"> </w:t>
      </w:r>
      <w:r w:rsidR="005156E9" w:rsidRPr="00AD588C">
        <w:rPr>
          <w:rFonts w:ascii="Arial" w:hAnsi="Arial" w:cs="Arial"/>
          <w:color w:val="333333"/>
          <w:sz w:val="15"/>
          <w:szCs w:val="15"/>
        </w:rPr>
        <w:t>only if they</w:t>
      </w:r>
      <w:r w:rsidR="006855EE" w:rsidRPr="00AD588C">
        <w:rPr>
          <w:rFonts w:ascii="Arial" w:hAnsi="Arial" w:cs="Arial"/>
          <w:color w:val="333333"/>
          <w:sz w:val="15"/>
          <w:szCs w:val="15"/>
        </w:rPr>
        <w:t xml:space="preserve"> </w:t>
      </w:r>
      <w:r w:rsidR="00C10D8F" w:rsidRPr="00AD588C">
        <w:rPr>
          <w:rFonts w:ascii="Arial" w:hAnsi="Arial" w:cs="Arial"/>
          <w:color w:val="333333"/>
          <w:sz w:val="15"/>
          <w:szCs w:val="15"/>
        </w:rPr>
        <w:t xml:space="preserve">are planning, or were involved in the past, </w:t>
      </w:r>
      <w:r w:rsidR="007D5426" w:rsidRPr="00AD588C">
        <w:rPr>
          <w:rFonts w:ascii="Arial" w:hAnsi="Arial" w:cs="Arial"/>
          <w:color w:val="333333"/>
          <w:sz w:val="15"/>
          <w:szCs w:val="15"/>
        </w:rPr>
        <w:t xml:space="preserve">in </w:t>
      </w:r>
      <w:r w:rsidR="002A2CEC" w:rsidRPr="00AD588C">
        <w:rPr>
          <w:rFonts w:ascii="Arial" w:hAnsi="Arial" w:cs="Arial"/>
          <w:color w:val="333333"/>
          <w:sz w:val="15"/>
          <w:szCs w:val="15"/>
        </w:rPr>
        <w:t xml:space="preserve">issuing/ launching </w:t>
      </w:r>
      <w:r w:rsidR="00C10D8F" w:rsidRPr="00AD588C">
        <w:rPr>
          <w:rFonts w:ascii="Arial" w:hAnsi="Arial" w:cs="Arial"/>
          <w:color w:val="333333"/>
          <w:sz w:val="15"/>
          <w:szCs w:val="15"/>
        </w:rPr>
        <w:t>such financial instruments/</w:t>
      </w:r>
      <w:r w:rsidR="00263E0D" w:rsidRPr="00AD588C">
        <w:rPr>
          <w:rFonts w:ascii="Arial" w:hAnsi="Arial" w:cs="Arial"/>
          <w:color w:val="333333"/>
          <w:sz w:val="15"/>
          <w:szCs w:val="15"/>
        </w:rPr>
        <w:t xml:space="preserve"> </w:t>
      </w:r>
      <w:r w:rsidR="00C10D8F" w:rsidRPr="00AD588C">
        <w:rPr>
          <w:rFonts w:ascii="Arial" w:hAnsi="Arial" w:cs="Arial"/>
          <w:color w:val="333333"/>
          <w:sz w:val="15"/>
          <w:szCs w:val="15"/>
        </w:rPr>
        <w:t>services</w:t>
      </w:r>
      <w:r w:rsidR="008974F1" w:rsidRPr="00AD588C">
        <w:rPr>
          <w:rFonts w:ascii="Arial" w:hAnsi="Arial" w:cs="Arial"/>
          <w:color w:val="333333"/>
          <w:sz w:val="15"/>
          <w:szCs w:val="15"/>
        </w:rPr>
        <w:t>,</w:t>
      </w:r>
      <w:r w:rsidR="004328E1" w:rsidRPr="00AD588C">
        <w:rPr>
          <w:rFonts w:ascii="Arial" w:hAnsi="Arial" w:cs="Arial"/>
          <w:color w:val="333333"/>
          <w:sz w:val="15"/>
          <w:szCs w:val="15"/>
        </w:rPr>
        <w:t xml:space="preserve"> and</w:t>
      </w:r>
      <w:r w:rsidR="00C10D8F" w:rsidRPr="00AD588C">
        <w:rPr>
          <w:rFonts w:ascii="Arial" w:hAnsi="Arial" w:cs="Arial"/>
          <w:color w:val="333333"/>
          <w:sz w:val="15"/>
          <w:szCs w:val="15"/>
        </w:rPr>
        <w:t xml:space="preserve"> </w:t>
      </w:r>
      <w:r w:rsidR="006855EE" w:rsidRPr="00AD588C">
        <w:rPr>
          <w:rFonts w:ascii="Arial" w:hAnsi="Arial" w:cs="Arial"/>
          <w:color w:val="333333"/>
          <w:sz w:val="15"/>
          <w:szCs w:val="15"/>
        </w:rPr>
        <w:t xml:space="preserve">have made efforts and contributions to carbon neutrality, climate risk or ESG disclosure. </w:t>
      </w:r>
      <w:r w:rsidRPr="00AD588C">
        <w:rPr>
          <w:rFonts w:ascii="Arial" w:hAnsi="Arial" w:cs="Arial"/>
          <w:color w:val="333333"/>
          <w:sz w:val="15"/>
          <w:szCs w:val="15"/>
        </w:rPr>
        <w:t>HKQAA reserves the ultimate right to make final and binding decisions on the eligibility of the Awards and all entrants.</w:t>
      </w:r>
    </w:p>
    <w:p w14:paraId="6EA5BA86" w14:textId="5794B144" w:rsidR="007F0FDC" w:rsidRPr="00AD588C" w:rsidRDefault="002644B5" w:rsidP="008B4EFF">
      <w:pPr>
        <w:pStyle w:val="ListParagraph"/>
        <w:numPr>
          <w:ilvl w:val="0"/>
          <w:numId w:val="8"/>
        </w:numPr>
        <w:jc w:val="both"/>
        <w:rPr>
          <w:rFonts w:ascii="Arial" w:hAnsi="Arial" w:cs="Arial"/>
          <w:color w:val="333333"/>
          <w:sz w:val="15"/>
          <w:szCs w:val="15"/>
        </w:rPr>
      </w:pPr>
      <w:r w:rsidRPr="00AD588C">
        <w:rPr>
          <w:rFonts w:ascii="Arial" w:hAnsi="Arial" w:cs="Arial"/>
          <w:color w:val="333333"/>
          <w:sz w:val="15"/>
          <w:szCs w:val="15"/>
        </w:rPr>
        <w:t>If any provision of these terms and conditions is voidable, HKQAA reserves the right to disqualify entries without prior notice or warning</w:t>
      </w:r>
      <w:r w:rsidR="00C01A34" w:rsidRPr="00AD588C">
        <w:rPr>
          <w:rFonts w:ascii="Arial" w:hAnsi="Arial" w:cs="Arial"/>
          <w:color w:val="333333"/>
          <w:sz w:val="15"/>
          <w:szCs w:val="15"/>
        </w:rPr>
        <w:t>.</w:t>
      </w:r>
    </w:p>
    <w:p w14:paraId="5DC623F1" w14:textId="77777777" w:rsidR="00C01A34" w:rsidRPr="00B003AC" w:rsidRDefault="00C01A34" w:rsidP="00C01A34">
      <w:pPr>
        <w:pStyle w:val="ListParagraph"/>
        <w:numPr>
          <w:ilvl w:val="0"/>
          <w:numId w:val="8"/>
        </w:numPr>
        <w:jc w:val="both"/>
        <w:rPr>
          <w:rFonts w:ascii="Arial" w:hAnsi="Arial" w:cs="Arial"/>
          <w:color w:val="333333"/>
          <w:sz w:val="15"/>
          <w:szCs w:val="15"/>
        </w:rPr>
      </w:pPr>
      <w:r w:rsidRPr="00B003AC">
        <w:rPr>
          <w:rFonts w:ascii="Arial" w:hAnsi="Arial" w:cs="Arial"/>
          <w:color w:val="333333"/>
          <w:sz w:val="15"/>
          <w:szCs w:val="15"/>
        </w:rPr>
        <w:t>HKQAA has the right to refuse organisations providing management system consultancy service to become participant.</w:t>
      </w:r>
    </w:p>
    <w:p w14:paraId="7B2B35D7" w14:textId="53D05879" w:rsidR="00C01A34" w:rsidRPr="00B003AC" w:rsidRDefault="00C01A34" w:rsidP="00C01A34">
      <w:pPr>
        <w:pStyle w:val="ListParagraph"/>
        <w:numPr>
          <w:ilvl w:val="0"/>
          <w:numId w:val="8"/>
        </w:numPr>
        <w:jc w:val="both"/>
        <w:rPr>
          <w:rFonts w:ascii="Arial" w:hAnsi="Arial" w:cs="Arial"/>
          <w:color w:val="333333"/>
          <w:sz w:val="15"/>
          <w:szCs w:val="15"/>
        </w:rPr>
      </w:pPr>
      <w:r w:rsidRPr="00B003AC">
        <w:rPr>
          <w:rFonts w:ascii="Arial" w:hAnsi="Arial" w:cs="Arial"/>
          <w:color w:val="333333"/>
          <w:sz w:val="15"/>
          <w:szCs w:val="15"/>
        </w:rPr>
        <w:t xml:space="preserve">The Participant must fulfill the application conditions and requirements (see Appendix II) and submit sufficient supplementary documents for reference; and obtain relevant </w:t>
      </w:r>
      <w:r w:rsidR="00AD588C" w:rsidRPr="00B003AC">
        <w:rPr>
          <w:rFonts w:ascii="Arial" w:hAnsi="Arial" w:cs="Arial"/>
          <w:color w:val="333333"/>
          <w:sz w:val="15"/>
          <w:szCs w:val="15"/>
        </w:rPr>
        <w:t>document of certification, certificate, conformity assessment or recognition document (if applicable)</w:t>
      </w:r>
      <w:r w:rsidRPr="00B003AC">
        <w:rPr>
          <w:rFonts w:ascii="Arial" w:hAnsi="Arial" w:cs="Arial"/>
          <w:color w:val="333333"/>
          <w:sz w:val="15"/>
          <w:szCs w:val="15"/>
        </w:rPr>
        <w:t xml:space="preserve"> in accordance with the award category applied, and state the related actions and achievements in the corresponding declaration form of the award applied. Participants who fail to complete the above application conditions and requirements will be disqualified. HKQAA reserves the ultimate right to make final and binding decisions on the eligibility of the Awards and all entrants.</w:t>
      </w:r>
    </w:p>
    <w:p w14:paraId="350F8EF0" w14:textId="7732EEE5" w:rsidR="006855EE" w:rsidRPr="00AD588C" w:rsidRDefault="007D644F" w:rsidP="008B4EFF">
      <w:pPr>
        <w:pStyle w:val="ListParagraph"/>
        <w:numPr>
          <w:ilvl w:val="0"/>
          <w:numId w:val="8"/>
        </w:numPr>
        <w:snapToGrid w:val="0"/>
        <w:contextualSpacing w:val="0"/>
        <w:jc w:val="both"/>
        <w:rPr>
          <w:rFonts w:ascii="Arial" w:hAnsi="Arial" w:cs="Arial"/>
          <w:color w:val="333333"/>
          <w:sz w:val="15"/>
          <w:szCs w:val="15"/>
        </w:rPr>
      </w:pPr>
      <w:r w:rsidRPr="00AD588C">
        <w:rPr>
          <w:rFonts w:ascii="Arial" w:hAnsi="Arial" w:cs="Arial"/>
          <w:color w:val="333333"/>
          <w:sz w:val="15"/>
          <w:szCs w:val="15"/>
        </w:rPr>
        <w:t>The Participant agrees that the decision of HKQAA based on the results of the Award’s scoring and requirement-meeting mechanism will be final. All the scores will be kept highly confidential. HKQAA has the right to determine the number of awardees; and the right not to name the participant for any of the awards. No appeal will be entertained. HKQAA reserves the ultimate right to make final and binding decisions in case of any disputes.</w:t>
      </w:r>
    </w:p>
    <w:p w14:paraId="0050B888" w14:textId="4B72AB8B" w:rsidR="006855EE" w:rsidRPr="00AD588C" w:rsidRDefault="007D644F" w:rsidP="008B4EFF">
      <w:pPr>
        <w:pStyle w:val="ListParagraph"/>
        <w:numPr>
          <w:ilvl w:val="0"/>
          <w:numId w:val="8"/>
        </w:numPr>
        <w:snapToGrid w:val="0"/>
        <w:contextualSpacing w:val="0"/>
        <w:jc w:val="both"/>
        <w:rPr>
          <w:rFonts w:ascii="Arial" w:hAnsi="Arial" w:cs="Arial"/>
          <w:color w:val="333333"/>
          <w:sz w:val="15"/>
          <w:szCs w:val="15"/>
        </w:rPr>
      </w:pPr>
      <w:r w:rsidRPr="00AD588C">
        <w:rPr>
          <w:rFonts w:ascii="Arial" w:hAnsi="Arial" w:cs="Arial"/>
          <w:color w:val="333333"/>
          <w:sz w:val="15"/>
          <w:szCs w:val="15"/>
        </w:rPr>
        <w:t>The Participant agrees and understands the need of fulfilling the commitment listed on this form, and completing related exchange and training programs etc. within specific period. Awardees who fail to fulfil the requirements within the specific period will result in their awards being deprived. HKQAA reserves the right to disqualify entries without prior notice or warning.</w:t>
      </w:r>
    </w:p>
    <w:p w14:paraId="58D002FB" w14:textId="55CE433A" w:rsidR="006855EE" w:rsidRPr="00AD588C" w:rsidRDefault="007D644F" w:rsidP="008B4EFF">
      <w:pPr>
        <w:pStyle w:val="ListParagraph"/>
        <w:numPr>
          <w:ilvl w:val="0"/>
          <w:numId w:val="8"/>
        </w:numPr>
        <w:snapToGrid w:val="0"/>
        <w:contextualSpacing w:val="0"/>
        <w:jc w:val="both"/>
        <w:rPr>
          <w:rFonts w:ascii="Arial" w:hAnsi="Arial" w:cs="Arial"/>
          <w:color w:val="333333"/>
          <w:sz w:val="15"/>
          <w:szCs w:val="15"/>
        </w:rPr>
      </w:pPr>
      <w:r w:rsidRPr="00AD588C">
        <w:rPr>
          <w:rFonts w:ascii="Arial" w:hAnsi="Arial" w:cs="Arial"/>
          <w:color w:val="333333"/>
          <w:sz w:val="15"/>
          <w:szCs w:val="15"/>
        </w:rPr>
        <w:t>HKQAA reserves the right to amend, cancel, postpone or bring forward parts of the Award and relevant activities, and amend, postpone or bring forward the whole of the Award and relevant activities. HKQAA is not obliged to reimburse for any expenses related to such changes. HKQAA reserves the right to amend the regulations and other arrangements of the Award and related activities without prior notice.</w:t>
      </w:r>
    </w:p>
    <w:p w14:paraId="6160E4B9" w14:textId="6B006313" w:rsidR="006855EE" w:rsidRPr="00AD588C" w:rsidRDefault="007D644F" w:rsidP="008B4EFF">
      <w:pPr>
        <w:pStyle w:val="ListParagraph"/>
        <w:numPr>
          <w:ilvl w:val="0"/>
          <w:numId w:val="8"/>
        </w:numPr>
        <w:snapToGrid w:val="0"/>
        <w:contextualSpacing w:val="0"/>
        <w:jc w:val="both"/>
        <w:rPr>
          <w:rFonts w:ascii="Arial" w:hAnsi="Arial" w:cs="Arial"/>
          <w:color w:val="333333"/>
          <w:sz w:val="15"/>
          <w:szCs w:val="15"/>
        </w:rPr>
      </w:pPr>
      <w:r w:rsidRPr="00AD588C">
        <w:rPr>
          <w:rFonts w:ascii="Arial" w:hAnsi="Arial" w:cs="Arial"/>
          <w:color w:val="333333"/>
          <w:sz w:val="15"/>
          <w:szCs w:val="15"/>
        </w:rPr>
        <w:t xml:space="preserve">All submitted material(s) relating to the </w:t>
      </w:r>
      <w:r w:rsidR="002E1CF8" w:rsidRPr="00AD588C">
        <w:rPr>
          <w:rFonts w:ascii="Arial" w:hAnsi="Arial" w:cs="Arial"/>
          <w:color w:val="333333"/>
          <w:sz w:val="15"/>
          <w:szCs w:val="15"/>
        </w:rPr>
        <w:t>Award</w:t>
      </w:r>
      <w:r w:rsidRPr="00AD588C">
        <w:rPr>
          <w:rFonts w:ascii="Arial" w:hAnsi="Arial" w:cs="Arial"/>
          <w:color w:val="333333"/>
          <w:sz w:val="15"/>
          <w:szCs w:val="15"/>
        </w:rPr>
        <w:t>, including the required application fee, entry processing fee, production fee, promotion fee and other fees, are non-refundable and nontransferable.</w:t>
      </w:r>
    </w:p>
    <w:p w14:paraId="651F2FD1" w14:textId="2A5A00E4" w:rsidR="006855EE" w:rsidRPr="00AD588C" w:rsidRDefault="007D644F" w:rsidP="008B4EFF">
      <w:pPr>
        <w:pStyle w:val="ListParagraph"/>
        <w:numPr>
          <w:ilvl w:val="0"/>
          <w:numId w:val="8"/>
        </w:numPr>
        <w:snapToGrid w:val="0"/>
        <w:contextualSpacing w:val="0"/>
        <w:jc w:val="both"/>
        <w:rPr>
          <w:rFonts w:ascii="Arial" w:hAnsi="Arial" w:cs="Arial"/>
          <w:color w:val="333333"/>
          <w:sz w:val="15"/>
          <w:szCs w:val="15"/>
        </w:rPr>
      </w:pPr>
      <w:r w:rsidRPr="00AD588C">
        <w:rPr>
          <w:rFonts w:ascii="Arial" w:hAnsi="Arial" w:cs="Arial"/>
          <w:color w:val="333333"/>
          <w:sz w:val="15"/>
          <w:szCs w:val="15"/>
        </w:rPr>
        <w:t xml:space="preserve">The Participant shall not make any messages or statements relevant to the Award or HKQAA, which HKQAA may reasonably consider to be misleading, or in such a manner as to bring the </w:t>
      </w:r>
      <w:r w:rsidR="002E1CF8" w:rsidRPr="00AD588C">
        <w:rPr>
          <w:rFonts w:ascii="Arial" w:hAnsi="Arial" w:cs="Arial"/>
          <w:color w:val="333333"/>
          <w:sz w:val="15"/>
          <w:szCs w:val="15"/>
        </w:rPr>
        <w:t>Award</w:t>
      </w:r>
      <w:r w:rsidRPr="00AD588C">
        <w:rPr>
          <w:rFonts w:ascii="Arial" w:hAnsi="Arial" w:cs="Arial"/>
          <w:color w:val="333333"/>
          <w:sz w:val="15"/>
          <w:szCs w:val="15"/>
        </w:rPr>
        <w:t>, or HKQAA into disrepute.</w:t>
      </w:r>
    </w:p>
    <w:p w14:paraId="5348EEB1" w14:textId="3B7CB015" w:rsidR="006855EE" w:rsidRPr="00AD588C" w:rsidRDefault="007D644F" w:rsidP="008B4EFF">
      <w:pPr>
        <w:pStyle w:val="ListParagraph"/>
        <w:numPr>
          <w:ilvl w:val="0"/>
          <w:numId w:val="8"/>
        </w:numPr>
        <w:snapToGrid w:val="0"/>
        <w:contextualSpacing w:val="0"/>
        <w:jc w:val="both"/>
        <w:rPr>
          <w:rFonts w:ascii="Arial" w:hAnsi="Arial" w:cs="Arial"/>
          <w:color w:val="333333"/>
          <w:sz w:val="15"/>
          <w:szCs w:val="15"/>
        </w:rPr>
      </w:pPr>
      <w:r w:rsidRPr="00AD588C">
        <w:rPr>
          <w:rFonts w:ascii="Arial" w:hAnsi="Arial" w:cs="Arial"/>
          <w:color w:val="333333"/>
          <w:sz w:val="15"/>
          <w:szCs w:val="15"/>
        </w:rPr>
        <w:t>The awardee agrees to cooperate with HKQAA to promote the Award, display its organisation logo on related promotion materials and occasions of the Awards, and play an active role in relevant promotional activities in the future upon request.</w:t>
      </w:r>
    </w:p>
    <w:p w14:paraId="3E99B0EF" w14:textId="3A425DFD" w:rsidR="006855EE" w:rsidRPr="00AD588C" w:rsidRDefault="007D644F" w:rsidP="008B4EFF">
      <w:pPr>
        <w:pStyle w:val="ListParagraph"/>
        <w:numPr>
          <w:ilvl w:val="0"/>
          <w:numId w:val="8"/>
        </w:numPr>
        <w:snapToGrid w:val="0"/>
        <w:contextualSpacing w:val="0"/>
        <w:jc w:val="both"/>
        <w:rPr>
          <w:rFonts w:ascii="Arial" w:hAnsi="Arial" w:cs="Arial"/>
          <w:color w:val="333333"/>
          <w:sz w:val="15"/>
          <w:szCs w:val="15"/>
        </w:rPr>
      </w:pPr>
      <w:r w:rsidRPr="00AD588C">
        <w:rPr>
          <w:rFonts w:ascii="Arial" w:hAnsi="Arial" w:cs="Arial"/>
          <w:color w:val="333333"/>
          <w:sz w:val="15"/>
          <w:szCs w:val="15"/>
        </w:rPr>
        <w:t xml:space="preserve">The Participant shall understand that its declared information and scores will be handled and checked by independent reviewers arranged by HKQAA, </w:t>
      </w:r>
      <w:r w:rsidR="001E455E" w:rsidRPr="00AD588C">
        <w:rPr>
          <w:rFonts w:ascii="Arial" w:hAnsi="Arial" w:cs="Arial"/>
          <w:color w:val="333333"/>
          <w:sz w:val="15"/>
          <w:szCs w:val="15"/>
        </w:rPr>
        <w:t>and subject to final review and confirmation by professional assessors</w:t>
      </w:r>
      <w:r w:rsidR="00736A24" w:rsidRPr="00AD588C">
        <w:rPr>
          <w:rFonts w:ascii="Arial" w:hAnsi="Arial" w:cs="Arial"/>
          <w:color w:val="333333"/>
          <w:sz w:val="15"/>
          <w:szCs w:val="15"/>
        </w:rPr>
        <w:t>, and a</w:t>
      </w:r>
      <w:r w:rsidRPr="00AD588C">
        <w:rPr>
          <w:rFonts w:ascii="Arial" w:hAnsi="Arial" w:cs="Arial"/>
          <w:color w:val="333333"/>
          <w:sz w:val="15"/>
          <w:szCs w:val="15"/>
        </w:rPr>
        <w:t xml:space="preserve">ll information will be kept confidential. The Participant also agrees upon the completion of the declaration form that their organizational information related to green and sustainable finance, net-zero contribution, ESG disclosure or climate risk disclosure planning may be extracted for the use as sharing purpose during the award ceremony, recognition activities or on the publicity materials related to the </w:t>
      </w:r>
      <w:r w:rsidR="002E1CF8" w:rsidRPr="00AD588C">
        <w:rPr>
          <w:rFonts w:ascii="Arial" w:hAnsi="Arial" w:cs="Arial"/>
          <w:color w:val="333333"/>
          <w:sz w:val="15"/>
          <w:szCs w:val="15"/>
        </w:rPr>
        <w:t>Award</w:t>
      </w:r>
      <w:r w:rsidRPr="00AD588C">
        <w:rPr>
          <w:rFonts w:ascii="Arial" w:hAnsi="Arial" w:cs="Arial"/>
          <w:color w:val="333333"/>
          <w:sz w:val="15"/>
          <w:szCs w:val="15"/>
        </w:rPr>
        <w:t>. HKQAA reserves the right to interpret and amend the details of the terms and condition</w:t>
      </w:r>
      <w:r w:rsidR="00B003AC">
        <w:rPr>
          <w:rFonts w:ascii="Arial" w:hAnsi="Arial" w:cs="Arial"/>
          <w:color w:val="333333"/>
          <w:sz w:val="15"/>
          <w:szCs w:val="15"/>
        </w:rPr>
        <w:t>s</w:t>
      </w:r>
      <w:r w:rsidRPr="00AD588C">
        <w:rPr>
          <w:rFonts w:ascii="Arial" w:hAnsi="Arial" w:cs="Arial"/>
          <w:color w:val="333333"/>
          <w:sz w:val="15"/>
          <w:szCs w:val="15"/>
        </w:rPr>
        <w:t>.</w:t>
      </w:r>
    </w:p>
    <w:p w14:paraId="49B177E9" w14:textId="236AD7EA" w:rsidR="006855EE" w:rsidRPr="00AD588C" w:rsidRDefault="007D644F" w:rsidP="008B4EFF">
      <w:pPr>
        <w:pStyle w:val="ListParagraph"/>
        <w:numPr>
          <w:ilvl w:val="0"/>
          <w:numId w:val="8"/>
        </w:numPr>
        <w:snapToGrid w:val="0"/>
        <w:contextualSpacing w:val="0"/>
        <w:jc w:val="both"/>
        <w:rPr>
          <w:rFonts w:ascii="Arial" w:hAnsi="Arial" w:cs="Arial"/>
          <w:color w:val="333333"/>
          <w:sz w:val="15"/>
          <w:szCs w:val="15"/>
        </w:rPr>
      </w:pPr>
      <w:r w:rsidRPr="00AD588C">
        <w:rPr>
          <w:rFonts w:ascii="Arial" w:hAnsi="Arial" w:cs="Arial"/>
          <w:color w:val="333333"/>
          <w:sz w:val="15"/>
          <w:szCs w:val="15"/>
        </w:rPr>
        <w:t>All participants must own the sole and full copyright of the materials submitted by them. HKQAA assumes no liability for any misuse of copyright by the participant. The participant shall understand and agree to grant HKQAA the exclusive intellectual property rights of the submitted content and information. Except confidential information, HKQAA has the right to display the content and information in any form of media for demonstration, publication, exhibition, promotion. HKQAA also has the authority to edit, translate, adapt, use, copy and distribute, in whole or in part for non-commercial use, without any prior consent.</w:t>
      </w:r>
    </w:p>
    <w:p w14:paraId="2083C7A4" w14:textId="36DFDFF5" w:rsidR="006855EE" w:rsidRPr="00AD588C" w:rsidRDefault="007D644F" w:rsidP="008B4EFF">
      <w:pPr>
        <w:pStyle w:val="ListParagraph"/>
        <w:numPr>
          <w:ilvl w:val="0"/>
          <w:numId w:val="8"/>
        </w:numPr>
        <w:snapToGrid w:val="0"/>
        <w:contextualSpacing w:val="0"/>
        <w:jc w:val="both"/>
        <w:rPr>
          <w:rFonts w:ascii="Arial" w:hAnsi="Arial" w:cs="Arial"/>
          <w:color w:val="333333"/>
          <w:sz w:val="15"/>
          <w:szCs w:val="15"/>
        </w:rPr>
      </w:pPr>
      <w:r w:rsidRPr="00AD588C">
        <w:rPr>
          <w:rFonts w:ascii="Arial" w:hAnsi="Arial" w:cs="Arial"/>
          <w:color w:val="333333"/>
          <w:sz w:val="15"/>
          <w:szCs w:val="15"/>
        </w:rPr>
        <w:t xml:space="preserve">HKQAA shall not be responsible or liable for any erroneous, damaged, destroyed, lost, late, incomplete, illegible and misdirected entries, or any damage or loss arising from, connected with, or relating to the </w:t>
      </w:r>
      <w:r w:rsidR="002E1CF8" w:rsidRPr="00AD588C">
        <w:rPr>
          <w:rFonts w:ascii="Arial" w:hAnsi="Arial" w:cs="Arial"/>
          <w:color w:val="333333"/>
          <w:sz w:val="15"/>
          <w:szCs w:val="15"/>
        </w:rPr>
        <w:t>Award</w:t>
      </w:r>
      <w:r w:rsidRPr="00AD588C">
        <w:rPr>
          <w:rFonts w:ascii="Arial" w:hAnsi="Arial" w:cs="Arial"/>
          <w:color w:val="333333"/>
          <w:sz w:val="15"/>
          <w:szCs w:val="15"/>
        </w:rPr>
        <w:t>, the submission of information to the Award, participation in the Award, regardless of the cause, omission or any fault by HKQAA, or any person for whom HKQAA is responsible, and notwithstanding that any of those persons may have been advised of the possibility of such loss or damage being incurred.</w:t>
      </w:r>
    </w:p>
    <w:p w14:paraId="79F6DFD4" w14:textId="08E5C372" w:rsidR="006855EE" w:rsidRPr="00AD588C" w:rsidRDefault="007D644F" w:rsidP="008B4EFF">
      <w:pPr>
        <w:pStyle w:val="ListParagraph"/>
        <w:numPr>
          <w:ilvl w:val="0"/>
          <w:numId w:val="8"/>
        </w:numPr>
        <w:snapToGrid w:val="0"/>
        <w:contextualSpacing w:val="0"/>
        <w:jc w:val="both"/>
        <w:rPr>
          <w:rFonts w:ascii="Arial" w:hAnsi="Arial" w:cs="Arial"/>
          <w:color w:val="333333"/>
          <w:sz w:val="15"/>
          <w:szCs w:val="15"/>
        </w:rPr>
      </w:pPr>
      <w:r w:rsidRPr="00AD588C">
        <w:rPr>
          <w:rFonts w:ascii="Arial" w:hAnsi="Arial" w:cs="Arial"/>
          <w:color w:val="333333"/>
          <w:sz w:val="15"/>
          <w:szCs w:val="15"/>
        </w:rPr>
        <w:t>All Participants in the Award are on a voluntary basis. HKQAA takes no responsibility of; and will be exempted from all legal liability, compensation and responsibility that may be caused.</w:t>
      </w:r>
      <w:r w:rsidRPr="00AD588C" w:rsidDel="008D1AA1">
        <w:rPr>
          <w:rFonts w:ascii="Arial" w:hAnsi="Arial" w:cs="Arial"/>
          <w:color w:val="333333"/>
          <w:sz w:val="15"/>
          <w:szCs w:val="15"/>
        </w:rPr>
        <w:t xml:space="preserve"> </w:t>
      </w:r>
    </w:p>
    <w:p w14:paraId="0B65651D" w14:textId="77777777" w:rsidR="002E1CF8" w:rsidRPr="00AD588C" w:rsidRDefault="002E1CF8" w:rsidP="008B4EFF">
      <w:pPr>
        <w:pStyle w:val="ListParagraph"/>
        <w:numPr>
          <w:ilvl w:val="0"/>
          <w:numId w:val="8"/>
        </w:numPr>
        <w:snapToGrid w:val="0"/>
        <w:contextualSpacing w:val="0"/>
        <w:jc w:val="both"/>
        <w:rPr>
          <w:rFonts w:ascii="Arial" w:hAnsi="Arial" w:cs="Arial"/>
          <w:color w:val="333333"/>
          <w:sz w:val="15"/>
          <w:szCs w:val="15"/>
        </w:rPr>
      </w:pPr>
      <w:r w:rsidRPr="00AD588C">
        <w:rPr>
          <w:rFonts w:ascii="Arial" w:hAnsi="Arial" w:cs="Arial"/>
          <w:color w:val="333333"/>
          <w:sz w:val="15"/>
          <w:szCs w:val="15"/>
        </w:rPr>
        <w:t>Under the Personal Data (Privacy) Ordinance, the participants are entitled to be informed by HKQAA whether HKQAA hold their personal data, to have access to such data and to correct such data if they are inaccurate. Any such data access request shall be made in writing and be sent to HKQAA by post.</w:t>
      </w:r>
    </w:p>
    <w:p w14:paraId="5AB4A826" w14:textId="7857B403" w:rsidR="002E1CF8" w:rsidRPr="00AD588C" w:rsidRDefault="002E1CF8" w:rsidP="008B4EFF">
      <w:pPr>
        <w:pStyle w:val="ListParagraph"/>
        <w:numPr>
          <w:ilvl w:val="0"/>
          <w:numId w:val="8"/>
        </w:numPr>
        <w:snapToGrid w:val="0"/>
        <w:contextualSpacing w:val="0"/>
        <w:jc w:val="both"/>
        <w:rPr>
          <w:rFonts w:ascii="Arial" w:hAnsi="Arial" w:cs="Arial"/>
          <w:color w:val="333333"/>
          <w:sz w:val="15"/>
          <w:szCs w:val="15"/>
        </w:rPr>
      </w:pPr>
      <w:r w:rsidRPr="00AD588C">
        <w:rPr>
          <w:rFonts w:ascii="Arial" w:hAnsi="Arial" w:cs="Arial"/>
          <w:color w:val="333333"/>
          <w:sz w:val="15"/>
          <w:szCs w:val="15"/>
        </w:rPr>
        <w:t>All Participants agree that the above information may be used by HKQAA for processing the application of the Award, and for any other purposes as stated in the Privacy Policy Statement. All Participants shall fully read and understand the Privacy Policy Statement of HKQAA from its website (</w:t>
      </w:r>
      <w:hyperlink r:id="rId18" w:history="1">
        <w:r w:rsidRPr="00AD588C">
          <w:rPr>
            <w:rStyle w:val="Hyperlink"/>
            <w:rFonts w:ascii="Arial" w:hAnsi="Arial" w:cs="Arial"/>
            <w:sz w:val="15"/>
            <w:szCs w:val="15"/>
          </w:rPr>
          <w:t>www.hkqaa.org/cmsimg/privacy/statement.pdf</w:t>
        </w:r>
      </w:hyperlink>
      <w:r w:rsidRPr="00AD588C">
        <w:rPr>
          <w:rFonts w:ascii="Arial" w:hAnsi="Arial" w:cs="Arial"/>
          <w:color w:val="333333"/>
          <w:sz w:val="15"/>
          <w:szCs w:val="15"/>
        </w:rPr>
        <w:t>), and confirm that</w:t>
      </w:r>
      <w:r w:rsidRPr="00AD588C" w:rsidDel="008D1AA1">
        <w:rPr>
          <w:rFonts w:ascii="Arial" w:hAnsi="Arial" w:cs="Arial"/>
          <w:color w:val="333333"/>
          <w:sz w:val="15"/>
          <w:szCs w:val="15"/>
        </w:rPr>
        <w:t xml:space="preserve"> </w:t>
      </w:r>
      <w:r w:rsidRPr="00AD588C">
        <w:rPr>
          <w:rFonts w:ascii="Arial" w:hAnsi="Arial" w:cs="Arial"/>
          <w:color w:val="333333"/>
          <w:sz w:val="15"/>
          <w:szCs w:val="15"/>
        </w:rPr>
        <w:t>they have the consent of each individual’s name in this form to release their personal data for the purposes stated herein.</w:t>
      </w:r>
      <w:r w:rsidRPr="00AD588C" w:rsidDel="008D1AA1">
        <w:rPr>
          <w:rFonts w:ascii="Arial" w:hAnsi="Arial" w:cs="Arial"/>
          <w:color w:val="333333"/>
          <w:sz w:val="15"/>
          <w:szCs w:val="15"/>
        </w:rPr>
        <w:t xml:space="preserve"> </w:t>
      </w:r>
    </w:p>
    <w:p w14:paraId="43664CBB" w14:textId="3AC9F9B9" w:rsidR="006855EE" w:rsidRPr="00AD588C" w:rsidRDefault="002E1CF8" w:rsidP="008B4EFF">
      <w:pPr>
        <w:pStyle w:val="ListParagraph"/>
        <w:numPr>
          <w:ilvl w:val="0"/>
          <w:numId w:val="8"/>
        </w:numPr>
        <w:snapToGrid w:val="0"/>
        <w:contextualSpacing w:val="0"/>
        <w:jc w:val="both"/>
        <w:rPr>
          <w:rFonts w:ascii="Arial" w:hAnsi="Arial" w:cs="Arial"/>
          <w:color w:val="333333"/>
          <w:sz w:val="15"/>
          <w:szCs w:val="15"/>
        </w:rPr>
      </w:pPr>
      <w:r w:rsidRPr="00AD588C">
        <w:rPr>
          <w:rFonts w:ascii="Arial" w:hAnsi="Arial" w:cs="Arial"/>
          <w:color w:val="333333"/>
          <w:sz w:val="15"/>
          <w:szCs w:val="15"/>
        </w:rPr>
        <w:t>The Awards application fee is waived for participants from the charitable sector in Hong Kong, that is, the organisations shown on the “List of Charitable Institutions and Trusts of a Public Character which are exempt from tax under Section 88 of the Inland Revenue Ordinance”; and the government sector. The participating organisation from the charitable sector is required to submit a copy of the tax exemption letter issued by Inland Revenue Department that shows it is a charity or non-profit making organization (under Section 88). HKQAA reserves the right to make the final decision on the waivers in case of any disputes.</w:t>
      </w:r>
    </w:p>
    <w:p w14:paraId="39B92ECC" w14:textId="77777777" w:rsidR="002E1CF8" w:rsidRPr="00AD588C" w:rsidRDefault="002E1CF8" w:rsidP="008B4EFF">
      <w:pPr>
        <w:pStyle w:val="ListParagraph"/>
        <w:numPr>
          <w:ilvl w:val="0"/>
          <w:numId w:val="8"/>
        </w:numPr>
        <w:snapToGrid w:val="0"/>
        <w:contextualSpacing w:val="0"/>
        <w:jc w:val="both"/>
        <w:rPr>
          <w:rFonts w:ascii="Arial" w:hAnsi="Arial" w:cs="Arial"/>
          <w:color w:val="333333"/>
          <w:sz w:val="15"/>
          <w:szCs w:val="15"/>
        </w:rPr>
      </w:pPr>
      <w:r w:rsidRPr="00AD588C">
        <w:rPr>
          <w:rFonts w:ascii="Arial" w:hAnsi="Arial" w:cs="Arial"/>
          <w:color w:val="333333"/>
          <w:sz w:val="15"/>
          <w:szCs w:val="15"/>
        </w:rPr>
        <w:t>Payment shall be made within 15 business days upon the submission of the Application Form.</w:t>
      </w:r>
    </w:p>
    <w:p w14:paraId="1045081A" w14:textId="39355B60" w:rsidR="002E1CF8" w:rsidRPr="00AD588C" w:rsidRDefault="002E1CF8" w:rsidP="008B4EFF">
      <w:pPr>
        <w:pStyle w:val="ListParagraph"/>
        <w:numPr>
          <w:ilvl w:val="0"/>
          <w:numId w:val="8"/>
        </w:numPr>
        <w:snapToGrid w:val="0"/>
        <w:contextualSpacing w:val="0"/>
        <w:jc w:val="both"/>
        <w:rPr>
          <w:rFonts w:ascii="Arial" w:hAnsi="Arial" w:cs="Arial"/>
          <w:color w:val="333333"/>
          <w:sz w:val="15"/>
          <w:szCs w:val="15"/>
        </w:rPr>
      </w:pPr>
      <w:r w:rsidRPr="00AD588C">
        <w:rPr>
          <w:rFonts w:ascii="Arial" w:hAnsi="Arial" w:cs="Arial"/>
          <w:color w:val="333333"/>
          <w:sz w:val="15"/>
          <w:szCs w:val="15"/>
        </w:rPr>
        <w:t xml:space="preserve">HKQAA reserves the right to interpret and amend the details of the terms and </w:t>
      </w:r>
      <w:r w:rsidR="00C1286C" w:rsidRPr="00AD588C">
        <w:rPr>
          <w:rFonts w:ascii="Arial" w:hAnsi="Arial" w:cs="Arial"/>
          <w:color w:val="333333"/>
          <w:sz w:val="15"/>
          <w:szCs w:val="15"/>
        </w:rPr>
        <w:t>conditions</w:t>
      </w:r>
      <w:r w:rsidRPr="00AD588C">
        <w:rPr>
          <w:rFonts w:ascii="Arial" w:hAnsi="Arial" w:cs="Arial"/>
          <w:color w:val="333333"/>
          <w:sz w:val="15"/>
          <w:szCs w:val="15"/>
        </w:rPr>
        <w:t>.</w:t>
      </w:r>
    </w:p>
    <w:p w14:paraId="7527D2AF" w14:textId="1572C733" w:rsidR="006550CA" w:rsidRPr="00AD588C" w:rsidRDefault="002E1CF8" w:rsidP="00726A10">
      <w:pPr>
        <w:pStyle w:val="ListParagraph"/>
        <w:numPr>
          <w:ilvl w:val="0"/>
          <w:numId w:val="8"/>
        </w:numPr>
        <w:snapToGrid w:val="0"/>
        <w:contextualSpacing w:val="0"/>
        <w:jc w:val="both"/>
        <w:rPr>
          <w:rFonts w:ascii="Arial" w:hAnsi="Arial" w:cs="Arial"/>
          <w:color w:val="333333"/>
          <w:sz w:val="15"/>
          <w:szCs w:val="15"/>
        </w:rPr>
      </w:pPr>
      <w:r w:rsidRPr="00AD588C">
        <w:rPr>
          <w:rFonts w:ascii="Arial" w:hAnsi="Arial" w:cs="Arial"/>
          <w:color w:val="333333"/>
          <w:sz w:val="15"/>
          <w:szCs w:val="15"/>
        </w:rPr>
        <w:t>This application form was prepared in English and Chinese respectively. In case of any discrepancy or inconsistency between the English version and the Chinese version, the Chinese version shall prevail.</w:t>
      </w:r>
    </w:p>
    <w:bookmarkEnd w:id="8"/>
    <w:p w14:paraId="45D04A14" w14:textId="77777777" w:rsidR="00C01A34" w:rsidRDefault="00C01A34" w:rsidP="00C01A34">
      <w:pPr>
        <w:snapToGrid w:val="0"/>
        <w:jc w:val="both"/>
        <w:rPr>
          <w:rFonts w:ascii="Arial" w:hAnsi="Arial" w:cs="Arial"/>
          <w:color w:val="333333"/>
          <w:sz w:val="18"/>
          <w:szCs w:val="18"/>
        </w:rPr>
      </w:pPr>
    </w:p>
    <w:p w14:paraId="5A0A2C7D" w14:textId="5359AC5F" w:rsidR="00C01A34" w:rsidRDefault="00C01A34">
      <w:pPr>
        <w:rPr>
          <w:rFonts w:ascii="Arial" w:hAnsi="Arial" w:cs="Arial"/>
          <w:color w:val="333333"/>
          <w:sz w:val="18"/>
          <w:szCs w:val="18"/>
        </w:rPr>
      </w:pPr>
      <w:r>
        <w:rPr>
          <w:rFonts w:ascii="Arial" w:hAnsi="Arial" w:cs="Arial"/>
          <w:color w:val="333333"/>
          <w:sz w:val="18"/>
          <w:szCs w:val="18"/>
        </w:rPr>
        <w:br w:type="page"/>
      </w:r>
    </w:p>
    <w:tbl>
      <w:tblPr>
        <w:tblStyle w:val="TableGrid"/>
        <w:tblW w:w="974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41"/>
      </w:tblGrid>
      <w:tr w:rsidR="00C01A34" w:rsidRPr="0095339F" w14:paraId="52107B40" w14:textId="77777777" w:rsidTr="00C00739">
        <w:trPr>
          <w:trHeight w:val="477"/>
        </w:trPr>
        <w:tc>
          <w:tcPr>
            <w:tcW w:w="9741" w:type="dxa"/>
            <w:shd w:val="clear" w:color="auto" w:fill="000000" w:themeFill="text1"/>
            <w:vAlign w:val="center"/>
          </w:tcPr>
          <w:p w14:paraId="75B5948A" w14:textId="35DA5085" w:rsidR="00C01A34" w:rsidRPr="0095339F" w:rsidRDefault="00C01A34" w:rsidP="00C00739">
            <w:pPr>
              <w:snapToGrid w:val="0"/>
              <w:rPr>
                <w:rFonts w:asciiTheme="majorEastAsia" w:eastAsiaTheme="majorEastAsia" w:hAnsiTheme="majorEastAsia" w:cs="Arial"/>
                <w:b/>
                <w:bCs/>
                <w:color w:val="FFFFFF" w:themeColor="background1"/>
              </w:rPr>
            </w:pPr>
            <w:r>
              <w:rPr>
                <w:rFonts w:eastAsia="微軟正黑體" w:cstheme="minorHAnsi" w:hint="eastAsia"/>
                <w:b/>
                <w:bCs/>
              </w:rPr>
              <w:lastRenderedPageBreak/>
              <w:t>A</w:t>
            </w:r>
            <w:r>
              <w:rPr>
                <w:rFonts w:eastAsia="微軟正黑體" w:cstheme="minorHAnsi"/>
                <w:b/>
                <w:bCs/>
              </w:rPr>
              <w:t>ppendix II: Application Conditions &amp; Requirements</w:t>
            </w:r>
          </w:p>
        </w:tc>
      </w:tr>
      <w:tr w:rsidR="00C01A34" w:rsidRPr="00CF0515" w14:paraId="281E5E19" w14:textId="77777777" w:rsidTr="00C00739">
        <w:trPr>
          <w:trHeight w:val="1323"/>
        </w:trPr>
        <w:tc>
          <w:tcPr>
            <w:tcW w:w="9741" w:type="dxa"/>
          </w:tcPr>
          <w:p w14:paraId="5D552FAC" w14:textId="77777777" w:rsidR="00C01A34" w:rsidRDefault="00C01A34" w:rsidP="00C00739">
            <w:pPr>
              <w:snapToGrid w:val="0"/>
              <w:rPr>
                <w:rFonts w:ascii="微軟正黑體" w:eastAsia="微軟正黑體" w:hAnsi="微軟正黑體" w:cs="Arial"/>
                <w:sz w:val="8"/>
                <w:szCs w:val="8"/>
              </w:rPr>
            </w:pPr>
          </w:p>
          <w:p w14:paraId="2812C921" w14:textId="77777777" w:rsidR="00C01A34" w:rsidRDefault="00C01A34" w:rsidP="00C00739">
            <w:pPr>
              <w:snapToGrid w:val="0"/>
              <w:rPr>
                <w:rFonts w:ascii="微軟正黑體" w:eastAsia="微軟正黑體" w:hAnsi="微軟正黑體" w:cs="Arial"/>
                <w:sz w:val="8"/>
                <w:szCs w:val="8"/>
              </w:rPr>
            </w:pPr>
          </w:p>
          <w:tbl>
            <w:tblPr>
              <w:tblStyle w:val="TableGrid"/>
              <w:tblW w:w="0" w:type="auto"/>
              <w:tblInd w:w="28" w:type="dxa"/>
              <w:tblLook w:val="04A0" w:firstRow="1" w:lastRow="0" w:firstColumn="1" w:lastColumn="0" w:noHBand="0" w:noVBand="1"/>
            </w:tblPr>
            <w:tblGrid>
              <w:gridCol w:w="3971"/>
              <w:gridCol w:w="5385"/>
            </w:tblGrid>
            <w:tr w:rsidR="00C01A34" w:rsidRPr="0095339F" w14:paraId="5EDEFE39" w14:textId="77777777" w:rsidTr="00C00739">
              <w:trPr>
                <w:trHeight w:val="348"/>
              </w:trPr>
              <w:tc>
                <w:tcPr>
                  <w:tcW w:w="9356" w:type="dxa"/>
                  <w:gridSpan w:val="2"/>
                  <w:shd w:val="clear" w:color="auto" w:fill="E36C0A" w:themeFill="accent6" w:themeFillShade="BF"/>
                </w:tcPr>
                <w:p w14:paraId="73BAC330" w14:textId="00AE599D" w:rsidR="00C01A34" w:rsidRPr="006A6B94" w:rsidRDefault="00C01A34" w:rsidP="00C00739">
                  <w:pPr>
                    <w:snapToGrid w:val="0"/>
                    <w:ind w:left="25"/>
                    <w:jc w:val="center"/>
                    <w:rPr>
                      <w:rFonts w:ascii="Calibri" w:hAnsi="Calibri" w:cs="Calibri"/>
                      <w:b/>
                      <w:color w:val="FFFFFF" w:themeColor="background1"/>
                    </w:rPr>
                  </w:pPr>
                  <w:r w:rsidRPr="006A6B94">
                    <w:rPr>
                      <w:rFonts w:ascii="Calibri" w:hAnsi="Calibri" w:cs="Calibri"/>
                      <w:b/>
                      <w:color w:val="FFFFFF" w:themeColor="background1"/>
                    </w:rPr>
                    <w:t>Green and Sustainable Bond, Loan and Other Financial Instruments/ Services</w:t>
                  </w:r>
                  <w:r w:rsidR="00BA1CA4">
                    <w:rPr>
                      <w:rFonts w:ascii="Calibri" w:hAnsi="Calibri" w:cs="Calibri"/>
                      <w:b/>
                      <w:color w:val="FFFFFF" w:themeColor="background1"/>
                    </w:rPr>
                    <w:t>*</w:t>
                  </w:r>
                </w:p>
              </w:tc>
            </w:tr>
            <w:tr w:rsidR="00C01A34" w:rsidRPr="0095339F" w14:paraId="7F8FCADD" w14:textId="77777777" w:rsidTr="00BA1CA4">
              <w:trPr>
                <w:trHeight w:val="1597"/>
              </w:trPr>
              <w:tc>
                <w:tcPr>
                  <w:tcW w:w="9356" w:type="dxa"/>
                  <w:gridSpan w:val="2"/>
                  <w:shd w:val="clear" w:color="auto" w:fill="FDE9D9" w:themeFill="accent6" w:themeFillTint="33"/>
                </w:tcPr>
                <w:p w14:paraId="2BCBBF3A" w14:textId="2AD7FF1E" w:rsidR="00C01A34" w:rsidRPr="00F92AF5" w:rsidRDefault="00C01A34" w:rsidP="00C01A34">
                  <w:pPr>
                    <w:numPr>
                      <w:ilvl w:val="0"/>
                      <w:numId w:val="11"/>
                    </w:numPr>
                    <w:adjustRightInd w:val="0"/>
                    <w:snapToGrid w:val="0"/>
                    <w:contextualSpacing/>
                    <w:jc w:val="both"/>
                    <w:rPr>
                      <w:rFonts w:ascii="Calibri" w:hAnsi="Calibri" w:cs="Calibri"/>
                      <w:bCs/>
                      <w:color w:val="E36C0A" w:themeColor="accent6" w:themeShade="BF"/>
                      <w:sz w:val="18"/>
                      <w:szCs w:val="18"/>
                    </w:rPr>
                  </w:pPr>
                  <w:r w:rsidRPr="00F92AF5">
                    <w:rPr>
                      <w:rFonts w:ascii="Calibri" w:hAnsi="Calibri" w:cs="Calibri"/>
                      <w:b/>
                      <w:color w:val="E36C0A" w:themeColor="accent6" w:themeShade="BF"/>
                      <w:sz w:val="18"/>
                      <w:szCs w:val="18"/>
                    </w:rPr>
                    <w:t>Outstanding Award for Green and Sustainable Bond Issuer</w:t>
                  </w:r>
                  <w:r w:rsidRPr="00F92AF5">
                    <w:rPr>
                      <w:rFonts w:ascii="Calibri" w:hAnsi="Calibri" w:cs="Calibri"/>
                      <w:color w:val="E36C0A" w:themeColor="accent6" w:themeShade="BF"/>
                      <w:sz w:val="18"/>
                      <w:szCs w:val="18"/>
                    </w:rPr>
                    <w:t>（</w:t>
                  </w:r>
                  <w:r w:rsidRPr="00F92AF5">
                    <w:rPr>
                      <w:rFonts w:ascii="Calibri" w:hAnsi="Calibri" w:cs="Calibri"/>
                      <w:color w:val="E36C0A" w:themeColor="accent6" w:themeShade="BF"/>
                      <w:sz w:val="18"/>
                      <w:szCs w:val="18"/>
                    </w:rPr>
                    <w:t>In the sector</w:t>
                  </w:r>
                  <w:r w:rsidRPr="00F92AF5">
                    <w:rPr>
                      <w:rFonts w:ascii="Calibri" w:hAnsi="Calibri" w:cs="Calibri"/>
                      <w:color w:val="E36C0A" w:themeColor="accent6" w:themeShade="BF"/>
                      <w:sz w:val="18"/>
                      <w:szCs w:val="18"/>
                    </w:rPr>
                    <w:t>）</w:t>
                  </w:r>
                </w:p>
                <w:p w14:paraId="4273EAD6" w14:textId="042F212D" w:rsidR="00C01A34" w:rsidRPr="00F92AF5" w:rsidRDefault="007A7286" w:rsidP="00C01A34">
                  <w:pPr>
                    <w:numPr>
                      <w:ilvl w:val="0"/>
                      <w:numId w:val="11"/>
                    </w:numPr>
                    <w:adjustRightInd w:val="0"/>
                    <w:snapToGrid w:val="0"/>
                    <w:contextualSpacing/>
                    <w:jc w:val="both"/>
                    <w:rPr>
                      <w:rFonts w:ascii="Calibri" w:hAnsi="Calibri" w:cs="Calibri"/>
                      <w:bCs/>
                      <w:color w:val="E36C0A" w:themeColor="accent6" w:themeShade="BF"/>
                      <w:sz w:val="18"/>
                      <w:szCs w:val="18"/>
                    </w:rPr>
                  </w:pPr>
                  <w:r w:rsidRPr="00F92AF5">
                    <w:rPr>
                      <w:rFonts w:ascii="Calibri" w:hAnsi="Calibri" w:cs="Calibri"/>
                      <w:b/>
                      <w:color w:val="E36C0A" w:themeColor="accent6" w:themeShade="BF"/>
                      <w:sz w:val="18"/>
                      <w:szCs w:val="18"/>
                    </w:rPr>
                    <w:t>Outstanding Award for Green and Sustainable Bond Lead Manager</w:t>
                  </w:r>
                  <w:r w:rsidR="00C01A34" w:rsidRPr="00F92AF5">
                    <w:rPr>
                      <w:rFonts w:ascii="Calibri" w:hAnsi="Calibri" w:cs="Calibri"/>
                      <w:color w:val="E36C0A" w:themeColor="accent6" w:themeShade="BF"/>
                      <w:sz w:val="18"/>
                      <w:szCs w:val="18"/>
                    </w:rPr>
                    <w:t>（</w:t>
                  </w:r>
                  <w:r w:rsidR="00C01A34" w:rsidRPr="00F92AF5">
                    <w:rPr>
                      <w:rFonts w:ascii="Calibri" w:hAnsi="Calibri" w:cs="Calibri"/>
                      <w:color w:val="E36C0A" w:themeColor="accent6" w:themeShade="BF"/>
                      <w:sz w:val="18"/>
                      <w:szCs w:val="18"/>
                    </w:rPr>
                    <w:t>In the sector</w:t>
                  </w:r>
                  <w:r w:rsidR="00C01A34" w:rsidRPr="00F92AF5">
                    <w:rPr>
                      <w:rFonts w:ascii="Calibri" w:hAnsi="Calibri" w:cs="Calibri"/>
                      <w:color w:val="E36C0A" w:themeColor="accent6" w:themeShade="BF"/>
                      <w:sz w:val="18"/>
                      <w:szCs w:val="18"/>
                    </w:rPr>
                    <w:t>）</w:t>
                  </w:r>
                </w:p>
                <w:p w14:paraId="7404FA9E" w14:textId="1382B9B7" w:rsidR="00C01A34" w:rsidRPr="00F92AF5" w:rsidRDefault="00806B78" w:rsidP="00863CC8">
                  <w:pPr>
                    <w:pStyle w:val="ListParagraph"/>
                    <w:numPr>
                      <w:ilvl w:val="0"/>
                      <w:numId w:val="11"/>
                    </w:numPr>
                    <w:rPr>
                      <w:rFonts w:ascii="Calibri" w:hAnsi="Calibri" w:cs="Calibri"/>
                      <w:i/>
                      <w:iCs/>
                      <w:color w:val="E36C0A" w:themeColor="accent6" w:themeShade="BF"/>
                      <w:sz w:val="18"/>
                      <w:szCs w:val="18"/>
                    </w:rPr>
                  </w:pPr>
                  <w:r w:rsidRPr="00F92AF5">
                    <w:rPr>
                      <w:rFonts w:ascii="Calibri" w:hAnsi="Calibri" w:cs="Calibri"/>
                      <w:b/>
                      <w:color w:val="E36C0A" w:themeColor="accent6" w:themeShade="BF"/>
                      <w:sz w:val="18"/>
                      <w:szCs w:val="18"/>
                    </w:rPr>
                    <w:t xml:space="preserve">Outstanding Award for Green and Sustainable Bond Facilitator </w:t>
                  </w:r>
                  <w:r w:rsidR="00C01A34" w:rsidRPr="00F92AF5">
                    <w:rPr>
                      <w:rFonts w:ascii="Calibri" w:hAnsi="Calibri" w:cs="Calibri"/>
                      <w:color w:val="E36C0A" w:themeColor="accent6" w:themeShade="BF"/>
                      <w:sz w:val="18"/>
                      <w:szCs w:val="18"/>
                    </w:rPr>
                    <w:t>（</w:t>
                  </w:r>
                  <w:r w:rsidR="00C01A34" w:rsidRPr="00F92AF5">
                    <w:rPr>
                      <w:rFonts w:ascii="Calibri" w:hAnsi="Calibri" w:cs="Calibri"/>
                      <w:color w:val="E36C0A" w:themeColor="accent6" w:themeShade="BF"/>
                      <w:sz w:val="18"/>
                      <w:szCs w:val="18"/>
                    </w:rPr>
                    <w:t>In the sector</w:t>
                  </w:r>
                  <w:r w:rsidR="00C01A34" w:rsidRPr="00F92AF5">
                    <w:rPr>
                      <w:rFonts w:ascii="Calibri" w:hAnsi="Calibri" w:cs="Calibri"/>
                      <w:color w:val="E36C0A" w:themeColor="accent6" w:themeShade="BF"/>
                      <w:sz w:val="18"/>
                      <w:szCs w:val="18"/>
                    </w:rPr>
                    <w:t>）</w:t>
                  </w:r>
                  <w:r w:rsidR="00C01A34" w:rsidRPr="00F92AF5">
                    <w:rPr>
                      <w:rFonts w:ascii="Calibri" w:hAnsi="Calibri" w:cs="Calibri"/>
                      <w:i/>
                      <w:iCs/>
                      <w:color w:val="E36C0A" w:themeColor="accent6" w:themeShade="BF"/>
                      <w:sz w:val="18"/>
                      <w:szCs w:val="18"/>
                    </w:rPr>
                    <w:t xml:space="preserve">– </w:t>
                  </w:r>
                  <w:r w:rsidR="00863CC8" w:rsidRPr="00F92AF5">
                    <w:rPr>
                      <w:rFonts w:ascii="Calibri" w:hAnsi="Calibri" w:cs="Calibri"/>
                      <w:i/>
                      <w:iCs/>
                      <w:color w:val="E36C0A" w:themeColor="accent6" w:themeShade="BF"/>
                      <w:sz w:val="18"/>
                      <w:szCs w:val="18"/>
                    </w:rPr>
                    <w:t>for category 3 only</w:t>
                  </w:r>
                </w:p>
                <w:p w14:paraId="7E0F684B" w14:textId="77777777" w:rsidR="00C01A34" w:rsidRPr="00F92AF5" w:rsidRDefault="00C01A34" w:rsidP="00C00739">
                  <w:pPr>
                    <w:adjustRightInd w:val="0"/>
                    <w:snapToGrid w:val="0"/>
                    <w:ind w:left="360"/>
                    <w:contextualSpacing/>
                    <w:jc w:val="both"/>
                    <w:rPr>
                      <w:rFonts w:ascii="Times New Roman" w:hAnsi="Times New Roman"/>
                      <w:bCs/>
                      <w:color w:val="E36C0A" w:themeColor="accent6" w:themeShade="BF"/>
                      <w:sz w:val="18"/>
                      <w:szCs w:val="18"/>
                    </w:rPr>
                  </w:pPr>
                </w:p>
                <w:p w14:paraId="302110D7" w14:textId="77C49461" w:rsidR="00C01A34" w:rsidRPr="00F92AF5" w:rsidRDefault="00C01A34" w:rsidP="00863CC8">
                  <w:pPr>
                    <w:snapToGrid w:val="0"/>
                    <w:ind w:left="97" w:hangingChars="54" w:hanging="97"/>
                    <w:rPr>
                      <w:rFonts w:ascii="Calibri" w:hAnsi="Calibri" w:cs="Calibri"/>
                      <w:bCs/>
                      <w:color w:val="E36C0A" w:themeColor="accent6" w:themeShade="BF"/>
                      <w:sz w:val="18"/>
                      <w:szCs w:val="18"/>
                    </w:rPr>
                  </w:pPr>
                  <w:r w:rsidRPr="00F92AF5">
                    <w:rPr>
                      <w:rFonts w:ascii="Calibri" w:hAnsi="Calibri" w:cs="Calibri" w:hint="eastAsia"/>
                      <w:bCs/>
                      <w:color w:val="E36C0A" w:themeColor="accent6" w:themeShade="BF"/>
                      <w:sz w:val="18"/>
                      <w:szCs w:val="18"/>
                    </w:rPr>
                    <w:t>-</w:t>
                  </w:r>
                  <w:r w:rsidRPr="00F92AF5">
                    <w:rPr>
                      <w:rFonts w:ascii="Calibri" w:hAnsi="Calibri" w:cs="Calibri"/>
                      <w:bCs/>
                      <w:color w:val="E36C0A" w:themeColor="accent6" w:themeShade="BF"/>
                      <w:sz w:val="18"/>
                      <w:szCs w:val="18"/>
                    </w:rPr>
                    <w:t xml:space="preserve"> </w:t>
                  </w:r>
                  <w:r w:rsidR="00863CC8" w:rsidRPr="00F92AF5">
                    <w:rPr>
                      <w:rFonts w:ascii="Calibri" w:hAnsi="Calibri" w:cs="Calibri"/>
                      <w:bCs/>
                      <w:color w:val="E36C0A" w:themeColor="accent6" w:themeShade="BF"/>
                      <w:sz w:val="18"/>
                      <w:szCs w:val="18"/>
                    </w:rPr>
                    <w:t xml:space="preserve">The participant is required to provide </w:t>
                  </w:r>
                  <w:r w:rsidR="00863CC8" w:rsidRPr="00F92AF5">
                    <w:rPr>
                      <w:rFonts w:ascii="Calibri" w:hAnsi="Calibri" w:cs="Calibri"/>
                      <w:b/>
                      <w:color w:val="E36C0A" w:themeColor="accent6" w:themeShade="BF"/>
                      <w:sz w:val="18"/>
                      <w:szCs w:val="18"/>
                      <w:u w:val="single"/>
                    </w:rPr>
                    <w:t>two outstanding examples</w:t>
                  </w:r>
                  <w:r w:rsidR="00863CC8" w:rsidRPr="00F92AF5">
                    <w:rPr>
                      <w:rFonts w:ascii="Calibri" w:hAnsi="Calibri" w:cs="Calibri"/>
                      <w:bCs/>
                      <w:color w:val="E36C0A" w:themeColor="accent6" w:themeShade="BF"/>
                      <w:sz w:val="18"/>
                      <w:szCs w:val="18"/>
                    </w:rPr>
                    <w:t xml:space="preserve"> of its organisation's governance structure, policies or strategies in supporting green and sustainable finance development in Hong Kong, and addressing sustainability issues to create a better world.</w:t>
                  </w:r>
                </w:p>
              </w:tc>
            </w:tr>
            <w:tr w:rsidR="00C01A34" w:rsidRPr="00774DBB" w14:paraId="572CF69D" w14:textId="77777777" w:rsidTr="00C00739">
              <w:trPr>
                <w:trHeight w:val="683"/>
              </w:trPr>
              <w:tc>
                <w:tcPr>
                  <w:tcW w:w="3971" w:type="dxa"/>
                </w:tcPr>
                <w:p w14:paraId="4A667A6B" w14:textId="4B563141" w:rsidR="00C01A34" w:rsidRPr="00F92AF5" w:rsidRDefault="00806B78" w:rsidP="00C01A34">
                  <w:pPr>
                    <w:numPr>
                      <w:ilvl w:val="0"/>
                      <w:numId w:val="12"/>
                    </w:numPr>
                    <w:adjustRightInd w:val="0"/>
                    <w:snapToGrid w:val="0"/>
                    <w:contextualSpacing/>
                    <w:rPr>
                      <w:rFonts w:ascii="Calibri" w:hAnsi="Calibri" w:cs="Calibri"/>
                      <w:bCs/>
                      <w:color w:val="000000" w:themeColor="text1"/>
                      <w:sz w:val="18"/>
                      <w:szCs w:val="18"/>
                    </w:rPr>
                  </w:pPr>
                  <w:r w:rsidRPr="00F92AF5">
                    <w:rPr>
                      <w:rFonts w:ascii="Calibri" w:hAnsi="Calibri" w:cs="Calibri"/>
                      <w:bCs/>
                      <w:color w:val="000000" w:themeColor="text1"/>
                      <w:sz w:val="18"/>
                      <w:szCs w:val="18"/>
                    </w:rPr>
                    <w:t xml:space="preserve">Largest Single (Theme) </w:t>
                  </w:r>
                  <w:r w:rsidR="002D49A1" w:rsidRPr="00F92AF5">
                    <w:rPr>
                      <w:rFonts w:ascii="Calibri" w:hAnsi="Calibri" w:cs="Calibri"/>
                      <w:bCs/>
                      <w:color w:val="000000" w:themeColor="text1"/>
                      <w:sz w:val="18"/>
                      <w:szCs w:val="18"/>
                    </w:rPr>
                    <w:t>Bond</w:t>
                  </w:r>
                </w:p>
              </w:tc>
              <w:tc>
                <w:tcPr>
                  <w:tcW w:w="5385" w:type="dxa"/>
                </w:tcPr>
                <w:p w14:paraId="587337B5" w14:textId="2D61038A" w:rsidR="00C01A34" w:rsidRPr="00F92AF5" w:rsidRDefault="00863CC8" w:rsidP="00863CC8">
                  <w:pPr>
                    <w:numPr>
                      <w:ilvl w:val="0"/>
                      <w:numId w:val="11"/>
                    </w:numPr>
                    <w:adjustRightInd w:val="0"/>
                    <w:snapToGrid w:val="0"/>
                    <w:contextualSpacing/>
                    <w:rPr>
                      <w:rFonts w:ascii="Times New Roman" w:hAnsiTheme="minorEastAsia"/>
                      <w:sz w:val="18"/>
                      <w:szCs w:val="18"/>
                    </w:rPr>
                  </w:pPr>
                  <w:r w:rsidRPr="00F92AF5">
                    <w:rPr>
                      <w:rFonts w:ascii="Calibri" w:hAnsi="Calibri" w:cs="Calibri"/>
                      <w:sz w:val="18"/>
                      <w:szCs w:val="18"/>
                    </w:rPr>
                    <w:t xml:space="preserve">Highest amount of single bond issued with a specific theme of green and sustainability among participants of the same award category in the same sector and </w:t>
                  </w:r>
                  <w:r w:rsidR="004407D7">
                    <w:rPr>
                      <w:rFonts w:ascii="Calibri" w:hAnsi="Calibri" w:cs="Calibri"/>
                      <w:sz w:val="18"/>
                      <w:szCs w:val="18"/>
                    </w:rPr>
                    <w:t>completed appropriate independent conformity assessment</w:t>
                  </w:r>
                  <w:r w:rsidRPr="00F92AF5">
                    <w:rPr>
                      <w:rFonts w:ascii="Calibri" w:hAnsi="Calibri" w:cs="Calibri"/>
                      <w:sz w:val="18"/>
                      <w:szCs w:val="18"/>
                    </w:rPr>
                    <w:t xml:space="preserve"> during the period (1. Tranche is counted as one single bond; 2. Private placement is not counted)</w:t>
                  </w:r>
                  <w:r w:rsidR="00C01A34" w:rsidRPr="00F92AF5">
                    <w:rPr>
                      <w:rFonts w:ascii="Calibri" w:hAnsi="Calibri" w:cs="Calibri" w:hint="eastAsia"/>
                      <w:sz w:val="18"/>
                      <w:szCs w:val="18"/>
                    </w:rPr>
                    <w:t>）</w:t>
                  </w:r>
                </w:p>
              </w:tc>
            </w:tr>
            <w:tr w:rsidR="00C01A34" w:rsidRPr="00774DBB" w14:paraId="3B79380B" w14:textId="77777777" w:rsidTr="00C00739">
              <w:trPr>
                <w:trHeight w:val="693"/>
              </w:trPr>
              <w:tc>
                <w:tcPr>
                  <w:tcW w:w="3971" w:type="dxa"/>
                </w:tcPr>
                <w:p w14:paraId="72FDD965" w14:textId="07BB0ED7" w:rsidR="00C01A34" w:rsidRPr="00F92AF5" w:rsidRDefault="00806B78" w:rsidP="00C01A34">
                  <w:pPr>
                    <w:numPr>
                      <w:ilvl w:val="0"/>
                      <w:numId w:val="12"/>
                    </w:numPr>
                    <w:adjustRightInd w:val="0"/>
                    <w:snapToGrid w:val="0"/>
                    <w:contextualSpacing/>
                    <w:rPr>
                      <w:rFonts w:ascii="Times New Roman" w:hAnsi="Times New Roman"/>
                      <w:bCs/>
                      <w:color w:val="000000" w:themeColor="text1"/>
                      <w:sz w:val="18"/>
                      <w:szCs w:val="18"/>
                    </w:rPr>
                  </w:pPr>
                  <w:r w:rsidRPr="00F92AF5">
                    <w:rPr>
                      <w:rFonts w:ascii="Calibri" w:hAnsi="Calibri" w:cs="Calibri"/>
                      <w:bCs/>
                      <w:color w:val="000000" w:themeColor="text1"/>
                      <w:sz w:val="18"/>
                      <w:szCs w:val="18"/>
                    </w:rPr>
                    <w:t xml:space="preserve">Largest </w:t>
                  </w:r>
                  <w:r w:rsidR="002D49A1" w:rsidRPr="00F92AF5">
                    <w:rPr>
                      <w:rFonts w:ascii="Calibri" w:hAnsi="Calibri" w:cs="Calibri"/>
                      <w:bCs/>
                      <w:color w:val="000000" w:themeColor="text1"/>
                      <w:sz w:val="18"/>
                      <w:szCs w:val="18"/>
                    </w:rPr>
                    <w:t>Amount of</w:t>
                  </w:r>
                  <w:r w:rsidRPr="00F92AF5">
                    <w:rPr>
                      <w:rFonts w:ascii="Calibri" w:hAnsi="Calibri" w:cs="Calibri"/>
                      <w:bCs/>
                      <w:color w:val="000000" w:themeColor="text1"/>
                      <w:sz w:val="18"/>
                      <w:szCs w:val="18"/>
                    </w:rPr>
                    <w:t xml:space="preserve"> (Theme) </w:t>
                  </w:r>
                  <w:r w:rsidR="002D49A1" w:rsidRPr="00F92AF5">
                    <w:rPr>
                      <w:rFonts w:ascii="Calibri" w:hAnsi="Calibri" w:cs="Calibri"/>
                      <w:bCs/>
                      <w:color w:val="000000" w:themeColor="text1"/>
                      <w:sz w:val="18"/>
                      <w:szCs w:val="18"/>
                    </w:rPr>
                    <w:t>Bond</w:t>
                  </w:r>
                </w:p>
              </w:tc>
              <w:tc>
                <w:tcPr>
                  <w:tcW w:w="5385" w:type="dxa"/>
                </w:tcPr>
                <w:p w14:paraId="0F89FB45" w14:textId="6B48A518" w:rsidR="00C01A34" w:rsidRPr="00F92AF5" w:rsidRDefault="00863CC8" w:rsidP="00863CC8">
                  <w:pPr>
                    <w:numPr>
                      <w:ilvl w:val="0"/>
                      <w:numId w:val="11"/>
                    </w:numPr>
                    <w:adjustRightInd w:val="0"/>
                    <w:snapToGrid w:val="0"/>
                    <w:contextualSpacing/>
                    <w:rPr>
                      <w:rFonts w:hAnsiTheme="minorEastAsia"/>
                      <w:sz w:val="18"/>
                      <w:szCs w:val="18"/>
                    </w:rPr>
                  </w:pPr>
                  <w:r w:rsidRPr="00F92AF5">
                    <w:rPr>
                      <w:rFonts w:ascii="Calibri" w:hAnsi="Calibri" w:cs="Calibri"/>
                      <w:sz w:val="18"/>
                      <w:szCs w:val="18"/>
                    </w:rPr>
                    <w:t xml:space="preserve">Highest total amount of all the bonds issued with a specific theme of green and sustainability among participants of the same award category in the same sector and </w:t>
                  </w:r>
                  <w:r w:rsidR="004407D7">
                    <w:rPr>
                      <w:rFonts w:ascii="Calibri" w:hAnsi="Calibri" w:cs="Calibri"/>
                      <w:sz w:val="18"/>
                      <w:szCs w:val="18"/>
                    </w:rPr>
                    <w:t>completed appropriate independent conformity assessment</w:t>
                  </w:r>
                  <w:r w:rsidRPr="00F92AF5">
                    <w:rPr>
                      <w:rFonts w:ascii="Calibri" w:hAnsi="Calibri" w:cs="Calibri"/>
                      <w:sz w:val="18"/>
                      <w:szCs w:val="18"/>
                    </w:rPr>
                    <w:t xml:space="preserve"> during the period. (Private placement is not counted)</w:t>
                  </w:r>
                </w:p>
              </w:tc>
            </w:tr>
            <w:tr w:rsidR="00C01A34" w:rsidRPr="00774DBB" w14:paraId="32551490" w14:textId="77777777" w:rsidTr="00C00739">
              <w:trPr>
                <w:trHeight w:val="702"/>
              </w:trPr>
              <w:tc>
                <w:tcPr>
                  <w:tcW w:w="3971" w:type="dxa"/>
                </w:tcPr>
                <w:p w14:paraId="3467DDC1" w14:textId="5AC5EC9A" w:rsidR="00C01A34" w:rsidRPr="00F92AF5" w:rsidRDefault="00806B78" w:rsidP="00C01A34">
                  <w:pPr>
                    <w:numPr>
                      <w:ilvl w:val="0"/>
                      <w:numId w:val="12"/>
                    </w:numPr>
                    <w:adjustRightInd w:val="0"/>
                    <w:snapToGrid w:val="0"/>
                    <w:contextualSpacing/>
                    <w:rPr>
                      <w:rFonts w:ascii="Calibri" w:hAnsi="Calibri" w:cs="Calibri"/>
                      <w:bCs/>
                      <w:color w:val="000000" w:themeColor="text1"/>
                      <w:sz w:val="18"/>
                      <w:szCs w:val="18"/>
                    </w:rPr>
                  </w:pPr>
                  <w:r w:rsidRPr="00F92AF5">
                    <w:rPr>
                      <w:rFonts w:ascii="Calibri" w:hAnsi="Calibri" w:cs="Calibri"/>
                      <w:bCs/>
                      <w:color w:val="000000" w:themeColor="text1"/>
                      <w:sz w:val="18"/>
                      <w:szCs w:val="18"/>
                    </w:rPr>
                    <w:t>Visionary (Theme) Loan Framework</w:t>
                  </w:r>
                  <w:r w:rsidR="002A540E">
                    <w:rPr>
                      <w:rFonts w:ascii="Calibri" w:hAnsi="Calibri" w:cs="Calibri" w:hint="eastAsia"/>
                      <w:bCs/>
                      <w:color w:val="000000" w:themeColor="text1"/>
                      <w:sz w:val="18"/>
                      <w:szCs w:val="18"/>
                    </w:rPr>
                    <w:t>/</w:t>
                  </w:r>
                </w:p>
                <w:p w14:paraId="641AAF42" w14:textId="7F9CFF2D" w:rsidR="00C01A34" w:rsidRPr="00F92AF5" w:rsidRDefault="00806B78" w:rsidP="00C00739">
                  <w:pPr>
                    <w:adjustRightInd w:val="0"/>
                    <w:snapToGrid w:val="0"/>
                    <w:ind w:left="360"/>
                    <w:contextualSpacing/>
                    <w:rPr>
                      <w:rFonts w:ascii="Times New Roman" w:hAnsi="Times New Roman"/>
                      <w:color w:val="000000" w:themeColor="text1"/>
                      <w:sz w:val="18"/>
                      <w:szCs w:val="18"/>
                    </w:rPr>
                  </w:pPr>
                  <w:r w:rsidRPr="00F92AF5">
                    <w:rPr>
                      <w:rFonts w:ascii="Calibri" w:hAnsi="Calibri" w:cs="Calibri"/>
                      <w:bCs/>
                      <w:color w:val="000000" w:themeColor="text1"/>
                      <w:sz w:val="18"/>
                      <w:szCs w:val="18"/>
                    </w:rPr>
                    <w:t>Visionary (Theme) Loan Performance Metrics</w:t>
                  </w:r>
                  <w:r w:rsidRPr="00F92AF5">
                    <w:rPr>
                      <w:rFonts w:ascii="Times New Roman" w:hAnsiTheme="minorEastAsia"/>
                      <w:bCs/>
                      <w:color w:val="000000" w:themeColor="text1"/>
                      <w:sz w:val="18"/>
                      <w:szCs w:val="18"/>
                    </w:rPr>
                    <w:t xml:space="preserve"> </w:t>
                  </w:r>
                </w:p>
              </w:tc>
              <w:tc>
                <w:tcPr>
                  <w:tcW w:w="5385" w:type="dxa"/>
                </w:tcPr>
                <w:p w14:paraId="6EC262CC" w14:textId="5FF270DC" w:rsidR="00C01A34" w:rsidRPr="00F92AF5" w:rsidRDefault="00863CC8" w:rsidP="00863CC8">
                  <w:pPr>
                    <w:numPr>
                      <w:ilvl w:val="0"/>
                      <w:numId w:val="11"/>
                    </w:numPr>
                    <w:adjustRightInd w:val="0"/>
                    <w:snapToGrid w:val="0"/>
                    <w:contextualSpacing/>
                    <w:rPr>
                      <w:rFonts w:ascii="Times New Roman" w:hAnsiTheme="minorEastAsia"/>
                      <w:sz w:val="18"/>
                      <w:szCs w:val="18"/>
                    </w:rPr>
                  </w:pPr>
                  <w:r w:rsidRPr="00F92AF5">
                    <w:rPr>
                      <w:rFonts w:ascii="Calibri" w:hAnsi="Calibri" w:cs="Calibri"/>
                      <w:sz w:val="18"/>
                      <w:szCs w:val="18"/>
                    </w:rPr>
                    <w:t xml:space="preserve">Positive sustainability impacts of the bond framework/ performance metrics matching a specific number of category under the acceptable green and social classifications of HKQAA Green and Sustainable Finance Certification Scheme; and the bond was issued and </w:t>
                  </w:r>
                  <w:r w:rsidR="004407D7">
                    <w:rPr>
                      <w:rFonts w:ascii="Calibri" w:hAnsi="Calibri" w:cs="Calibri"/>
                      <w:sz w:val="18"/>
                      <w:szCs w:val="18"/>
                    </w:rPr>
                    <w:t>completed appropriate independent conformity assessment</w:t>
                  </w:r>
                  <w:r w:rsidRPr="00F92AF5">
                    <w:rPr>
                      <w:rFonts w:ascii="Calibri" w:hAnsi="Calibri" w:cs="Calibri"/>
                      <w:sz w:val="18"/>
                      <w:szCs w:val="18"/>
                    </w:rPr>
                    <w:t xml:space="preserve"> during the period</w:t>
                  </w:r>
                </w:p>
              </w:tc>
            </w:tr>
            <w:tr w:rsidR="00C01A34" w:rsidRPr="0095339F" w14:paraId="57C19076" w14:textId="77777777" w:rsidTr="00BA1CA4">
              <w:trPr>
                <w:trHeight w:val="1424"/>
              </w:trPr>
              <w:tc>
                <w:tcPr>
                  <w:tcW w:w="9356" w:type="dxa"/>
                  <w:gridSpan w:val="2"/>
                  <w:shd w:val="clear" w:color="auto" w:fill="FDE9D9" w:themeFill="accent6" w:themeFillTint="33"/>
                </w:tcPr>
                <w:p w14:paraId="69731CAA" w14:textId="7598358B" w:rsidR="00C01A34" w:rsidRPr="00F92AF5" w:rsidRDefault="00863CC8" w:rsidP="00863CC8">
                  <w:pPr>
                    <w:numPr>
                      <w:ilvl w:val="0"/>
                      <w:numId w:val="11"/>
                    </w:numPr>
                    <w:adjustRightInd w:val="0"/>
                    <w:snapToGrid w:val="0"/>
                    <w:contextualSpacing/>
                    <w:jc w:val="both"/>
                    <w:rPr>
                      <w:rFonts w:ascii="Calibri" w:hAnsi="Calibri" w:cs="Calibri"/>
                      <w:b/>
                      <w:color w:val="E36C0A" w:themeColor="accent6" w:themeShade="BF"/>
                      <w:sz w:val="18"/>
                      <w:szCs w:val="18"/>
                    </w:rPr>
                  </w:pPr>
                  <w:r w:rsidRPr="00F92AF5">
                    <w:rPr>
                      <w:rFonts w:ascii="Calibri" w:hAnsi="Calibri" w:cs="Calibri"/>
                      <w:b/>
                      <w:color w:val="E36C0A" w:themeColor="accent6" w:themeShade="BF"/>
                      <w:sz w:val="18"/>
                      <w:szCs w:val="18"/>
                    </w:rPr>
                    <w:t xml:space="preserve">Outstanding Award for Green and Sustainable Loan Structuring Advisor </w:t>
                  </w:r>
                  <w:r w:rsidRPr="00F92AF5">
                    <w:rPr>
                      <w:rFonts w:ascii="Calibri" w:hAnsi="Calibri" w:cs="Calibri"/>
                      <w:bCs/>
                      <w:color w:val="E36C0A" w:themeColor="accent6" w:themeShade="BF"/>
                      <w:sz w:val="18"/>
                      <w:szCs w:val="18"/>
                    </w:rPr>
                    <w:t>(in the sector)</w:t>
                  </w:r>
                </w:p>
                <w:p w14:paraId="3ABD2380" w14:textId="77777777" w:rsidR="00863CC8" w:rsidRPr="00F92AF5" w:rsidRDefault="00863CC8" w:rsidP="00863CC8">
                  <w:pPr>
                    <w:adjustRightInd w:val="0"/>
                    <w:snapToGrid w:val="0"/>
                    <w:ind w:left="360"/>
                    <w:contextualSpacing/>
                    <w:jc w:val="both"/>
                    <w:rPr>
                      <w:rFonts w:ascii="Times New Roman" w:hAnsiTheme="minorEastAsia"/>
                      <w:b/>
                      <w:color w:val="E36C0A" w:themeColor="accent6" w:themeShade="BF"/>
                      <w:sz w:val="18"/>
                      <w:szCs w:val="18"/>
                    </w:rPr>
                  </w:pPr>
                </w:p>
                <w:p w14:paraId="001F9C73" w14:textId="6E0E25F6" w:rsidR="00C01A34" w:rsidRPr="00F92AF5" w:rsidRDefault="00863CC8" w:rsidP="00C00739">
                  <w:pPr>
                    <w:snapToGrid w:val="0"/>
                    <w:ind w:left="97" w:hangingChars="54" w:hanging="97"/>
                    <w:rPr>
                      <w:rFonts w:ascii="Times New Roman" w:hAnsi="Times New Roman"/>
                      <w:color w:val="E36C0A" w:themeColor="accent6" w:themeShade="BF"/>
                      <w:sz w:val="18"/>
                      <w:szCs w:val="18"/>
                    </w:rPr>
                  </w:pPr>
                  <w:r w:rsidRPr="00F92AF5">
                    <w:rPr>
                      <w:rFonts w:ascii="Calibri" w:hAnsi="Calibri" w:cs="Calibri" w:hint="eastAsia"/>
                      <w:bCs/>
                      <w:color w:val="E36C0A" w:themeColor="accent6" w:themeShade="BF"/>
                      <w:sz w:val="18"/>
                      <w:szCs w:val="18"/>
                    </w:rPr>
                    <w:t>-</w:t>
                  </w:r>
                  <w:r w:rsidRPr="00F92AF5">
                    <w:rPr>
                      <w:rFonts w:ascii="Calibri" w:hAnsi="Calibri" w:cs="Calibri"/>
                      <w:bCs/>
                      <w:color w:val="E36C0A" w:themeColor="accent6" w:themeShade="BF"/>
                      <w:sz w:val="18"/>
                      <w:szCs w:val="18"/>
                    </w:rPr>
                    <w:t xml:space="preserve"> The participant is required to provide </w:t>
                  </w:r>
                  <w:r w:rsidRPr="00F92AF5">
                    <w:rPr>
                      <w:rFonts w:ascii="Calibri" w:hAnsi="Calibri" w:cs="Calibri"/>
                      <w:b/>
                      <w:color w:val="E36C0A" w:themeColor="accent6" w:themeShade="BF"/>
                      <w:sz w:val="18"/>
                      <w:szCs w:val="18"/>
                      <w:u w:val="single"/>
                    </w:rPr>
                    <w:t>two outstanding examples</w:t>
                  </w:r>
                  <w:r w:rsidRPr="00F92AF5">
                    <w:rPr>
                      <w:rFonts w:ascii="Calibri" w:hAnsi="Calibri" w:cs="Calibri"/>
                      <w:bCs/>
                      <w:color w:val="E36C0A" w:themeColor="accent6" w:themeShade="BF"/>
                      <w:sz w:val="18"/>
                      <w:szCs w:val="18"/>
                    </w:rPr>
                    <w:t xml:space="preserve"> of its organisation's governance structure, policies or strategies in supporting green and sustainable finance development in Hong Kong, and addressing sustainability issues to create a better world.</w:t>
                  </w:r>
                </w:p>
              </w:tc>
            </w:tr>
            <w:tr w:rsidR="00C01A34" w:rsidRPr="00774DBB" w14:paraId="45D17BA3" w14:textId="77777777" w:rsidTr="00C00739">
              <w:trPr>
                <w:trHeight w:val="836"/>
              </w:trPr>
              <w:tc>
                <w:tcPr>
                  <w:tcW w:w="3971" w:type="dxa"/>
                </w:tcPr>
                <w:p w14:paraId="3F59EE0A" w14:textId="6E2E453B" w:rsidR="00C01A34" w:rsidRPr="00F92AF5" w:rsidRDefault="00863CC8" w:rsidP="00863CC8">
                  <w:pPr>
                    <w:numPr>
                      <w:ilvl w:val="0"/>
                      <w:numId w:val="12"/>
                    </w:numPr>
                    <w:adjustRightInd w:val="0"/>
                    <w:snapToGrid w:val="0"/>
                    <w:contextualSpacing/>
                    <w:rPr>
                      <w:rFonts w:ascii="Times New Roman" w:hAnsi="Times New Roman"/>
                      <w:color w:val="000000" w:themeColor="text1"/>
                      <w:sz w:val="18"/>
                      <w:szCs w:val="18"/>
                    </w:rPr>
                  </w:pPr>
                  <w:r w:rsidRPr="00F92AF5">
                    <w:rPr>
                      <w:color w:val="000000" w:themeColor="text1"/>
                      <w:sz w:val="18"/>
                      <w:szCs w:val="18"/>
                    </w:rPr>
                    <w:t>Visionary (Theme) Loan Framework / Visionary (Theme) Loan Performance Metrics</w:t>
                  </w:r>
                </w:p>
              </w:tc>
              <w:tc>
                <w:tcPr>
                  <w:tcW w:w="5385" w:type="dxa"/>
                </w:tcPr>
                <w:p w14:paraId="780DD5D6" w14:textId="2ACD7CC7" w:rsidR="00C01A34" w:rsidRPr="00F92AF5" w:rsidRDefault="00863CC8" w:rsidP="00863CC8">
                  <w:pPr>
                    <w:numPr>
                      <w:ilvl w:val="0"/>
                      <w:numId w:val="11"/>
                    </w:numPr>
                    <w:adjustRightInd w:val="0"/>
                    <w:snapToGrid w:val="0"/>
                    <w:contextualSpacing/>
                    <w:rPr>
                      <w:rFonts w:ascii="Times New Roman" w:hAnsiTheme="minorEastAsia"/>
                      <w:sz w:val="18"/>
                      <w:szCs w:val="18"/>
                    </w:rPr>
                  </w:pPr>
                  <w:r w:rsidRPr="00F92AF5">
                    <w:rPr>
                      <w:rFonts w:ascii="Calibri" w:hAnsi="Calibri" w:cs="Calibri"/>
                      <w:sz w:val="18"/>
                      <w:szCs w:val="18"/>
                    </w:rPr>
                    <w:t xml:space="preserve">Positive sustainability impacts of the loan framework/ performance metrics matching a specific number of category under the acceptable green and social classifications of HKQAA Green and Sustainable Finance Certification Scheme; and the loan was issued and </w:t>
                  </w:r>
                  <w:r w:rsidR="004407D7">
                    <w:rPr>
                      <w:rFonts w:ascii="Calibri" w:hAnsi="Calibri" w:cs="Calibri"/>
                      <w:sz w:val="18"/>
                      <w:szCs w:val="18"/>
                    </w:rPr>
                    <w:t>completed appropriate independent conformity assessment</w:t>
                  </w:r>
                  <w:r w:rsidRPr="00F92AF5">
                    <w:rPr>
                      <w:rFonts w:ascii="Calibri" w:hAnsi="Calibri" w:cs="Calibri"/>
                      <w:sz w:val="18"/>
                      <w:szCs w:val="18"/>
                    </w:rPr>
                    <w:t xml:space="preserve"> during the period</w:t>
                  </w:r>
                </w:p>
              </w:tc>
            </w:tr>
            <w:tr w:rsidR="00C01A34" w:rsidRPr="0095339F" w14:paraId="71006B46" w14:textId="77777777" w:rsidTr="00BA1CA4">
              <w:trPr>
                <w:trHeight w:val="1130"/>
              </w:trPr>
              <w:tc>
                <w:tcPr>
                  <w:tcW w:w="9356" w:type="dxa"/>
                  <w:gridSpan w:val="2"/>
                  <w:shd w:val="clear" w:color="auto" w:fill="FDE9D9" w:themeFill="accent6" w:themeFillTint="33"/>
                </w:tcPr>
                <w:p w14:paraId="29ED6160" w14:textId="0B06B790" w:rsidR="009178CE" w:rsidRPr="009178CE" w:rsidRDefault="009178CE" w:rsidP="009178CE">
                  <w:pPr>
                    <w:numPr>
                      <w:ilvl w:val="0"/>
                      <w:numId w:val="11"/>
                    </w:numPr>
                    <w:adjustRightInd w:val="0"/>
                    <w:snapToGrid w:val="0"/>
                    <w:contextualSpacing/>
                    <w:jc w:val="both"/>
                    <w:rPr>
                      <w:rFonts w:ascii="Calibri" w:hAnsi="Calibri" w:cs="Calibri"/>
                      <w:b/>
                      <w:color w:val="E36C0A" w:themeColor="accent6" w:themeShade="BF"/>
                      <w:sz w:val="18"/>
                      <w:szCs w:val="18"/>
                    </w:rPr>
                  </w:pPr>
                  <w:r w:rsidRPr="00F92AF5">
                    <w:rPr>
                      <w:rFonts w:ascii="Calibri" w:hAnsi="Calibri" w:cs="Calibri"/>
                      <w:b/>
                      <w:color w:val="E36C0A" w:themeColor="accent6" w:themeShade="BF"/>
                      <w:sz w:val="18"/>
                      <w:szCs w:val="18"/>
                    </w:rPr>
                    <w:t xml:space="preserve">Outstanding Award for Green and Sustainable Loan Issuer </w:t>
                  </w:r>
                  <w:r w:rsidRPr="00F92AF5">
                    <w:rPr>
                      <w:rFonts w:ascii="Calibri" w:hAnsi="Calibri" w:cs="Calibri"/>
                      <w:bCs/>
                      <w:color w:val="E36C0A" w:themeColor="accent6" w:themeShade="BF"/>
                      <w:sz w:val="18"/>
                      <w:szCs w:val="18"/>
                    </w:rPr>
                    <w:t>(in the sector)</w:t>
                  </w:r>
                  <w:r w:rsidR="002A540E">
                    <w:rPr>
                      <w:rFonts w:ascii="Calibri" w:hAnsi="Calibri" w:cs="Calibri"/>
                      <w:bCs/>
                      <w:color w:val="E36C0A" w:themeColor="accent6" w:themeShade="BF"/>
                      <w:sz w:val="18"/>
                      <w:szCs w:val="18"/>
                    </w:rPr>
                    <w:t xml:space="preserve"> </w:t>
                  </w:r>
                  <w:r w:rsidR="002A540E" w:rsidRPr="00F92AF5">
                    <w:rPr>
                      <w:rFonts w:ascii="Calibri" w:hAnsi="Calibri" w:cs="Calibri"/>
                      <w:i/>
                      <w:iCs/>
                      <w:color w:val="E36C0A" w:themeColor="accent6" w:themeShade="BF"/>
                      <w:sz w:val="18"/>
                      <w:szCs w:val="18"/>
                    </w:rPr>
                    <w:t xml:space="preserve">– for category </w:t>
                  </w:r>
                  <w:r w:rsidR="002A540E">
                    <w:rPr>
                      <w:rFonts w:ascii="Calibri" w:hAnsi="Calibri" w:cs="Calibri"/>
                      <w:i/>
                      <w:iCs/>
                      <w:color w:val="E36C0A" w:themeColor="accent6" w:themeShade="BF"/>
                      <w:sz w:val="18"/>
                      <w:szCs w:val="18"/>
                    </w:rPr>
                    <w:t>5, 6,</w:t>
                  </w:r>
                  <w:r w:rsidR="002A540E" w:rsidRPr="00F92AF5">
                    <w:rPr>
                      <w:rFonts w:ascii="Calibri" w:hAnsi="Calibri" w:cs="Calibri"/>
                      <w:i/>
                      <w:iCs/>
                      <w:color w:val="E36C0A" w:themeColor="accent6" w:themeShade="BF"/>
                      <w:sz w:val="18"/>
                      <w:szCs w:val="18"/>
                    </w:rPr>
                    <w:t xml:space="preserve"> </w:t>
                  </w:r>
                  <w:r w:rsidR="002A540E">
                    <w:rPr>
                      <w:rFonts w:ascii="Calibri" w:hAnsi="Calibri" w:cs="Calibri"/>
                      <w:i/>
                      <w:iCs/>
                      <w:color w:val="E36C0A" w:themeColor="accent6" w:themeShade="BF"/>
                      <w:sz w:val="18"/>
                      <w:szCs w:val="18"/>
                    </w:rPr>
                    <w:t xml:space="preserve">9 </w:t>
                  </w:r>
                  <w:r w:rsidR="002A540E" w:rsidRPr="00F92AF5">
                    <w:rPr>
                      <w:rFonts w:ascii="Calibri" w:hAnsi="Calibri" w:cs="Calibri"/>
                      <w:i/>
                      <w:iCs/>
                      <w:color w:val="E36C0A" w:themeColor="accent6" w:themeShade="BF"/>
                      <w:sz w:val="18"/>
                      <w:szCs w:val="18"/>
                    </w:rPr>
                    <w:t>only</w:t>
                  </w:r>
                </w:p>
                <w:p w14:paraId="3D9D5212" w14:textId="24B409EC" w:rsidR="00C01A34" w:rsidRPr="00F92AF5" w:rsidRDefault="00863CC8" w:rsidP="00863CC8">
                  <w:pPr>
                    <w:pStyle w:val="ListParagraph"/>
                    <w:numPr>
                      <w:ilvl w:val="0"/>
                      <w:numId w:val="11"/>
                    </w:numPr>
                    <w:adjustRightInd w:val="0"/>
                    <w:snapToGrid w:val="0"/>
                    <w:jc w:val="both"/>
                    <w:rPr>
                      <w:rFonts w:ascii="Calibri" w:hAnsi="Calibri" w:cs="Calibri"/>
                      <w:bCs/>
                      <w:color w:val="E36C0A" w:themeColor="accent6" w:themeShade="BF"/>
                      <w:sz w:val="18"/>
                      <w:szCs w:val="18"/>
                    </w:rPr>
                  </w:pPr>
                  <w:r w:rsidRPr="00F92AF5">
                    <w:rPr>
                      <w:rFonts w:ascii="Calibri" w:hAnsi="Calibri" w:cs="Calibri"/>
                      <w:b/>
                      <w:color w:val="E36C0A" w:themeColor="accent6" w:themeShade="BF"/>
                      <w:sz w:val="18"/>
                      <w:szCs w:val="18"/>
                    </w:rPr>
                    <w:t xml:space="preserve">Outstanding Award for Green and Sustainable Loan Facilitator </w:t>
                  </w:r>
                  <w:r w:rsidRPr="00F92AF5">
                    <w:rPr>
                      <w:rFonts w:ascii="Calibri" w:hAnsi="Calibri" w:cs="Calibri"/>
                      <w:bCs/>
                      <w:color w:val="E36C0A" w:themeColor="accent6" w:themeShade="BF"/>
                      <w:sz w:val="18"/>
                      <w:szCs w:val="18"/>
                    </w:rPr>
                    <w:t xml:space="preserve">(in the </w:t>
                  </w:r>
                  <w:r w:rsidRPr="009178CE">
                    <w:rPr>
                      <w:rFonts w:ascii="Calibri" w:hAnsi="Calibri" w:cs="Calibri"/>
                      <w:bCs/>
                      <w:color w:val="E36C0A" w:themeColor="accent6" w:themeShade="BF"/>
                      <w:sz w:val="18"/>
                      <w:szCs w:val="18"/>
                    </w:rPr>
                    <w:t>sector)</w:t>
                  </w:r>
                </w:p>
                <w:p w14:paraId="792BC5EE" w14:textId="77777777" w:rsidR="00863CC8" w:rsidRPr="00F92AF5" w:rsidRDefault="00863CC8" w:rsidP="00863CC8">
                  <w:pPr>
                    <w:pStyle w:val="ListParagraph"/>
                    <w:adjustRightInd w:val="0"/>
                    <w:snapToGrid w:val="0"/>
                    <w:ind w:left="360"/>
                    <w:jc w:val="both"/>
                    <w:rPr>
                      <w:rFonts w:ascii="Times New Roman" w:hAnsi="Times New Roman"/>
                      <w:b/>
                      <w:color w:val="E36C0A" w:themeColor="accent6" w:themeShade="BF"/>
                      <w:sz w:val="18"/>
                      <w:szCs w:val="18"/>
                    </w:rPr>
                  </w:pPr>
                </w:p>
                <w:p w14:paraId="57624BBD" w14:textId="4F212E25" w:rsidR="00C01A34" w:rsidRPr="0095339F" w:rsidRDefault="00863CC8" w:rsidP="00C00739">
                  <w:pPr>
                    <w:snapToGrid w:val="0"/>
                    <w:ind w:left="97" w:hangingChars="54" w:hanging="97"/>
                    <w:rPr>
                      <w:rFonts w:ascii="Times New Roman" w:hAnsi="Times New Roman"/>
                      <w:b/>
                      <w:color w:val="E36C0A" w:themeColor="accent6" w:themeShade="BF"/>
                      <w:sz w:val="20"/>
                      <w:szCs w:val="20"/>
                    </w:rPr>
                  </w:pPr>
                  <w:r w:rsidRPr="00F92AF5">
                    <w:rPr>
                      <w:rFonts w:ascii="Calibri" w:hAnsi="Calibri" w:cs="Calibri" w:hint="eastAsia"/>
                      <w:bCs/>
                      <w:color w:val="E36C0A" w:themeColor="accent6" w:themeShade="BF"/>
                      <w:sz w:val="18"/>
                      <w:szCs w:val="18"/>
                    </w:rPr>
                    <w:t>-</w:t>
                  </w:r>
                  <w:r w:rsidRPr="00F92AF5">
                    <w:rPr>
                      <w:rFonts w:ascii="Calibri" w:hAnsi="Calibri" w:cs="Calibri"/>
                      <w:bCs/>
                      <w:color w:val="E36C0A" w:themeColor="accent6" w:themeShade="BF"/>
                      <w:sz w:val="18"/>
                      <w:szCs w:val="18"/>
                    </w:rPr>
                    <w:t xml:space="preserve"> The participant is required to provide </w:t>
                  </w:r>
                  <w:r w:rsidRPr="00F92AF5">
                    <w:rPr>
                      <w:rFonts w:ascii="Calibri" w:hAnsi="Calibri" w:cs="Calibri"/>
                      <w:b/>
                      <w:color w:val="E36C0A" w:themeColor="accent6" w:themeShade="BF"/>
                      <w:sz w:val="18"/>
                      <w:szCs w:val="18"/>
                      <w:u w:val="single"/>
                    </w:rPr>
                    <w:t>two outstanding examples</w:t>
                  </w:r>
                  <w:r w:rsidRPr="00F92AF5">
                    <w:rPr>
                      <w:rFonts w:ascii="Calibri" w:hAnsi="Calibri" w:cs="Calibri"/>
                      <w:bCs/>
                      <w:color w:val="E36C0A" w:themeColor="accent6" w:themeShade="BF"/>
                      <w:sz w:val="18"/>
                      <w:szCs w:val="18"/>
                    </w:rPr>
                    <w:t xml:space="preserve"> of its organisation's governance structure, policies or strategies in supporting green and sustainable finance development in Hong Kong, and addressing sustainability issues to create a better world.</w:t>
                  </w:r>
                </w:p>
              </w:tc>
            </w:tr>
            <w:tr w:rsidR="00C01A34" w:rsidRPr="00774DBB" w14:paraId="6FC9445C" w14:textId="77777777" w:rsidTr="00C00739">
              <w:trPr>
                <w:trHeight w:val="515"/>
              </w:trPr>
              <w:tc>
                <w:tcPr>
                  <w:tcW w:w="3971" w:type="dxa"/>
                </w:tcPr>
                <w:p w14:paraId="38203F90" w14:textId="093CF4E6" w:rsidR="00C01A34" w:rsidRPr="00F92AF5" w:rsidRDefault="00863CC8" w:rsidP="00863CC8">
                  <w:pPr>
                    <w:numPr>
                      <w:ilvl w:val="0"/>
                      <w:numId w:val="12"/>
                    </w:numPr>
                    <w:adjustRightInd w:val="0"/>
                    <w:snapToGrid w:val="0"/>
                    <w:contextualSpacing/>
                    <w:rPr>
                      <w:rFonts w:ascii="Times New Roman" w:hAnsiTheme="minorEastAsia"/>
                      <w:bCs/>
                      <w:color w:val="000000" w:themeColor="text1"/>
                      <w:sz w:val="18"/>
                      <w:szCs w:val="18"/>
                    </w:rPr>
                  </w:pPr>
                  <w:r w:rsidRPr="00F92AF5">
                    <w:rPr>
                      <w:rFonts w:hAnsiTheme="minorEastAsia"/>
                      <w:bCs/>
                      <w:color w:val="000000" w:themeColor="text1"/>
                      <w:sz w:val="18"/>
                      <w:szCs w:val="18"/>
                    </w:rPr>
                    <w:t>Greatest Number of (Theme) Loan</w:t>
                  </w:r>
                </w:p>
              </w:tc>
              <w:tc>
                <w:tcPr>
                  <w:tcW w:w="5385" w:type="dxa"/>
                </w:tcPr>
                <w:p w14:paraId="483336C7" w14:textId="2369FD1C" w:rsidR="00C01A34" w:rsidRPr="00F92AF5" w:rsidRDefault="00863CC8" w:rsidP="00C01A34">
                  <w:pPr>
                    <w:numPr>
                      <w:ilvl w:val="0"/>
                      <w:numId w:val="11"/>
                    </w:numPr>
                    <w:adjustRightInd w:val="0"/>
                    <w:snapToGrid w:val="0"/>
                    <w:contextualSpacing/>
                    <w:rPr>
                      <w:rFonts w:ascii="Calibri" w:hAnsi="Calibri" w:cs="Calibri"/>
                      <w:sz w:val="18"/>
                      <w:szCs w:val="18"/>
                    </w:rPr>
                  </w:pPr>
                  <w:r w:rsidRPr="00F92AF5">
                    <w:rPr>
                      <w:rFonts w:ascii="Calibri" w:hAnsi="Calibri" w:cs="Calibri"/>
                      <w:sz w:val="18"/>
                      <w:szCs w:val="18"/>
                    </w:rPr>
                    <w:t xml:space="preserve">Facilitate largest quantity of loans issued with a specific theme of green and sustainability among participants of the same award category in the same sector and </w:t>
                  </w:r>
                  <w:r w:rsidR="004407D7">
                    <w:rPr>
                      <w:rFonts w:ascii="Calibri" w:hAnsi="Calibri" w:cs="Calibri"/>
                      <w:sz w:val="18"/>
                      <w:szCs w:val="18"/>
                    </w:rPr>
                    <w:t>completed appropriate independent conformity assessment</w:t>
                  </w:r>
                  <w:r w:rsidRPr="00F92AF5">
                    <w:rPr>
                      <w:rFonts w:ascii="Calibri" w:hAnsi="Calibri" w:cs="Calibri"/>
                      <w:sz w:val="18"/>
                      <w:szCs w:val="18"/>
                    </w:rPr>
                    <w:t xml:space="preserve"> during the period</w:t>
                  </w:r>
                </w:p>
              </w:tc>
            </w:tr>
            <w:tr w:rsidR="00C01A34" w:rsidRPr="00774DBB" w14:paraId="7B1AFE85" w14:textId="77777777" w:rsidTr="00C00739">
              <w:trPr>
                <w:trHeight w:val="597"/>
              </w:trPr>
              <w:tc>
                <w:tcPr>
                  <w:tcW w:w="3971" w:type="dxa"/>
                </w:tcPr>
                <w:p w14:paraId="175075FC" w14:textId="7C5470FC" w:rsidR="00C01A34" w:rsidRPr="00F92AF5" w:rsidRDefault="002D49A1" w:rsidP="00C01A34">
                  <w:pPr>
                    <w:numPr>
                      <w:ilvl w:val="0"/>
                      <w:numId w:val="12"/>
                    </w:numPr>
                    <w:adjustRightInd w:val="0"/>
                    <w:snapToGrid w:val="0"/>
                    <w:contextualSpacing/>
                    <w:rPr>
                      <w:color w:val="000000" w:themeColor="text1"/>
                      <w:sz w:val="18"/>
                      <w:szCs w:val="18"/>
                    </w:rPr>
                  </w:pPr>
                  <w:r w:rsidRPr="00F92AF5">
                    <w:rPr>
                      <w:rFonts w:ascii="Calibri" w:hAnsi="Calibri" w:cs="Calibri"/>
                      <w:bCs/>
                      <w:color w:val="000000" w:themeColor="text1"/>
                      <w:sz w:val="18"/>
                      <w:szCs w:val="18"/>
                    </w:rPr>
                    <w:t>Largest Amount of (Theme) Loan</w:t>
                  </w:r>
                </w:p>
              </w:tc>
              <w:tc>
                <w:tcPr>
                  <w:tcW w:w="5385" w:type="dxa"/>
                </w:tcPr>
                <w:p w14:paraId="04CB0211" w14:textId="487D4BF8" w:rsidR="00C01A34" w:rsidRPr="00F92AF5" w:rsidRDefault="002D49A1" w:rsidP="00C01A34">
                  <w:pPr>
                    <w:numPr>
                      <w:ilvl w:val="0"/>
                      <w:numId w:val="11"/>
                    </w:numPr>
                    <w:adjustRightInd w:val="0"/>
                    <w:snapToGrid w:val="0"/>
                    <w:contextualSpacing/>
                    <w:rPr>
                      <w:rFonts w:hAnsiTheme="minorEastAsia"/>
                      <w:sz w:val="18"/>
                      <w:szCs w:val="18"/>
                    </w:rPr>
                  </w:pPr>
                  <w:r w:rsidRPr="00F92AF5">
                    <w:rPr>
                      <w:rFonts w:ascii="Calibri" w:hAnsi="Calibri" w:cs="Calibri"/>
                      <w:sz w:val="18"/>
                      <w:szCs w:val="18"/>
                    </w:rPr>
                    <w:t xml:space="preserve">Highest total amount of all the loans issued with a specific theme of green and sustainability among participants of the same award category in the same sector and </w:t>
                  </w:r>
                  <w:r w:rsidR="004407D7">
                    <w:rPr>
                      <w:rFonts w:ascii="Calibri" w:hAnsi="Calibri" w:cs="Calibri"/>
                      <w:sz w:val="18"/>
                      <w:szCs w:val="18"/>
                    </w:rPr>
                    <w:t>completed appropriate independent conformity assessment</w:t>
                  </w:r>
                  <w:r w:rsidRPr="00F92AF5">
                    <w:rPr>
                      <w:rFonts w:ascii="Calibri" w:hAnsi="Calibri" w:cs="Calibri"/>
                      <w:sz w:val="18"/>
                      <w:szCs w:val="18"/>
                    </w:rPr>
                    <w:t xml:space="preserve"> during the period.</w:t>
                  </w:r>
                  <w:r w:rsidRPr="00F92AF5">
                    <w:rPr>
                      <w:rFonts w:ascii="Times New Roman" w:hAnsiTheme="minorEastAsia"/>
                      <w:sz w:val="18"/>
                      <w:szCs w:val="18"/>
                    </w:rPr>
                    <w:t xml:space="preserve"> </w:t>
                  </w:r>
                </w:p>
              </w:tc>
            </w:tr>
            <w:tr w:rsidR="00C01A34" w:rsidRPr="00774DBB" w14:paraId="3FC6D0EA" w14:textId="77777777" w:rsidTr="00C00739">
              <w:trPr>
                <w:trHeight w:val="597"/>
              </w:trPr>
              <w:tc>
                <w:tcPr>
                  <w:tcW w:w="3971" w:type="dxa"/>
                </w:tcPr>
                <w:p w14:paraId="55A324EF" w14:textId="039B48BF" w:rsidR="00C01A34" w:rsidRPr="00F92AF5" w:rsidRDefault="002D49A1" w:rsidP="00C01A34">
                  <w:pPr>
                    <w:numPr>
                      <w:ilvl w:val="0"/>
                      <w:numId w:val="12"/>
                    </w:numPr>
                    <w:adjustRightInd w:val="0"/>
                    <w:snapToGrid w:val="0"/>
                    <w:contextualSpacing/>
                    <w:rPr>
                      <w:rFonts w:ascii="Times New Roman" w:hAnsi="Times New Roman"/>
                      <w:color w:val="000000" w:themeColor="text1"/>
                      <w:sz w:val="18"/>
                      <w:szCs w:val="18"/>
                    </w:rPr>
                  </w:pPr>
                  <w:r w:rsidRPr="00F92AF5">
                    <w:rPr>
                      <w:rFonts w:ascii="Calibri" w:hAnsi="Calibri" w:cs="Calibri"/>
                      <w:bCs/>
                      <w:color w:val="000000" w:themeColor="text1"/>
                      <w:sz w:val="18"/>
                      <w:szCs w:val="18"/>
                    </w:rPr>
                    <w:t>Greatest Number of (Theme) Loans</w:t>
                  </w:r>
                </w:p>
              </w:tc>
              <w:tc>
                <w:tcPr>
                  <w:tcW w:w="5385" w:type="dxa"/>
                </w:tcPr>
                <w:p w14:paraId="6ECCBEF6" w14:textId="496152ED" w:rsidR="00C01A34" w:rsidRPr="00F92AF5" w:rsidRDefault="002D49A1" w:rsidP="00C01A34">
                  <w:pPr>
                    <w:numPr>
                      <w:ilvl w:val="0"/>
                      <w:numId w:val="11"/>
                    </w:numPr>
                    <w:adjustRightInd w:val="0"/>
                    <w:snapToGrid w:val="0"/>
                    <w:contextualSpacing/>
                    <w:rPr>
                      <w:rFonts w:ascii="Times New Roman" w:hAnsi="Times New Roman"/>
                      <w:sz w:val="18"/>
                      <w:szCs w:val="18"/>
                    </w:rPr>
                  </w:pPr>
                  <w:r w:rsidRPr="00F92AF5">
                    <w:rPr>
                      <w:rFonts w:ascii="Calibri" w:hAnsi="Calibri" w:cs="Calibri"/>
                      <w:sz w:val="18"/>
                      <w:szCs w:val="18"/>
                    </w:rPr>
                    <w:t xml:space="preserve">Greatest total number of all the loans issued with a specific theme of green and sustainability among participants of the same award category in the same sector and </w:t>
                  </w:r>
                  <w:r w:rsidR="004407D7">
                    <w:rPr>
                      <w:rFonts w:ascii="Calibri" w:hAnsi="Calibri" w:cs="Calibri"/>
                      <w:sz w:val="18"/>
                      <w:szCs w:val="18"/>
                    </w:rPr>
                    <w:t>completed appropriate independent conformity assessment</w:t>
                  </w:r>
                  <w:r w:rsidRPr="00F92AF5">
                    <w:rPr>
                      <w:rFonts w:ascii="Calibri" w:hAnsi="Calibri" w:cs="Calibri"/>
                      <w:sz w:val="18"/>
                      <w:szCs w:val="18"/>
                    </w:rPr>
                    <w:t xml:space="preserve"> during the period.</w:t>
                  </w:r>
                </w:p>
              </w:tc>
            </w:tr>
            <w:tr w:rsidR="00C01A34" w:rsidRPr="00774DBB" w14:paraId="07828EBF" w14:textId="77777777" w:rsidTr="00C00739">
              <w:trPr>
                <w:trHeight w:val="531"/>
              </w:trPr>
              <w:tc>
                <w:tcPr>
                  <w:tcW w:w="3971" w:type="dxa"/>
                </w:tcPr>
                <w:p w14:paraId="49496A10" w14:textId="3C585FB4" w:rsidR="00C01A34" w:rsidRPr="00F92AF5" w:rsidRDefault="00863CC8" w:rsidP="00C01A34">
                  <w:pPr>
                    <w:numPr>
                      <w:ilvl w:val="0"/>
                      <w:numId w:val="12"/>
                    </w:numPr>
                    <w:adjustRightInd w:val="0"/>
                    <w:snapToGrid w:val="0"/>
                    <w:contextualSpacing/>
                    <w:rPr>
                      <w:rFonts w:ascii="Calibri" w:hAnsi="Calibri" w:cs="Calibri"/>
                      <w:color w:val="000000" w:themeColor="text1"/>
                      <w:sz w:val="18"/>
                      <w:szCs w:val="18"/>
                    </w:rPr>
                  </w:pPr>
                  <w:r w:rsidRPr="00F92AF5">
                    <w:rPr>
                      <w:rFonts w:ascii="Calibri" w:hAnsi="Calibri" w:cs="Calibri"/>
                      <w:color w:val="000000" w:themeColor="text1"/>
                      <w:sz w:val="18"/>
                      <w:szCs w:val="18"/>
                    </w:rPr>
                    <w:t>Greatest Number of (Theme) Loan e-Assessment</w:t>
                  </w:r>
                </w:p>
              </w:tc>
              <w:tc>
                <w:tcPr>
                  <w:tcW w:w="5385" w:type="dxa"/>
                </w:tcPr>
                <w:p w14:paraId="2076C57A" w14:textId="556A033E" w:rsidR="00C01A34" w:rsidRPr="00F92AF5" w:rsidRDefault="00863CC8" w:rsidP="00C01A34">
                  <w:pPr>
                    <w:numPr>
                      <w:ilvl w:val="0"/>
                      <w:numId w:val="11"/>
                    </w:numPr>
                    <w:adjustRightInd w:val="0"/>
                    <w:snapToGrid w:val="0"/>
                    <w:contextualSpacing/>
                    <w:rPr>
                      <w:rFonts w:ascii="Calibri" w:hAnsi="Calibri" w:cs="Calibri"/>
                      <w:sz w:val="18"/>
                      <w:szCs w:val="18"/>
                    </w:rPr>
                  </w:pPr>
                  <w:r w:rsidRPr="00F92AF5">
                    <w:rPr>
                      <w:rFonts w:ascii="Calibri" w:hAnsi="Calibri" w:cs="Calibri"/>
                      <w:sz w:val="18"/>
                      <w:szCs w:val="18"/>
                    </w:rPr>
                    <w:t xml:space="preserve">Facilitate largest quantity of loans, issued with a specific theme of green and sustainability and conducted e-assessment through </w:t>
                  </w:r>
                  <w:r w:rsidRPr="00F92AF5">
                    <w:rPr>
                      <w:rFonts w:ascii="Calibri" w:hAnsi="Calibri" w:cs="Calibri"/>
                      <w:sz w:val="18"/>
                      <w:szCs w:val="18"/>
                    </w:rPr>
                    <w:lastRenderedPageBreak/>
                    <w:t>HKQAA ePlatform, among participants of the same award category in the same sector during the period</w:t>
                  </w:r>
                </w:p>
              </w:tc>
            </w:tr>
            <w:tr w:rsidR="00C01A34" w:rsidRPr="00774DBB" w14:paraId="146534D7" w14:textId="77777777" w:rsidTr="00C00739">
              <w:trPr>
                <w:trHeight w:val="789"/>
              </w:trPr>
              <w:tc>
                <w:tcPr>
                  <w:tcW w:w="3971" w:type="dxa"/>
                </w:tcPr>
                <w:p w14:paraId="58A27634" w14:textId="18899DB4" w:rsidR="00C01A34" w:rsidRPr="00F92AF5" w:rsidRDefault="002D49A1" w:rsidP="002D49A1">
                  <w:pPr>
                    <w:numPr>
                      <w:ilvl w:val="0"/>
                      <w:numId w:val="12"/>
                    </w:numPr>
                    <w:adjustRightInd w:val="0"/>
                    <w:snapToGrid w:val="0"/>
                    <w:contextualSpacing/>
                    <w:rPr>
                      <w:rFonts w:ascii="Times New Roman" w:hAnsi="Times New Roman"/>
                      <w:color w:val="000000" w:themeColor="text1"/>
                      <w:sz w:val="18"/>
                      <w:szCs w:val="18"/>
                    </w:rPr>
                  </w:pPr>
                  <w:r w:rsidRPr="00F92AF5">
                    <w:rPr>
                      <w:rFonts w:ascii="Calibri" w:hAnsi="Calibri" w:cs="Calibri"/>
                      <w:color w:val="000000" w:themeColor="text1"/>
                      <w:sz w:val="18"/>
                      <w:szCs w:val="18"/>
                    </w:rPr>
                    <w:lastRenderedPageBreak/>
                    <w:t>Visionary (Theme) Loan Framework / Visionary (Theme) Loan Performance Metrics</w:t>
                  </w:r>
                </w:p>
              </w:tc>
              <w:tc>
                <w:tcPr>
                  <w:tcW w:w="5385" w:type="dxa"/>
                </w:tcPr>
                <w:p w14:paraId="6B9D80DB" w14:textId="4EBD7146" w:rsidR="00C01A34" w:rsidRPr="00F92AF5" w:rsidRDefault="002D49A1" w:rsidP="00C01A34">
                  <w:pPr>
                    <w:numPr>
                      <w:ilvl w:val="0"/>
                      <w:numId w:val="11"/>
                    </w:numPr>
                    <w:adjustRightInd w:val="0"/>
                    <w:snapToGrid w:val="0"/>
                    <w:contextualSpacing/>
                    <w:rPr>
                      <w:rFonts w:ascii="Times New Roman" w:hAnsi="Times New Roman"/>
                      <w:sz w:val="18"/>
                      <w:szCs w:val="18"/>
                    </w:rPr>
                  </w:pPr>
                  <w:r w:rsidRPr="00F92AF5">
                    <w:rPr>
                      <w:rFonts w:ascii="Calibri" w:hAnsi="Calibri" w:cs="Calibri"/>
                      <w:sz w:val="18"/>
                      <w:szCs w:val="18"/>
                    </w:rPr>
                    <w:t xml:space="preserve">Positive sustainability impacts of the loan framework/ performance metric matching a specific number of category under the acceptable green and social classifications of HKQAA Green and Sustainable Finance Certification Scheme; and the loan was issued and </w:t>
                  </w:r>
                  <w:r w:rsidR="004407D7">
                    <w:rPr>
                      <w:rFonts w:ascii="Calibri" w:hAnsi="Calibri" w:cs="Calibri"/>
                      <w:sz w:val="18"/>
                      <w:szCs w:val="18"/>
                    </w:rPr>
                    <w:t>completed appropriate independent conformity assessment</w:t>
                  </w:r>
                  <w:r w:rsidRPr="00F92AF5">
                    <w:rPr>
                      <w:rFonts w:ascii="Calibri" w:hAnsi="Calibri" w:cs="Calibri"/>
                      <w:sz w:val="18"/>
                      <w:szCs w:val="18"/>
                    </w:rPr>
                    <w:t xml:space="preserve"> during the period</w:t>
                  </w:r>
                </w:p>
              </w:tc>
            </w:tr>
            <w:tr w:rsidR="00C01A34" w:rsidRPr="0095339F" w14:paraId="719917AA" w14:textId="77777777" w:rsidTr="00BA1CA4">
              <w:trPr>
                <w:trHeight w:val="1020"/>
              </w:trPr>
              <w:tc>
                <w:tcPr>
                  <w:tcW w:w="9356" w:type="dxa"/>
                  <w:gridSpan w:val="2"/>
                  <w:shd w:val="clear" w:color="auto" w:fill="FDE9D9" w:themeFill="accent6" w:themeFillTint="33"/>
                </w:tcPr>
                <w:p w14:paraId="09A8E983" w14:textId="02E311A3" w:rsidR="00C01A34" w:rsidRPr="00F92AF5" w:rsidRDefault="002D49A1" w:rsidP="002D49A1">
                  <w:pPr>
                    <w:pStyle w:val="ListParagraph"/>
                    <w:numPr>
                      <w:ilvl w:val="0"/>
                      <w:numId w:val="11"/>
                    </w:numPr>
                    <w:rPr>
                      <w:rFonts w:ascii="Times New Roman" w:hAnsiTheme="minorEastAsia"/>
                      <w:b/>
                      <w:color w:val="E36C0A" w:themeColor="accent6" w:themeShade="BF"/>
                      <w:sz w:val="18"/>
                      <w:szCs w:val="18"/>
                    </w:rPr>
                  </w:pPr>
                  <w:r w:rsidRPr="00F92AF5">
                    <w:rPr>
                      <w:rFonts w:hAnsiTheme="minorEastAsia"/>
                      <w:b/>
                      <w:color w:val="E36C0A" w:themeColor="accent6" w:themeShade="BF"/>
                      <w:sz w:val="18"/>
                      <w:szCs w:val="18"/>
                    </w:rPr>
                    <w:t xml:space="preserve">Outstanding Award for Green and Sustainable Deposit Facilitator </w:t>
                  </w:r>
                  <w:r w:rsidRPr="00F92AF5">
                    <w:rPr>
                      <w:rFonts w:ascii="Calibri" w:hAnsi="Calibri" w:cs="Calibri"/>
                      <w:bCs/>
                      <w:color w:val="E36C0A" w:themeColor="accent6" w:themeShade="BF"/>
                      <w:sz w:val="18"/>
                      <w:szCs w:val="18"/>
                    </w:rPr>
                    <w:t xml:space="preserve">(in the </w:t>
                  </w:r>
                  <w:r w:rsidRPr="00F92AF5">
                    <w:rPr>
                      <w:rFonts w:ascii="Calibri" w:hAnsi="Calibri" w:cs="Calibri"/>
                      <w:b/>
                      <w:color w:val="E36C0A" w:themeColor="accent6" w:themeShade="BF"/>
                      <w:sz w:val="18"/>
                      <w:szCs w:val="18"/>
                    </w:rPr>
                    <w:t>sector</w:t>
                  </w:r>
                  <w:r w:rsidRPr="00F92AF5">
                    <w:rPr>
                      <w:rFonts w:ascii="Calibri" w:hAnsi="Calibri" w:cs="Calibri"/>
                      <w:bCs/>
                      <w:color w:val="E36C0A" w:themeColor="accent6" w:themeShade="BF"/>
                      <w:sz w:val="18"/>
                      <w:szCs w:val="18"/>
                    </w:rPr>
                    <w:t>)</w:t>
                  </w:r>
                </w:p>
                <w:p w14:paraId="3012EC0E" w14:textId="77777777" w:rsidR="00C01A34" w:rsidRPr="00F92AF5" w:rsidRDefault="00C01A34" w:rsidP="00C00739">
                  <w:pPr>
                    <w:adjustRightInd w:val="0"/>
                    <w:snapToGrid w:val="0"/>
                    <w:ind w:left="360"/>
                    <w:contextualSpacing/>
                    <w:jc w:val="both"/>
                    <w:rPr>
                      <w:rFonts w:ascii="Times New Roman" w:hAnsi="Times New Roman"/>
                      <w:b/>
                      <w:color w:val="E36C0A" w:themeColor="accent6" w:themeShade="BF"/>
                      <w:sz w:val="18"/>
                      <w:szCs w:val="18"/>
                    </w:rPr>
                  </w:pPr>
                </w:p>
                <w:p w14:paraId="60F6A808" w14:textId="0C435A7D" w:rsidR="00C01A34" w:rsidRPr="0095339F" w:rsidRDefault="002D49A1" w:rsidP="00C00739">
                  <w:pPr>
                    <w:snapToGrid w:val="0"/>
                    <w:ind w:left="97" w:hangingChars="54" w:hanging="97"/>
                    <w:rPr>
                      <w:rFonts w:ascii="Times New Roman" w:hAnsi="Times New Roman"/>
                      <w:b/>
                      <w:color w:val="E36C0A" w:themeColor="accent6" w:themeShade="BF"/>
                      <w:sz w:val="20"/>
                      <w:szCs w:val="20"/>
                    </w:rPr>
                  </w:pPr>
                  <w:r w:rsidRPr="00F92AF5">
                    <w:rPr>
                      <w:rFonts w:ascii="Calibri" w:hAnsi="Calibri" w:cs="Calibri" w:hint="eastAsia"/>
                      <w:bCs/>
                      <w:color w:val="E36C0A" w:themeColor="accent6" w:themeShade="BF"/>
                      <w:sz w:val="18"/>
                      <w:szCs w:val="18"/>
                    </w:rPr>
                    <w:t>-</w:t>
                  </w:r>
                  <w:r w:rsidRPr="00F92AF5">
                    <w:rPr>
                      <w:rFonts w:ascii="Calibri" w:hAnsi="Calibri" w:cs="Calibri"/>
                      <w:bCs/>
                      <w:color w:val="E36C0A" w:themeColor="accent6" w:themeShade="BF"/>
                      <w:sz w:val="18"/>
                      <w:szCs w:val="18"/>
                    </w:rPr>
                    <w:t xml:space="preserve"> The participant is required to provide </w:t>
                  </w:r>
                  <w:r w:rsidRPr="00F92AF5">
                    <w:rPr>
                      <w:rFonts w:ascii="Calibri" w:hAnsi="Calibri" w:cs="Calibri"/>
                      <w:b/>
                      <w:color w:val="E36C0A" w:themeColor="accent6" w:themeShade="BF"/>
                      <w:sz w:val="18"/>
                      <w:szCs w:val="18"/>
                      <w:u w:val="single"/>
                    </w:rPr>
                    <w:t>two outstanding examples</w:t>
                  </w:r>
                  <w:r w:rsidRPr="00F92AF5">
                    <w:rPr>
                      <w:rFonts w:ascii="Calibri" w:hAnsi="Calibri" w:cs="Calibri"/>
                      <w:bCs/>
                      <w:color w:val="E36C0A" w:themeColor="accent6" w:themeShade="BF"/>
                      <w:sz w:val="18"/>
                      <w:szCs w:val="18"/>
                    </w:rPr>
                    <w:t xml:space="preserve"> of its organisation's governance structure, policies or strategies in supporting green and sustainable finance development in Hong Kong, and addressing sustainability issues to create a better world.</w:t>
                  </w:r>
                </w:p>
              </w:tc>
            </w:tr>
            <w:tr w:rsidR="00C01A34" w:rsidRPr="00774DBB" w14:paraId="346FF31C" w14:textId="77777777" w:rsidTr="00C00739">
              <w:trPr>
                <w:trHeight w:val="601"/>
              </w:trPr>
              <w:tc>
                <w:tcPr>
                  <w:tcW w:w="3971" w:type="dxa"/>
                </w:tcPr>
                <w:p w14:paraId="192DD004" w14:textId="41753466" w:rsidR="00C01A34" w:rsidRPr="0095339F" w:rsidRDefault="00F92AF5" w:rsidP="00C01A34">
                  <w:pPr>
                    <w:numPr>
                      <w:ilvl w:val="0"/>
                      <w:numId w:val="12"/>
                    </w:numPr>
                    <w:adjustRightInd w:val="0"/>
                    <w:snapToGrid w:val="0"/>
                    <w:contextualSpacing/>
                    <w:rPr>
                      <w:rFonts w:ascii="Times New Roman" w:hAnsi="Times New Roman"/>
                      <w:bCs/>
                      <w:color w:val="000000" w:themeColor="text1"/>
                      <w:sz w:val="18"/>
                      <w:szCs w:val="18"/>
                    </w:rPr>
                  </w:pPr>
                  <w:r w:rsidRPr="00F92AF5">
                    <w:rPr>
                      <w:rFonts w:ascii="Calibri" w:hAnsi="Calibri" w:cs="Calibri"/>
                      <w:bCs/>
                      <w:color w:val="000000" w:themeColor="text1"/>
                      <w:sz w:val="18"/>
                      <w:szCs w:val="22"/>
                    </w:rPr>
                    <w:t xml:space="preserve">Largest (Theme) </w:t>
                  </w:r>
                  <w:r>
                    <w:rPr>
                      <w:rFonts w:ascii="Calibri" w:hAnsi="Calibri" w:cs="Calibri"/>
                      <w:bCs/>
                      <w:color w:val="000000" w:themeColor="text1"/>
                      <w:sz w:val="18"/>
                      <w:szCs w:val="22"/>
                    </w:rPr>
                    <w:t>Deposit</w:t>
                  </w:r>
                </w:p>
              </w:tc>
              <w:tc>
                <w:tcPr>
                  <w:tcW w:w="5385" w:type="dxa"/>
                </w:tcPr>
                <w:p w14:paraId="0D91FBA7" w14:textId="66BAC757" w:rsidR="00C01A34" w:rsidRPr="0095339F" w:rsidRDefault="00F92AF5" w:rsidP="00C01A34">
                  <w:pPr>
                    <w:numPr>
                      <w:ilvl w:val="0"/>
                      <w:numId w:val="11"/>
                    </w:numPr>
                    <w:adjustRightInd w:val="0"/>
                    <w:snapToGrid w:val="0"/>
                    <w:contextualSpacing/>
                    <w:rPr>
                      <w:rFonts w:ascii="Times New Roman" w:hAnsi="Times New Roman"/>
                      <w:sz w:val="14"/>
                      <w:szCs w:val="14"/>
                    </w:rPr>
                  </w:pPr>
                  <w:r w:rsidRPr="00F92AF5">
                    <w:rPr>
                      <w:rFonts w:ascii="Calibri" w:hAnsi="Calibri" w:cs="Calibri"/>
                      <w:sz w:val="18"/>
                      <w:szCs w:val="18"/>
                    </w:rPr>
                    <w:t xml:space="preserve">Highest amount of deposit issued with a specific theme of green and sustainability among participants of the same award category in the same sector and </w:t>
                  </w:r>
                  <w:r w:rsidR="004407D7">
                    <w:rPr>
                      <w:rFonts w:ascii="Calibri" w:hAnsi="Calibri" w:cs="Calibri"/>
                      <w:sz w:val="18"/>
                      <w:szCs w:val="18"/>
                    </w:rPr>
                    <w:t>completed appropriate independent conformity assessment</w:t>
                  </w:r>
                  <w:r w:rsidRPr="00F92AF5">
                    <w:rPr>
                      <w:rFonts w:ascii="Calibri" w:hAnsi="Calibri" w:cs="Calibri"/>
                      <w:sz w:val="18"/>
                      <w:szCs w:val="18"/>
                    </w:rPr>
                    <w:t xml:space="preserve"> during the period </w:t>
                  </w:r>
                </w:p>
              </w:tc>
            </w:tr>
            <w:tr w:rsidR="00C01A34" w:rsidRPr="00774DBB" w14:paraId="462FB167" w14:textId="77777777" w:rsidTr="00C00739">
              <w:trPr>
                <w:trHeight w:val="800"/>
              </w:trPr>
              <w:tc>
                <w:tcPr>
                  <w:tcW w:w="3971" w:type="dxa"/>
                </w:tcPr>
                <w:p w14:paraId="172F6CFC" w14:textId="52FB2FDA" w:rsidR="00C01A34" w:rsidRPr="0095339F" w:rsidRDefault="00F92AF5" w:rsidP="00C01A34">
                  <w:pPr>
                    <w:numPr>
                      <w:ilvl w:val="0"/>
                      <w:numId w:val="12"/>
                    </w:numPr>
                    <w:adjustRightInd w:val="0"/>
                    <w:snapToGrid w:val="0"/>
                    <w:contextualSpacing/>
                    <w:rPr>
                      <w:rFonts w:ascii="Times New Roman" w:hAnsi="Times New Roman"/>
                      <w:color w:val="000000" w:themeColor="text1"/>
                      <w:sz w:val="18"/>
                      <w:szCs w:val="18"/>
                    </w:rPr>
                  </w:pPr>
                  <w:r w:rsidRPr="00F92AF5">
                    <w:rPr>
                      <w:rFonts w:ascii="Calibri" w:hAnsi="Calibri" w:cs="Calibri"/>
                      <w:bCs/>
                      <w:color w:val="000000" w:themeColor="text1"/>
                      <w:sz w:val="18"/>
                      <w:szCs w:val="22"/>
                    </w:rPr>
                    <w:t xml:space="preserve">Visionary (Theme) Deposit </w:t>
                  </w:r>
                  <w:r w:rsidR="009178CE">
                    <w:rPr>
                      <w:rFonts w:ascii="Calibri" w:hAnsi="Calibri" w:cs="Calibri"/>
                      <w:bCs/>
                      <w:color w:val="000000" w:themeColor="text1"/>
                      <w:sz w:val="18"/>
                      <w:szCs w:val="22"/>
                    </w:rPr>
                    <w:t>Service</w:t>
                  </w:r>
                </w:p>
              </w:tc>
              <w:tc>
                <w:tcPr>
                  <w:tcW w:w="5385" w:type="dxa"/>
                </w:tcPr>
                <w:p w14:paraId="1174BAD1" w14:textId="565D6852" w:rsidR="00C01A34" w:rsidRPr="00F92AF5" w:rsidRDefault="00F92AF5" w:rsidP="00C01A34">
                  <w:pPr>
                    <w:numPr>
                      <w:ilvl w:val="0"/>
                      <w:numId w:val="11"/>
                    </w:numPr>
                    <w:adjustRightInd w:val="0"/>
                    <w:snapToGrid w:val="0"/>
                    <w:contextualSpacing/>
                    <w:rPr>
                      <w:rFonts w:ascii="Times New Roman" w:hAnsi="Times New Roman"/>
                      <w:sz w:val="18"/>
                      <w:szCs w:val="18"/>
                    </w:rPr>
                  </w:pPr>
                  <w:r w:rsidRPr="00F92AF5">
                    <w:rPr>
                      <w:rFonts w:ascii="Calibri" w:hAnsi="Calibri" w:cs="Calibri"/>
                      <w:sz w:val="18"/>
                      <w:szCs w:val="18"/>
                    </w:rPr>
                    <w:t xml:space="preserve">Positive sustainability impacts of the deposit </w:t>
                  </w:r>
                  <w:r w:rsidR="009178CE">
                    <w:rPr>
                      <w:rFonts w:ascii="Calibri" w:hAnsi="Calibri" w:cs="Calibri"/>
                      <w:sz w:val="18"/>
                      <w:szCs w:val="18"/>
                    </w:rPr>
                    <w:t>service</w:t>
                  </w:r>
                  <w:r w:rsidRPr="00F92AF5">
                    <w:rPr>
                      <w:rFonts w:ascii="Calibri" w:hAnsi="Calibri" w:cs="Calibri"/>
                      <w:sz w:val="18"/>
                      <w:szCs w:val="18"/>
                    </w:rPr>
                    <w:t xml:space="preserve"> matching a specific number of category under the acceptable green and social classifications of HKQAA Green and Sustainable Finance Certification Scheme; and the </w:t>
                  </w:r>
                  <w:r w:rsidR="0060460B">
                    <w:rPr>
                      <w:rFonts w:ascii="Calibri" w:hAnsi="Calibri" w:cs="Calibri"/>
                      <w:sz w:val="18"/>
                      <w:szCs w:val="18"/>
                    </w:rPr>
                    <w:t>deposit</w:t>
                  </w:r>
                  <w:r w:rsidRPr="00F92AF5">
                    <w:rPr>
                      <w:rFonts w:ascii="Calibri" w:hAnsi="Calibri" w:cs="Calibri"/>
                      <w:sz w:val="18"/>
                      <w:szCs w:val="18"/>
                    </w:rPr>
                    <w:t xml:space="preserve"> was issued and </w:t>
                  </w:r>
                  <w:r w:rsidR="004407D7">
                    <w:rPr>
                      <w:rFonts w:ascii="Calibri" w:hAnsi="Calibri" w:cs="Calibri"/>
                      <w:sz w:val="18"/>
                      <w:szCs w:val="18"/>
                    </w:rPr>
                    <w:t>completed appropriate independent conformity assessment</w:t>
                  </w:r>
                  <w:r w:rsidRPr="00F92AF5">
                    <w:rPr>
                      <w:rFonts w:ascii="Calibri" w:hAnsi="Calibri" w:cs="Calibri"/>
                      <w:sz w:val="18"/>
                      <w:szCs w:val="18"/>
                    </w:rPr>
                    <w:t xml:space="preserve"> during the period</w:t>
                  </w:r>
                </w:p>
              </w:tc>
            </w:tr>
            <w:tr w:rsidR="00C01A34" w:rsidRPr="0095339F" w14:paraId="37AA1575" w14:textId="77777777" w:rsidTr="00BA1CA4">
              <w:trPr>
                <w:trHeight w:val="1001"/>
              </w:trPr>
              <w:tc>
                <w:tcPr>
                  <w:tcW w:w="9356" w:type="dxa"/>
                  <w:gridSpan w:val="2"/>
                  <w:shd w:val="clear" w:color="auto" w:fill="FDE9D9" w:themeFill="accent6" w:themeFillTint="33"/>
                </w:tcPr>
                <w:p w14:paraId="53BA6851" w14:textId="51585263" w:rsidR="00A70FC7" w:rsidRPr="00F92AF5" w:rsidRDefault="00A70FC7" w:rsidP="00A70FC7">
                  <w:pPr>
                    <w:pStyle w:val="ListParagraph"/>
                    <w:numPr>
                      <w:ilvl w:val="0"/>
                      <w:numId w:val="11"/>
                    </w:numPr>
                    <w:rPr>
                      <w:rFonts w:ascii="Times New Roman" w:hAnsiTheme="minorEastAsia"/>
                      <w:b/>
                      <w:color w:val="E36C0A" w:themeColor="accent6" w:themeShade="BF"/>
                      <w:sz w:val="18"/>
                      <w:szCs w:val="18"/>
                    </w:rPr>
                  </w:pPr>
                  <w:r w:rsidRPr="00F92AF5">
                    <w:rPr>
                      <w:rFonts w:hAnsiTheme="minorEastAsia"/>
                      <w:b/>
                      <w:color w:val="E36C0A" w:themeColor="accent6" w:themeShade="BF"/>
                      <w:sz w:val="18"/>
                      <w:szCs w:val="18"/>
                    </w:rPr>
                    <w:t xml:space="preserve">Outstanding Award for Green and Sustainable </w:t>
                  </w:r>
                  <w:r w:rsidRPr="00A70FC7">
                    <w:rPr>
                      <w:rFonts w:hAnsiTheme="minorEastAsia"/>
                      <w:b/>
                      <w:color w:val="E36C0A" w:themeColor="accent6" w:themeShade="BF"/>
                      <w:sz w:val="18"/>
                      <w:szCs w:val="18"/>
                    </w:rPr>
                    <w:t>Guarantee</w:t>
                  </w:r>
                  <w:r w:rsidRPr="00F92AF5">
                    <w:rPr>
                      <w:rFonts w:hAnsiTheme="minorEastAsia"/>
                      <w:b/>
                      <w:color w:val="E36C0A" w:themeColor="accent6" w:themeShade="BF"/>
                      <w:sz w:val="18"/>
                      <w:szCs w:val="18"/>
                    </w:rPr>
                    <w:t xml:space="preserve"> Facilitator </w:t>
                  </w:r>
                  <w:r w:rsidRPr="00F92AF5">
                    <w:rPr>
                      <w:rFonts w:ascii="Calibri" w:hAnsi="Calibri" w:cs="Calibri"/>
                      <w:bCs/>
                      <w:color w:val="E36C0A" w:themeColor="accent6" w:themeShade="BF"/>
                      <w:sz w:val="18"/>
                      <w:szCs w:val="18"/>
                    </w:rPr>
                    <w:t xml:space="preserve">(in the </w:t>
                  </w:r>
                  <w:r w:rsidRPr="00F92AF5">
                    <w:rPr>
                      <w:rFonts w:ascii="Calibri" w:hAnsi="Calibri" w:cs="Calibri"/>
                      <w:b/>
                      <w:color w:val="E36C0A" w:themeColor="accent6" w:themeShade="BF"/>
                      <w:sz w:val="18"/>
                      <w:szCs w:val="18"/>
                    </w:rPr>
                    <w:t>sector</w:t>
                  </w:r>
                  <w:r w:rsidRPr="00F92AF5">
                    <w:rPr>
                      <w:rFonts w:ascii="Calibri" w:hAnsi="Calibri" w:cs="Calibri"/>
                      <w:bCs/>
                      <w:color w:val="E36C0A" w:themeColor="accent6" w:themeShade="BF"/>
                      <w:sz w:val="18"/>
                      <w:szCs w:val="18"/>
                    </w:rPr>
                    <w:t>)</w:t>
                  </w:r>
                </w:p>
                <w:p w14:paraId="3140DD8B" w14:textId="77777777" w:rsidR="00A70FC7" w:rsidRPr="00F92AF5" w:rsidRDefault="00A70FC7" w:rsidP="00A70FC7">
                  <w:pPr>
                    <w:adjustRightInd w:val="0"/>
                    <w:snapToGrid w:val="0"/>
                    <w:ind w:left="360"/>
                    <w:contextualSpacing/>
                    <w:jc w:val="both"/>
                    <w:rPr>
                      <w:rFonts w:ascii="Times New Roman" w:hAnsi="Times New Roman"/>
                      <w:b/>
                      <w:color w:val="E36C0A" w:themeColor="accent6" w:themeShade="BF"/>
                      <w:sz w:val="18"/>
                      <w:szCs w:val="18"/>
                    </w:rPr>
                  </w:pPr>
                </w:p>
                <w:p w14:paraId="6210C031" w14:textId="207FE97A" w:rsidR="00C01A34" w:rsidRPr="0095339F" w:rsidRDefault="00A70FC7" w:rsidP="00A70FC7">
                  <w:pPr>
                    <w:snapToGrid w:val="0"/>
                    <w:ind w:left="97" w:hangingChars="54" w:hanging="97"/>
                    <w:rPr>
                      <w:rFonts w:ascii="Times New Roman" w:hAnsi="Times New Roman"/>
                      <w:b/>
                      <w:color w:val="E36C0A" w:themeColor="accent6" w:themeShade="BF"/>
                      <w:sz w:val="20"/>
                      <w:szCs w:val="20"/>
                    </w:rPr>
                  </w:pPr>
                  <w:r w:rsidRPr="00F92AF5">
                    <w:rPr>
                      <w:rFonts w:ascii="Calibri" w:hAnsi="Calibri" w:cs="Calibri" w:hint="eastAsia"/>
                      <w:bCs/>
                      <w:color w:val="E36C0A" w:themeColor="accent6" w:themeShade="BF"/>
                      <w:sz w:val="18"/>
                      <w:szCs w:val="18"/>
                    </w:rPr>
                    <w:t>-</w:t>
                  </w:r>
                  <w:r w:rsidRPr="00F92AF5">
                    <w:rPr>
                      <w:rFonts w:ascii="Calibri" w:hAnsi="Calibri" w:cs="Calibri"/>
                      <w:bCs/>
                      <w:color w:val="E36C0A" w:themeColor="accent6" w:themeShade="BF"/>
                      <w:sz w:val="18"/>
                      <w:szCs w:val="18"/>
                    </w:rPr>
                    <w:t xml:space="preserve"> The participant is required to provide </w:t>
                  </w:r>
                  <w:r w:rsidRPr="00F92AF5">
                    <w:rPr>
                      <w:rFonts w:ascii="Calibri" w:hAnsi="Calibri" w:cs="Calibri"/>
                      <w:b/>
                      <w:color w:val="E36C0A" w:themeColor="accent6" w:themeShade="BF"/>
                      <w:sz w:val="18"/>
                      <w:szCs w:val="18"/>
                      <w:u w:val="single"/>
                    </w:rPr>
                    <w:t>two outstanding examples</w:t>
                  </w:r>
                  <w:r w:rsidRPr="00F92AF5">
                    <w:rPr>
                      <w:rFonts w:ascii="Calibri" w:hAnsi="Calibri" w:cs="Calibri"/>
                      <w:bCs/>
                      <w:color w:val="E36C0A" w:themeColor="accent6" w:themeShade="BF"/>
                      <w:sz w:val="18"/>
                      <w:szCs w:val="18"/>
                    </w:rPr>
                    <w:t xml:space="preserve"> of its organisation's governance structure, policies or strategies in supporting green and sustainable finance development in Hong Kong, and addressing sustainability issues to create a better world.</w:t>
                  </w:r>
                </w:p>
              </w:tc>
            </w:tr>
            <w:tr w:rsidR="00F92AF5" w:rsidRPr="00774DBB" w14:paraId="33F0D4BA" w14:textId="77777777" w:rsidTr="00C00739">
              <w:trPr>
                <w:trHeight w:val="689"/>
              </w:trPr>
              <w:tc>
                <w:tcPr>
                  <w:tcW w:w="3971" w:type="dxa"/>
                </w:tcPr>
                <w:p w14:paraId="1305F46F" w14:textId="7E095E51" w:rsidR="00F92AF5" w:rsidRPr="0095339F" w:rsidRDefault="00F92AF5" w:rsidP="00F92AF5">
                  <w:pPr>
                    <w:numPr>
                      <w:ilvl w:val="0"/>
                      <w:numId w:val="12"/>
                    </w:numPr>
                    <w:adjustRightInd w:val="0"/>
                    <w:snapToGrid w:val="0"/>
                    <w:contextualSpacing/>
                    <w:rPr>
                      <w:rFonts w:ascii="Times New Roman" w:hAnsi="Times New Roman"/>
                      <w:bCs/>
                      <w:color w:val="000000" w:themeColor="text1"/>
                      <w:sz w:val="18"/>
                      <w:szCs w:val="18"/>
                    </w:rPr>
                  </w:pPr>
                  <w:r w:rsidRPr="00F92AF5">
                    <w:rPr>
                      <w:rFonts w:ascii="Calibri" w:hAnsi="Calibri" w:cs="Calibri"/>
                      <w:bCs/>
                      <w:color w:val="000000" w:themeColor="text1"/>
                      <w:sz w:val="18"/>
                      <w:szCs w:val="22"/>
                    </w:rPr>
                    <w:t xml:space="preserve">Largest </w:t>
                  </w:r>
                  <w:r>
                    <w:rPr>
                      <w:rFonts w:ascii="Calibri" w:hAnsi="Calibri" w:cs="Calibri"/>
                      <w:bCs/>
                      <w:color w:val="000000" w:themeColor="text1"/>
                      <w:sz w:val="18"/>
                      <w:szCs w:val="22"/>
                    </w:rPr>
                    <w:t>Single</w:t>
                  </w:r>
                  <w:r w:rsidRPr="00F92AF5">
                    <w:rPr>
                      <w:rFonts w:ascii="Calibri" w:hAnsi="Calibri" w:cs="Calibri"/>
                      <w:bCs/>
                      <w:color w:val="000000" w:themeColor="text1"/>
                      <w:sz w:val="18"/>
                      <w:szCs w:val="22"/>
                    </w:rPr>
                    <w:t xml:space="preserve"> (Theme) Guarantee</w:t>
                  </w:r>
                </w:p>
              </w:tc>
              <w:tc>
                <w:tcPr>
                  <w:tcW w:w="5385" w:type="dxa"/>
                </w:tcPr>
                <w:p w14:paraId="667F1260" w14:textId="0C83068F" w:rsidR="00F92AF5" w:rsidRPr="0095339F" w:rsidRDefault="00F92AF5" w:rsidP="00F92AF5">
                  <w:pPr>
                    <w:numPr>
                      <w:ilvl w:val="0"/>
                      <w:numId w:val="11"/>
                    </w:numPr>
                    <w:adjustRightInd w:val="0"/>
                    <w:snapToGrid w:val="0"/>
                    <w:contextualSpacing/>
                    <w:rPr>
                      <w:rFonts w:ascii="Times New Roman" w:hAnsi="Times New Roman"/>
                      <w:sz w:val="14"/>
                      <w:szCs w:val="14"/>
                    </w:rPr>
                  </w:pPr>
                  <w:r w:rsidRPr="00F92AF5">
                    <w:rPr>
                      <w:rFonts w:ascii="Calibri" w:hAnsi="Calibri" w:cs="Calibri"/>
                      <w:sz w:val="18"/>
                      <w:szCs w:val="18"/>
                    </w:rPr>
                    <w:t xml:space="preserve">Highest amount of single </w:t>
                  </w:r>
                  <w:r>
                    <w:rPr>
                      <w:rFonts w:ascii="Calibri" w:hAnsi="Calibri" w:cs="Calibri"/>
                      <w:sz w:val="18"/>
                      <w:szCs w:val="18"/>
                    </w:rPr>
                    <w:t>g</w:t>
                  </w:r>
                  <w:r w:rsidRPr="00F92AF5">
                    <w:rPr>
                      <w:rFonts w:ascii="Calibri" w:hAnsi="Calibri" w:cs="Calibri"/>
                      <w:sz w:val="18"/>
                      <w:szCs w:val="18"/>
                    </w:rPr>
                    <w:t xml:space="preserve">uarantee issued with a specific theme of green and sustainability among participants of the same award category in the same sector and </w:t>
                  </w:r>
                  <w:r w:rsidR="004407D7">
                    <w:rPr>
                      <w:rFonts w:ascii="Calibri" w:hAnsi="Calibri" w:cs="Calibri"/>
                      <w:sz w:val="18"/>
                      <w:szCs w:val="18"/>
                    </w:rPr>
                    <w:t>completed appropriate independent conformity assessment</w:t>
                  </w:r>
                  <w:r w:rsidRPr="00F92AF5">
                    <w:rPr>
                      <w:rFonts w:ascii="Calibri" w:hAnsi="Calibri" w:cs="Calibri"/>
                      <w:sz w:val="18"/>
                      <w:szCs w:val="18"/>
                    </w:rPr>
                    <w:t xml:space="preserve"> during the period </w:t>
                  </w:r>
                </w:p>
              </w:tc>
            </w:tr>
            <w:tr w:rsidR="00F92AF5" w:rsidRPr="00774DBB" w14:paraId="3AB3AB18" w14:textId="77777777" w:rsidTr="00C00739">
              <w:trPr>
                <w:trHeight w:val="557"/>
              </w:trPr>
              <w:tc>
                <w:tcPr>
                  <w:tcW w:w="3971" w:type="dxa"/>
                </w:tcPr>
                <w:p w14:paraId="391DB3F8" w14:textId="268D7ADB" w:rsidR="00F92AF5" w:rsidRPr="0095339F" w:rsidRDefault="00F92AF5" w:rsidP="00F92AF5">
                  <w:pPr>
                    <w:numPr>
                      <w:ilvl w:val="0"/>
                      <w:numId w:val="12"/>
                    </w:numPr>
                    <w:adjustRightInd w:val="0"/>
                    <w:snapToGrid w:val="0"/>
                    <w:contextualSpacing/>
                    <w:rPr>
                      <w:rFonts w:ascii="Times New Roman" w:hAnsi="Times New Roman"/>
                      <w:bCs/>
                      <w:color w:val="000000" w:themeColor="text1"/>
                      <w:sz w:val="18"/>
                      <w:szCs w:val="18"/>
                    </w:rPr>
                  </w:pPr>
                  <w:r w:rsidRPr="00F92AF5">
                    <w:rPr>
                      <w:rFonts w:ascii="Calibri" w:hAnsi="Calibri" w:cs="Calibri"/>
                      <w:bCs/>
                      <w:color w:val="000000" w:themeColor="text1"/>
                      <w:sz w:val="18"/>
                      <w:szCs w:val="22"/>
                    </w:rPr>
                    <w:t>Largest Amount of (Theme) Guarantees</w:t>
                  </w:r>
                </w:p>
              </w:tc>
              <w:tc>
                <w:tcPr>
                  <w:tcW w:w="5385" w:type="dxa"/>
                </w:tcPr>
                <w:p w14:paraId="438E071D" w14:textId="10BF4E60" w:rsidR="00F92AF5" w:rsidRPr="0095339F" w:rsidRDefault="00F92AF5" w:rsidP="00F92AF5">
                  <w:pPr>
                    <w:numPr>
                      <w:ilvl w:val="0"/>
                      <w:numId w:val="11"/>
                    </w:numPr>
                    <w:adjustRightInd w:val="0"/>
                    <w:snapToGrid w:val="0"/>
                    <w:contextualSpacing/>
                    <w:rPr>
                      <w:rFonts w:ascii="Times New Roman" w:hAnsi="Times New Roman"/>
                      <w:sz w:val="14"/>
                      <w:szCs w:val="14"/>
                    </w:rPr>
                  </w:pPr>
                  <w:r w:rsidRPr="00F92AF5">
                    <w:rPr>
                      <w:rFonts w:ascii="Calibri" w:hAnsi="Calibri" w:cs="Calibri"/>
                      <w:sz w:val="18"/>
                      <w:szCs w:val="18"/>
                    </w:rPr>
                    <w:t xml:space="preserve">Highest total amount of all the </w:t>
                  </w:r>
                  <w:r>
                    <w:rPr>
                      <w:rFonts w:ascii="Calibri" w:hAnsi="Calibri" w:cs="Calibri"/>
                      <w:sz w:val="18"/>
                      <w:szCs w:val="18"/>
                    </w:rPr>
                    <w:t>g</w:t>
                  </w:r>
                  <w:r w:rsidRPr="00F92AF5">
                    <w:rPr>
                      <w:rFonts w:ascii="Calibri" w:hAnsi="Calibri" w:cs="Calibri"/>
                      <w:sz w:val="18"/>
                      <w:szCs w:val="18"/>
                    </w:rPr>
                    <w:t xml:space="preserve">uarantees issued with a specific theme of green and sustainability among participants of the same award category in the same sector and </w:t>
                  </w:r>
                  <w:r w:rsidR="004407D7">
                    <w:rPr>
                      <w:rFonts w:ascii="Calibri" w:hAnsi="Calibri" w:cs="Calibri"/>
                      <w:sz w:val="18"/>
                      <w:szCs w:val="18"/>
                    </w:rPr>
                    <w:t>completed appropriate independent conformity assessment</w:t>
                  </w:r>
                  <w:r w:rsidRPr="00F92AF5">
                    <w:rPr>
                      <w:rFonts w:ascii="Calibri" w:hAnsi="Calibri" w:cs="Calibri"/>
                      <w:sz w:val="18"/>
                      <w:szCs w:val="18"/>
                    </w:rPr>
                    <w:t xml:space="preserve"> during the period.</w:t>
                  </w:r>
                </w:p>
              </w:tc>
            </w:tr>
            <w:tr w:rsidR="00F92AF5" w:rsidRPr="00774DBB" w14:paraId="59067D00" w14:textId="77777777" w:rsidTr="00C00739">
              <w:trPr>
                <w:trHeight w:val="800"/>
              </w:trPr>
              <w:tc>
                <w:tcPr>
                  <w:tcW w:w="3971" w:type="dxa"/>
                </w:tcPr>
                <w:p w14:paraId="19B77D1B" w14:textId="4540C86C" w:rsidR="00F92AF5" w:rsidRPr="0095339F" w:rsidRDefault="00F92AF5" w:rsidP="00F92AF5">
                  <w:pPr>
                    <w:numPr>
                      <w:ilvl w:val="0"/>
                      <w:numId w:val="12"/>
                    </w:numPr>
                    <w:adjustRightInd w:val="0"/>
                    <w:snapToGrid w:val="0"/>
                    <w:contextualSpacing/>
                    <w:rPr>
                      <w:rFonts w:ascii="Times New Roman" w:hAnsi="Times New Roman"/>
                      <w:color w:val="000000" w:themeColor="text1"/>
                      <w:sz w:val="18"/>
                      <w:szCs w:val="18"/>
                    </w:rPr>
                  </w:pPr>
                  <w:r w:rsidRPr="00F92AF5">
                    <w:rPr>
                      <w:rFonts w:ascii="Calibri" w:hAnsi="Calibri" w:cs="Calibri"/>
                      <w:bCs/>
                      <w:color w:val="000000" w:themeColor="text1"/>
                      <w:sz w:val="18"/>
                      <w:szCs w:val="22"/>
                    </w:rPr>
                    <w:t xml:space="preserve">Visionary (Theme) Guarantee </w:t>
                  </w:r>
                  <w:r w:rsidR="009178CE">
                    <w:rPr>
                      <w:rFonts w:ascii="Calibri" w:hAnsi="Calibri" w:cs="Calibri"/>
                      <w:bCs/>
                      <w:color w:val="000000" w:themeColor="text1"/>
                      <w:sz w:val="18"/>
                      <w:szCs w:val="22"/>
                    </w:rPr>
                    <w:t>Service</w:t>
                  </w:r>
                </w:p>
              </w:tc>
              <w:tc>
                <w:tcPr>
                  <w:tcW w:w="5385" w:type="dxa"/>
                </w:tcPr>
                <w:p w14:paraId="2F472FEE" w14:textId="0E9AC363" w:rsidR="00F92AF5" w:rsidRPr="0095339F" w:rsidRDefault="00F92AF5" w:rsidP="00F92AF5">
                  <w:pPr>
                    <w:numPr>
                      <w:ilvl w:val="0"/>
                      <w:numId w:val="11"/>
                    </w:numPr>
                    <w:adjustRightInd w:val="0"/>
                    <w:snapToGrid w:val="0"/>
                    <w:contextualSpacing/>
                    <w:rPr>
                      <w:rFonts w:ascii="Times New Roman" w:hAnsi="Times New Roman"/>
                      <w:sz w:val="14"/>
                      <w:szCs w:val="14"/>
                    </w:rPr>
                  </w:pPr>
                  <w:r w:rsidRPr="00F92AF5">
                    <w:rPr>
                      <w:rFonts w:ascii="Calibri" w:hAnsi="Calibri" w:cs="Calibri"/>
                      <w:sz w:val="18"/>
                      <w:szCs w:val="18"/>
                    </w:rPr>
                    <w:t xml:space="preserve">Positive sustainability impacts of the </w:t>
                  </w:r>
                  <w:r w:rsidR="00A70FC7">
                    <w:rPr>
                      <w:rFonts w:ascii="Calibri" w:hAnsi="Calibri" w:cs="Calibri"/>
                      <w:sz w:val="18"/>
                      <w:szCs w:val="18"/>
                    </w:rPr>
                    <w:t>g</w:t>
                  </w:r>
                  <w:r w:rsidR="00A70FC7" w:rsidRPr="00A70FC7">
                    <w:rPr>
                      <w:rFonts w:ascii="Calibri" w:hAnsi="Calibri" w:cs="Calibri"/>
                      <w:sz w:val="18"/>
                      <w:szCs w:val="18"/>
                    </w:rPr>
                    <w:t>uarantee</w:t>
                  </w:r>
                  <w:r w:rsidRPr="00F92AF5">
                    <w:rPr>
                      <w:rFonts w:ascii="Calibri" w:hAnsi="Calibri" w:cs="Calibri"/>
                      <w:sz w:val="18"/>
                      <w:szCs w:val="18"/>
                    </w:rPr>
                    <w:t xml:space="preserve"> </w:t>
                  </w:r>
                  <w:r w:rsidR="009178CE">
                    <w:rPr>
                      <w:rFonts w:ascii="Calibri" w:hAnsi="Calibri" w:cs="Calibri"/>
                      <w:sz w:val="18"/>
                      <w:szCs w:val="18"/>
                    </w:rPr>
                    <w:t>service</w:t>
                  </w:r>
                  <w:r w:rsidRPr="00F92AF5">
                    <w:rPr>
                      <w:rFonts w:ascii="Calibri" w:hAnsi="Calibri" w:cs="Calibri"/>
                      <w:sz w:val="18"/>
                      <w:szCs w:val="18"/>
                    </w:rPr>
                    <w:t xml:space="preserve"> matching a specific number of category under the acceptable green and social classifications of HKQAA Green and Sustainable Finance Certification Scheme; and the </w:t>
                  </w:r>
                  <w:r w:rsidR="0060460B">
                    <w:rPr>
                      <w:rFonts w:ascii="Calibri" w:hAnsi="Calibri" w:cs="Calibri"/>
                      <w:sz w:val="18"/>
                      <w:szCs w:val="18"/>
                    </w:rPr>
                    <w:t>guarantee</w:t>
                  </w:r>
                  <w:r w:rsidRPr="00F92AF5">
                    <w:rPr>
                      <w:rFonts w:ascii="Calibri" w:hAnsi="Calibri" w:cs="Calibri"/>
                      <w:sz w:val="18"/>
                      <w:szCs w:val="18"/>
                    </w:rPr>
                    <w:t xml:space="preserve"> was issued and </w:t>
                  </w:r>
                  <w:r w:rsidR="004407D7">
                    <w:rPr>
                      <w:rFonts w:ascii="Calibri" w:hAnsi="Calibri" w:cs="Calibri"/>
                      <w:sz w:val="18"/>
                      <w:szCs w:val="18"/>
                    </w:rPr>
                    <w:t>completed appropriate independent conformity assessment</w:t>
                  </w:r>
                  <w:r w:rsidRPr="00F92AF5">
                    <w:rPr>
                      <w:rFonts w:ascii="Calibri" w:hAnsi="Calibri" w:cs="Calibri"/>
                      <w:sz w:val="18"/>
                      <w:szCs w:val="18"/>
                    </w:rPr>
                    <w:t xml:space="preserve"> during the period</w:t>
                  </w:r>
                </w:p>
              </w:tc>
            </w:tr>
          </w:tbl>
          <w:p w14:paraId="68F64409" w14:textId="77777777" w:rsidR="00C01A34" w:rsidRPr="00932983" w:rsidRDefault="00C01A34" w:rsidP="00C00739">
            <w:pPr>
              <w:rPr>
                <w:sz w:val="12"/>
                <w:szCs w:val="12"/>
              </w:rPr>
            </w:pPr>
          </w:p>
          <w:tbl>
            <w:tblPr>
              <w:tblStyle w:val="TableGrid"/>
              <w:tblW w:w="0" w:type="auto"/>
              <w:tblInd w:w="28" w:type="dxa"/>
              <w:tblLook w:val="04A0" w:firstRow="1" w:lastRow="0" w:firstColumn="1" w:lastColumn="0" w:noHBand="0" w:noVBand="1"/>
            </w:tblPr>
            <w:tblGrid>
              <w:gridCol w:w="3971"/>
              <w:gridCol w:w="5385"/>
            </w:tblGrid>
            <w:tr w:rsidR="00C01A34" w:rsidRPr="0095339F" w14:paraId="3EB2D721" w14:textId="77777777" w:rsidTr="00BA1CA4">
              <w:trPr>
                <w:trHeight w:val="980"/>
              </w:trPr>
              <w:tc>
                <w:tcPr>
                  <w:tcW w:w="9356" w:type="dxa"/>
                  <w:gridSpan w:val="2"/>
                  <w:shd w:val="clear" w:color="auto" w:fill="FDE9D9" w:themeFill="accent6" w:themeFillTint="33"/>
                </w:tcPr>
                <w:p w14:paraId="54B12821" w14:textId="77777777" w:rsidR="00A70FC7" w:rsidRPr="00A70FC7" w:rsidRDefault="00A70FC7" w:rsidP="00A70FC7">
                  <w:pPr>
                    <w:pStyle w:val="ListParagraph"/>
                    <w:numPr>
                      <w:ilvl w:val="0"/>
                      <w:numId w:val="11"/>
                    </w:numPr>
                    <w:rPr>
                      <w:rFonts w:hAnsiTheme="minorEastAsia"/>
                      <w:bCs/>
                      <w:color w:val="E36C0A" w:themeColor="accent6" w:themeShade="BF"/>
                      <w:sz w:val="18"/>
                      <w:szCs w:val="18"/>
                    </w:rPr>
                  </w:pPr>
                  <w:r w:rsidRPr="00A70FC7">
                    <w:rPr>
                      <w:rFonts w:hAnsiTheme="minorEastAsia"/>
                      <w:b/>
                      <w:color w:val="E36C0A" w:themeColor="accent6" w:themeShade="BF"/>
                      <w:sz w:val="18"/>
                      <w:szCs w:val="18"/>
                    </w:rPr>
                    <w:t>Pioneering Organisation in Green and Sustainable (Other Financial Instrument/ Service Category) Service</w:t>
                  </w:r>
                  <w:r w:rsidRPr="00A70FC7">
                    <w:rPr>
                      <w:rFonts w:hAnsiTheme="minorEastAsia"/>
                      <w:bCs/>
                      <w:color w:val="E36C0A" w:themeColor="accent6" w:themeShade="BF"/>
                      <w:sz w:val="18"/>
                      <w:szCs w:val="18"/>
                    </w:rPr>
                    <w:t xml:space="preserve"> (in the sector)</w:t>
                  </w:r>
                </w:p>
                <w:p w14:paraId="045760F0" w14:textId="77777777" w:rsidR="00C01A34" w:rsidRPr="0095339F" w:rsidRDefault="00C01A34" w:rsidP="00C00739">
                  <w:pPr>
                    <w:adjustRightInd w:val="0"/>
                    <w:snapToGrid w:val="0"/>
                    <w:ind w:left="360"/>
                    <w:contextualSpacing/>
                    <w:jc w:val="both"/>
                    <w:rPr>
                      <w:rFonts w:ascii="Times New Roman" w:hAnsi="Times New Roman"/>
                      <w:b/>
                      <w:color w:val="E36C0A" w:themeColor="accent6" w:themeShade="BF"/>
                      <w:sz w:val="10"/>
                      <w:szCs w:val="10"/>
                    </w:rPr>
                  </w:pPr>
                </w:p>
                <w:p w14:paraId="272E850C" w14:textId="66D6DC8E" w:rsidR="00C01A34" w:rsidRPr="0095339F" w:rsidRDefault="00A70FC7" w:rsidP="00C00739">
                  <w:pPr>
                    <w:snapToGrid w:val="0"/>
                    <w:ind w:left="97" w:hangingChars="54" w:hanging="97"/>
                    <w:rPr>
                      <w:rFonts w:ascii="Times New Roman" w:hAnsi="Times New Roman"/>
                      <w:color w:val="E36C0A" w:themeColor="accent6" w:themeShade="BF"/>
                      <w:sz w:val="14"/>
                      <w:szCs w:val="14"/>
                    </w:rPr>
                  </w:pPr>
                  <w:r w:rsidRPr="00F92AF5">
                    <w:rPr>
                      <w:rFonts w:ascii="Calibri" w:hAnsi="Calibri" w:cs="Calibri" w:hint="eastAsia"/>
                      <w:bCs/>
                      <w:color w:val="E36C0A" w:themeColor="accent6" w:themeShade="BF"/>
                      <w:sz w:val="18"/>
                      <w:szCs w:val="18"/>
                    </w:rPr>
                    <w:t>-</w:t>
                  </w:r>
                  <w:r w:rsidRPr="00F92AF5">
                    <w:rPr>
                      <w:rFonts w:ascii="Calibri" w:hAnsi="Calibri" w:cs="Calibri"/>
                      <w:bCs/>
                      <w:color w:val="E36C0A" w:themeColor="accent6" w:themeShade="BF"/>
                      <w:sz w:val="18"/>
                      <w:szCs w:val="18"/>
                    </w:rPr>
                    <w:t xml:space="preserve"> The participant is required to provide </w:t>
                  </w:r>
                  <w:r w:rsidRPr="00F92AF5">
                    <w:rPr>
                      <w:rFonts w:ascii="Calibri" w:hAnsi="Calibri" w:cs="Calibri"/>
                      <w:b/>
                      <w:color w:val="E36C0A" w:themeColor="accent6" w:themeShade="BF"/>
                      <w:sz w:val="18"/>
                      <w:szCs w:val="18"/>
                      <w:u w:val="single"/>
                    </w:rPr>
                    <w:t>two outstanding examples</w:t>
                  </w:r>
                  <w:r w:rsidRPr="00F92AF5">
                    <w:rPr>
                      <w:rFonts w:ascii="Calibri" w:hAnsi="Calibri" w:cs="Calibri"/>
                      <w:bCs/>
                      <w:color w:val="E36C0A" w:themeColor="accent6" w:themeShade="BF"/>
                      <w:sz w:val="18"/>
                      <w:szCs w:val="18"/>
                    </w:rPr>
                    <w:t xml:space="preserve"> of its organisation's governance structure, policies or strategies in supporting green and sustainable finance development in Hong Kong, and addressing sustainability issues to create a better world.</w:t>
                  </w:r>
                </w:p>
              </w:tc>
            </w:tr>
            <w:tr w:rsidR="00C01A34" w:rsidRPr="00774DBB" w14:paraId="318CD128" w14:textId="77777777" w:rsidTr="00C00739">
              <w:trPr>
                <w:trHeight w:val="1019"/>
              </w:trPr>
              <w:tc>
                <w:tcPr>
                  <w:tcW w:w="3971" w:type="dxa"/>
                </w:tcPr>
                <w:p w14:paraId="1051216B" w14:textId="77777777" w:rsidR="00A70FC7" w:rsidRPr="00A70FC7" w:rsidRDefault="00A70FC7" w:rsidP="00A70FC7">
                  <w:pPr>
                    <w:numPr>
                      <w:ilvl w:val="0"/>
                      <w:numId w:val="12"/>
                    </w:numPr>
                    <w:adjustRightInd w:val="0"/>
                    <w:snapToGrid w:val="0"/>
                    <w:contextualSpacing/>
                    <w:rPr>
                      <w:rFonts w:ascii="Calibri" w:hAnsi="Calibri" w:cs="Calibri"/>
                      <w:bCs/>
                      <w:color w:val="000000" w:themeColor="text1"/>
                      <w:sz w:val="18"/>
                      <w:szCs w:val="22"/>
                    </w:rPr>
                  </w:pPr>
                  <w:r w:rsidRPr="00A70FC7">
                    <w:rPr>
                      <w:rFonts w:ascii="Calibri" w:hAnsi="Calibri" w:cs="Calibri"/>
                      <w:bCs/>
                      <w:color w:val="000000" w:themeColor="text1"/>
                      <w:sz w:val="18"/>
                      <w:szCs w:val="22"/>
                    </w:rPr>
                    <w:t xml:space="preserve">Visionary (Theme + Other Financial Instrument/ Service Category) Loan Framework / </w:t>
                  </w:r>
                  <w:r w:rsidRPr="00A70FC7">
                    <w:rPr>
                      <w:rFonts w:ascii="Calibri" w:hAnsi="Calibri" w:cs="Calibri"/>
                      <w:bCs/>
                      <w:color w:val="000000" w:themeColor="text1"/>
                      <w:sz w:val="18"/>
                      <w:szCs w:val="22"/>
                    </w:rPr>
                    <w:br/>
                    <w:t>Visionary (Theme + Other Financial Instrument/ Service Category) Loan Performance Metrics /</w:t>
                  </w:r>
                </w:p>
                <w:p w14:paraId="003ED0E4" w14:textId="137BB0A8" w:rsidR="00C01A34" w:rsidRPr="00774DBB" w:rsidRDefault="00A70FC7" w:rsidP="00A70FC7">
                  <w:pPr>
                    <w:adjustRightInd w:val="0"/>
                    <w:snapToGrid w:val="0"/>
                    <w:ind w:left="360"/>
                    <w:contextualSpacing/>
                    <w:rPr>
                      <w:rFonts w:ascii="Times New Roman" w:hAnsi="Times New Roman"/>
                      <w:sz w:val="16"/>
                      <w:szCs w:val="16"/>
                    </w:rPr>
                  </w:pPr>
                  <w:r w:rsidRPr="00A70FC7">
                    <w:rPr>
                      <w:rFonts w:ascii="Calibri" w:hAnsi="Calibri" w:cs="Calibri"/>
                      <w:bCs/>
                      <w:color w:val="000000" w:themeColor="text1"/>
                      <w:sz w:val="18"/>
                      <w:szCs w:val="22"/>
                    </w:rPr>
                    <w:t>Visionary (Theme + Other Financial Instrument/ Service Category) Loan Operation Policy</w:t>
                  </w:r>
                </w:p>
              </w:tc>
              <w:tc>
                <w:tcPr>
                  <w:tcW w:w="5385" w:type="dxa"/>
                </w:tcPr>
                <w:p w14:paraId="04E07247" w14:textId="368F7DE6" w:rsidR="00C01A34" w:rsidRPr="0095339F" w:rsidRDefault="00A70FC7" w:rsidP="00C01A34">
                  <w:pPr>
                    <w:numPr>
                      <w:ilvl w:val="0"/>
                      <w:numId w:val="11"/>
                    </w:numPr>
                    <w:adjustRightInd w:val="0"/>
                    <w:snapToGrid w:val="0"/>
                    <w:contextualSpacing/>
                    <w:rPr>
                      <w:rFonts w:ascii="Times New Roman" w:hAnsi="Times New Roman"/>
                      <w:sz w:val="14"/>
                      <w:szCs w:val="14"/>
                    </w:rPr>
                  </w:pPr>
                  <w:r w:rsidRPr="00A70FC7">
                    <w:rPr>
                      <w:rFonts w:ascii="Calibri" w:hAnsi="Calibri" w:cs="Calibri"/>
                      <w:sz w:val="18"/>
                      <w:szCs w:val="18"/>
                    </w:rPr>
                    <w:t xml:space="preserve">Positive sustainability impacts of the </w:t>
                  </w:r>
                  <w:r w:rsidR="0060460B">
                    <w:rPr>
                      <w:rFonts w:ascii="Calibri" w:hAnsi="Calibri" w:cs="Calibri"/>
                      <w:sz w:val="18"/>
                      <w:szCs w:val="18"/>
                    </w:rPr>
                    <w:t>financial instrument</w:t>
                  </w:r>
                  <w:r w:rsidRPr="00A70FC7">
                    <w:rPr>
                      <w:rFonts w:ascii="Calibri" w:hAnsi="Calibri" w:cs="Calibri"/>
                      <w:sz w:val="18"/>
                      <w:szCs w:val="18"/>
                    </w:rPr>
                    <w:t xml:space="preserve"> </w:t>
                  </w:r>
                  <w:r w:rsidR="00DA65DF">
                    <w:rPr>
                      <w:rFonts w:ascii="Calibri" w:hAnsi="Calibri" w:cs="Calibri"/>
                      <w:sz w:val="18"/>
                      <w:szCs w:val="18"/>
                    </w:rPr>
                    <w:t xml:space="preserve">or service </w:t>
                  </w:r>
                  <w:r w:rsidRPr="00A70FC7">
                    <w:rPr>
                      <w:rFonts w:ascii="Calibri" w:hAnsi="Calibri" w:cs="Calibri"/>
                      <w:sz w:val="18"/>
                      <w:szCs w:val="18"/>
                    </w:rPr>
                    <w:t xml:space="preserve">framework/ performance metric/ operation policy matching a specific number of category under the acceptable green and social classifications of HKQAA Green and Sustainable Finance Certification Scheme; and the </w:t>
                  </w:r>
                  <w:r w:rsidR="0060460B">
                    <w:rPr>
                      <w:rFonts w:ascii="Calibri" w:hAnsi="Calibri" w:cs="Calibri"/>
                      <w:sz w:val="18"/>
                      <w:szCs w:val="18"/>
                    </w:rPr>
                    <w:t>financial instrument</w:t>
                  </w:r>
                  <w:r w:rsidRPr="00A70FC7">
                    <w:rPr>
                      <w:rFonts w:ascii="Calibri" w:hAnsi="Calibri" w:cs="Calibri"/>
                      <w:sz w:val="18"/>
                      <w:szCs w:val="18"/>
                    </w:rPr>
                    <w:t xml:space="preserve"> </w:t>
                  </w:r>
                  <w:r w:rsidR="00DA65DF">
                    <w:rPr>
                      <w:rFonts w:ascii="Calibri" w:hAnsi="Calibri" w:cs="Calibri"/>
                      <w:sz w:val="18"/>
                      <w:szCs w:val="18"/>
                    </w:rPr>
                    <w:t xml:space="preserve">or service </w:t>
                  </w:r>
                  <w:r w:rsidRPr="00A70FC7">
                    <w:rPr>
                      <w:rFonts w:ascii="Calibri" w:hAnsi="Calibri" w:cs="Calibri"/>
                      <w:sz w:val="18"/>
                      <w:szCs w:val="18"/>
                    </w:rPr>
                    <w:t>was</w:t>
                  </w:r>
                  <w:r w:rsidR="00DA65DF">
                    <w:rPr>
                      <w:rFonts w:ascii="Calibri" w:hAnsi="Calibri" w:cs="Calibri"/>
                      <w:sz w:val="18"/>
                      <w:szCs w:val="18"/>
                    </w:rPr>
                    <w:t xml:space="preserve"> launched</w:t>
                  </w:r>
                  <w:r w:rsidRPr="00A70FC7">
                    <w:rPr>
                      <w:rFonts w:ascii="Calibri" w:hAnsi="Calibri" w:cs="Calibri"/>
                      <w:sz w:val="18"/>
                      <w:szCs w:val="18"/>
                    </w:rPr>
                    <w:t xml:space="preserve"> and </w:t>
                  </w:r>
                  <w:r w:rsidR="004407D7">
                    <w:rPr>
                      <w:rFonts w:ascii="Calibri" w:hAnsi="Calibri" w:cs="Calibri"/>
                      <w:sz w:val="18"/>
                      <w:szCs w:val="18"/>
                    </w:rPr>
                    <w:t>completed appropriate independent conformity assessment</w:t>
                  </w:r>
                  <w:r w:rsidRPr="00A70FC7">
                    <w:rPr>
                      <w:rFonts w:ascii="Calibri" w:hAnsi="Calibri" w:cs="Calibri"/>
                      <w:sz w:val="18"/>
                      <w:szCs w:val="18"/>
                    </w:rPr>
                    <w:t xml:space="preserve"> during the period</w:t>
                  </w:r>
                </w:p>
              </w:tc>
            </w:tr>
          </w:tbl>
          <w:p w14:paraId="0240B8B3" w14:textId="77777777" w:rsidR="00C01A34" w:rsidRPr="00BA1CA4" w:rsidRDefault="00C01A34" w:rsidP="00BA1CA4">
            <w:pPr>
              <w:adjustRightInd w:val="0"/>
              <w:snapToGrid w:val="0"/>
              <w:contextualSpacing/>
              <w:rPr>
                <w:rFonts w:ascii="Calibri" w:hAnsi="Calibri" w:cs="Calibri"/>
                <w:sz w:val="18"/>
                <w:szCs w:val="18"/>
              </w:rPr>
            </w:pPr>
          </w:p>
          <w:p w14:paraId="6504832A" w14:textId="1627E5AC" w:rsidR="00BA1CA4" w:rsidRPr="00BA1CA4" w:rsidRDefault="00BA1CA4" w:rsidP="00BA1CA4">
            <w:pPr>
              <w:adjustRightInd w:val="0"/>
              <w:snapToGrid w:val="0"/>
              <w:contextualSpacing/>
              <w:rPr>
                <w:rFonts w:ascii="Calibri" w:hAnsi="Calibri" w:cs="Calibri"/>
                <w:sz w:val="18"/>
                <w:szCs w:val="18"/>
              </w:rPr>
            </w:pPr>
            <w:r>
              <w:rPr>
                <w:rFonts w:ascii="Calibri" w:hAnsi="Calibri" w:cs="Calibri"/>
                <w:sz w:val="18"/>
                <w:szCs w:val="18"/>
              </w:rPr>
              <w:t>*</w:t>
            </w:r>
            <w:r w:rsidRPr="00BA1CA4">
              <w:rPr>
                <w:rFonts w:ascii="Calibri" w:hAnsi="Calibri" w:cs="Calibri"/>
                <w:sz w:val="18"/>
                <w:szCs w:val="18"/>
              </w:rPr>
              <w:t xml:space="preserve">Applicant declares to participate in below exchange and training programs before 31 </w:t>
            </w:r>
            <w:r w:rsidR="006A0164">
              <w:rPr>
                <w:rFonts w:ascii="Calibri" w:hAnsi="Calibri" w:cs="Calibri"/>
                <w:sz w:val="18"/>
                <w:szCs w:val="18"/>
              </w:rPr>
              <w:t>March</w:t>
            </w:r>
            <w:r w:rsidRPr="00BA1CA4">
              <w:rPr>
                <w:rFonts w:ascii="Calibri" w:hAnsi="Calibri" w:cs="Calibri"/>
                <w:sz w:val="18"/>
                <w:szCs w:val="18"/>
              </w:rPr>
              <w:t xml:space="preserve"> 202</w:t>
            </w:r>
            <w:r w:rsidR="006A0164">
              <w:rPr>
                <w:rFonts w:ascii="Calibri" w:hAnsi="Calibri" w:cs="Calibri"/>
                <w:sz w:val="18"/>
                <w:szCs w:val="18"/>
              </w:rPr>
              <w:t>4</w:t>
            </w:r>
            <w:r w:rsidRPr="00BA1CA4">
              <w:rPr>
                <w:rFonts w:ascii="Calibri" w:hAnsi="Calibri" w:cs="Calibri"/>
                <w:sz w:val="18"/>
                <w:szCs w:val="18"/>
              </w:rPr>
              <w:t xml:space="preserve"> (Each application is required to fulfil below commitments once):</w:t>
            </w:r>
          </w:p>
          <w:p w14:paraId="18AFDF93" w14:textId="1C44434C" w:rsidR="00C01A34" w:rsidRPr="00BA1CA4" w:rsidRDefault="00BA1CA4" w:rsidP="00BA1CA4">
            <w:pPr>
              <w:adjustRightInd w:val="0"/>
              <w:snapToGrid w:val="0"/>
              <w:ind w:left="451" w:right="141" w:hanging="283"/>
              <w:contextualSpacing/>
              <w:jc w:val="both"/>
              <w:rPr>
                <w:rFonts w:ascii="Calibri" w:hAnsi="Calibri" w:cs="Calibri"/>
                <w:sz w:val="16"/>
                <w:szCs w:val="16"/>
              </w:rPr>
            </w:pPr>
            <w:r w:rsidRPr="00BA1CA4">
              <w:rPr>
                <w:rFonts w:ascii="Calibri" w:hAnsi="Calibri" w:cs="Calibri" w:hint="eastAsia"/>
                <w:sz w:val="16"/>
                <w:szCs w:val="16"/>
              </w:rPr>
              <w:t>•</w:t>
            </w:r>
            <w:r w:rsidRPr="00BA1CA4">
              <w:rPr>
                <w:rFonts w:ascii="Calibri" w:hAnsi="Calibri" w:cs="Calibri" w:hint="eastAsia"/>
                <w:sz w:val="16"/>
                <w:szCs w:val="16"/>
              </w:rPr>
              <w:t xml:space="preserve"> </w:t>
            </w:r>
            <w:r w:rsidRPr="00BA1CA4">
              <w:rPr>
                <w:rFonts w:ascii="Calibri" w:hAnsi="Calibri" w:cs="Calibri"/>
                <w:sz w:val="16"/>
                <w:szCs w:val="16"/>
              </w:rPr>
              <w:t xml:space="preserve">  Commit to arranging TWO staff with related job duties to participate in a 15-minute free video training course via Lightshare, HKQAA’s online think tank platform, on topics about livable city, sustainable development, net-zero, climate risk or ESG.</w:t>
            </w:r>
          </w:p>
          <w:p w14:paraId="3D3D4314" w14:textId="77777777" w:rsidR="00BA1CA4" w:rsidRDefault="00BA1CA4" w:rsidP="00C00739">
            <w:pPr>
              <w:snapToGrid w:val="0"/>
              <w:rPr>
                <w:rFonts w:ascii="微軟正黑體" w:eastAsia="微軟正黑體" w:hAnsi="微軟正黑體" w:cs="Arial"/>
                <w:sz w:val="8"/>
                <w:szCs w:val="8"/>
              </w:rPr>
            </w:pPr>
          </w:p>
          <w:p w14:paraId="07FA4B10" w14:textId="2E20D94E" w:rsidR="00BA1CA4" w:rsidRPr="004912FD" w:rsidRDefault="00BA1CA4" w:rsidP="00C00739">
            <w:pPr>
              <w:snapToGrid w:val="0"/>
              <w:rPr>
                <w:rFonts w:ascii="微軟正黑體" w:eastAsia="微軟正黑體" w:hAnsi="微軟正黑體" w:cs="Arial"/>
                <w:sz w:val="8"/>
                <w:szCs w:val="8"/>
              </w:rPr>
            </w:pPr>
          </w:p>
        </w:tc>
      </w:tr>
    </w:tbl>
    <w:p w14:paraId="3236A71B" w14:textId="77777777" w:rsidR="00C01A34" w:rsidRDefault="00C01A34" w:rsidP="00C01A34">
      <w:pPr>
        <w:snapToGrid w:val="0"/>
        <w:jc w:val="both"/>
        <w:rPr>
          <w:rFonts w:ascii="Arial" w:hAnsi="Arial" w:cs="Arial"/>
          <w:color w:val="333333"/>
          <w:sz w:val="18"/>
          <w:szCs w:val="18"/>
        </w:rPr>
      </w:pPr>
    </w:p>
    <w:p w14:paraId="5610E1FC" w14:textId="77777777" w:rsidR="00C01A34" w:rsidRDefault="00C01A34" w:rsidP="00C01A34">
      <w:pPr>
        <w:snapToGrid w:val="0"/>
        <w:jc w:val="both"/>
        <w:rPr>
          <w:rFonts w:ascii="Arial" w:hAnsi="Arial" w:cs="Arial"/>
          <w:color w:val="333333"/>
          <w:sz w:val="18"/>
          <w:szCs w:val="18"/>
        </w:rPr>
      </w:pPr>
    </w:p>
    <w:tbl>
      <w:tblPr>
        <w:tblStyle w:val="TableGrid"/>
        <w:tblW w:w="974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48"/>
      </w:tblGrid>
      <w:tr w:rsidR="00C01A34" w:rsidRPr="00CF0515" w14:paraId="195A2217" w14:textId="77777777" w:rsidTr="00C00739">
        <w:trPr>
          <w:trHeight w:val="1323"/>
        </w:trPr>
        <w:tc>
          <w:tcPr>
            <w:tcW w:w="9748" w:type="dxa"/>
          </w:tcPr>
          <w:p w14:paraId="10326AB5" w14:textId="77777777" w:rsidR="00C01A34" w:rsidRPr="00F33E80" w:rsidRDefault="00C01A34" w:rsidP="00C00739">
            <w:pPr>
              <w:snapToGrid w:val="0"/>
              <w:rPr>
                <w:rFonts w:ascii="微軟正黑體" w:eastAsia="微軟正黑體" w:hAnsi="微軟正黑體" w:cs="Arial"/>
                <w:sz w:val="8"/>
                <w:szCs w:val="8"/>
              </w:rPr>
            </w:pPr>
          </w:p>
          <w:tbl>
            <w:tblPr>
              <w:tblStyle w:val="TableGrid"/>
              <w:tblW w:w="9522" w:type="dxa"/>
              <w:tblLook w:val="04A0" w:firstRow="1" w:lastRow="0" w:firstColumn="1" w:lastColumn="0" w:noHBand="0" w:noVBand="1"/>
            </w:tblPr>
            <w:tblGrid>
              <w:gridCol w:w="1871"/>
              <w:gridCol w:w="4819"/>
              <w:gridCol w:w="2832"/>
            </w:tblGrid>
            <w:tr w:rsidR="00C01A34" w:rsidRPr="00F33E80" w14:paraId="66D93410" w14:textId="77777777" w:rsidTr="00C00739">
              <w:trPr>
                <w:trHeight w:val="362"/>
              </w:trPr>
              <w:tc>
                <w:tcPr>
                  <w:tcW w:w="9522" w:type="dxa"/>
                  <w:gridSpan w:val="3"/>
                  <w:shd w:val="clear" w:color="auto" w:fill="76923C" w:themeFill="accent3" w:themeFillShade="BF"/>
                  <w:vAlign w:val="center"/>
                </w:tcPr>
                <w:p w14:paraId="79344F75" w14:textId="2F14D4CA" w:rsidR="00C01A34" w:rsidRPr="0095339F" w:rsidRDefault="006A6B94" w:rsidP="00C00739">
                  <w:pPr>
                    <w:snapToGrid w:val="0"/>
                    <w:jc w:val="center"/>
                    <w:rPr>
                      <w:rFonts w:ascii="微軟正黑體" w:eastAsia="微軟正黑體" w:hAnsi="微軟正黑體"/>
                      <w:b/>
                      <w:bCs/>
                      <w:color w:val="FFFFFF" w:themeColor="background1"/>
                    </w:rPr>
                  </w:pPr>
                  <w:r w:rsidRPr="006A6B94">
                    <w:rPr>
                      <w:rFonts w:ascii="Calibri" w:eastAsia="微軟正黑體" w:hAnsi="Calibri" w:cs="Calibri"/>
                      <w:b/>
                      <w:bCs/>
                      <w:color w:val="FFFFFF" w:themeColor="background1"/>
                    </w:rPr>
                    <w:t>Net-Zero Contribution</w:t>
                  </w:r>
                </w:p>
              </w:tc>
            </w:tr>
            <w:tr w:rsidR="006A6B94" w:rsidRPr="00F33E80" w14:paraId="270A6109" w14:textId="77777777" w:rsidTr="00C00739">
              <w:tc>
                <w:tcPr>
                  <w:tcW w:w="1871" w:type="dxa"/>
                  <w:shd w:val="clear" w:color="auto" w:fill="595959" w:themeFill="text1" w:themeFillTint="A6"/>
                </w:tcPr>
                <w:p w14:paraId="35AF2DB1" w14:textId="29F4828B" w:rsidR="006A6B94" w:rsidRPr="00F33E80" w:rsidRDefault="006A6B94" w:rsidP="006A6B94">
                  <w:pPr>
                    <w:snapToGrid w:val="0"/>
                    <w:jc w:val="center"/>
                    <w:rPr>
                      <w:rFonts w:ascii="微軟正黑體" w:eastAsia="微軟正黑體" w:hAnsi="微軟正黑體" w:cs="Arial"/>
                      <w:b/>
                      <w:bCs/>
                      <w:color w:val="FFFFFF" w:themeColor="background1"/>
                      <w:sz w:val="18"/>
                      <w:szCs w:val="18"/>
                    </w:rPr>
                  </w:pPr>
                  <w:r w:rsidRPr="009878B0">
                    <w:rPr>
                      <w:rFonts w:eastAsia="微軟正黑體" w:cstheme="minorHAnsi"/>
                      <w:b/>
                      <w:bCs/>
                      <w:color w:val="FFFFFF" w:themeColor="background1"/>
                      <w:sz w:val="18"/>
                      <w:szCs w:val="18"/>
                    </w:rPr>
                    <w:t>Award Category</w:t>
                  </w:r>
                </w:p>
              </w:tc>
              <w:tc>
                <w:tcPr>
                  <w:tcW w:w="4819" w:type="dxa"/>
                  <w:shd w:val="clear" w:color="auto" w:fill="595959" w:themeFill="text1" w:themeFillTint="A6"/>
                </w:tcPr>
                <w:p w14:paraId="1C78BE03" w14:textId="65160B57" w:rsidR="006A6B94" w:rsidRPr="00F33E80" w:rsidRDefault="006A6B94" w:rsidP="006A6B94">
                  <w:pPr>
                    <w:snapToGrid w:val="0"/>
                    <w:jc w:val="center"/>
                    <w:rPr>
                      <w:rFonts w:ascii="微軟正黑體" w:eastAsia="微軟正黑體" w:hAnsi="微軟正黑體" w:cs="Arial"/>
                      <w:b/>
                      <w:bCs/>
                      <w:color w:val="FFFFFF" w:themeColor="background1"/>
                      <w:sz w:val="18"/>
                      <w:szCs w:val="18"/>
                    </w:rPr>
                  </w:pPr>
                  <w:r>
                    <w:rPr>
                      <w:rFonts w:eastAsia="微軟正黑體" w:cstheme="minorHAnsi" w:hint="eastAsia"/>
                      <w:b/>
                      <w:bCs/>
                      <w:color w:val="FFFFFF" w:themeColor="background1"/>
                      <w:sz w:val="18"/>
                      <w:szCs w:val="18"/>
                    </w:rPr>
                    <w:t>A</w:t>
                  </w:r>
                  <w:r>
                    <w:rPr>
                      <w:rFonts w:eastAsia="微軟正黑體" w:cstheme="minorHAnsi"/>
                      <w:b/>
                      <w:bCs/>
                      <w:color w:val="FFFFFF" w:themeColor="background1"/>
                      <w:sz w:val="18"/>
                      <w:szCs w:val="18"/>
                    </w:rPr>
                    <w:t>pplication Conditions</w:t>
                  </w:r>
                </w:p>
              </w:tc>
              <w:tc>
                <w:tcPr>
                  <w:tcW w:w="2832" w:type="dxa"/>
                  <w:shd w:val="clear" w:color="auto" w:fill="595959" w:themeFill="text1" w:themeFillTint="A6"/>
                </w:tcPr>
                <w:p w14:paraId="5F1E4358" w14:textId="27D27C7D" w:rsidR="006A6B94" w:rsidRPr="00F33E80" w:rsidRDefault="006A6B94" w:rsidP="006A6B94">
                  <w:pPr>
                    <w:snapToGrid w:val="0"/>
                    <w:jc w:val="center"/>
                    <w:rPr>
                      <w:rFonts w:ascii="微軟正黑體" w:eastAsia="微軟正黑體" w:hAnsi="微軟正黑體" w:cs="Arial"/>
                      <w:b/>
                      <w:bCs/>
                      <w:color w:val="FFFFFF" w:themeColor="background1"/>
                      <w:sz w:val="18"/>
                      <w:szCs w:val="18"/>
                    </w:rPr>
                  </w:pPr>
                  <w:r>
                    <w:rPr>
                      <w:rFonts w:eastAsia="微軟正黑體" w:cstheme="minorHAnsi" w:hint="eastAsia"/>
                      <w:b/>
                      <w:bCs/>
                      <w:color w:val="FFFFFF" w:themeColor="background1"/>
                      <w:sz w:val="18"/>
                      <w:szCs w:val="18"/>
                    </w:rPr>
                    <w:t>A</w:t>
                  </w:r>
                  <w:r>
                    <w:rPr>
                      <w:rFonts w:eastAsia="微軟正黑體" w:cstheme="minorHAnsi"/>
                      <w:b/>
                      <w:bCs/>
                      <w:color w:val="FFFFFF" w:themeColor="background1"/>
                      <w:sz w:val="18"/>
                      <w:szCs w:val="18"/>
                    </w:rPr>
                    <w:t>pplication Requirements</w:t>
                  </w:r>
                </w:p>
              </w:tc>
            </w:tr>
            <w:tr w:rsidR="006A6B94" w:rsidRPr="00F33E80" w14:paraId="31590628" w14:textId="77777777" w:rsidTr="00C00739">
              <w:tc>
                <w:tcPr>
                  <w:tcW w:w="1871" w:type="dxa"/>
                </w:tcPr>
                <w:p w14:paraId="5C8E68B2" w14:textId="77777777" w:rsidR="006A6B94" w:rsidRPr="00F92AF5" w:rsidRDefault="006A6B94" w:rsidP="006A6B94">
                  <w:pPr>
                    <w:snapToGrid w:val="0"/>
                    <w:rPr>
                      <w:rFonts w:ascii="Calibri" w:eastAsia="微軟正黑體" w:hAnsi="Calibri" w:cs="Calibri"/>
                      <w:b/>
                      <w:bCs/>
                      <w:color w:val="76923C" w:themeColor="accent3" w:themeShade="BF"/>
                      <w:sz w:val="18"/>
                      <w:szCs w:val="18"/>
                    </w:rPr>
                  </w:pPr>
                  <w:r w:rsidRPr="00F92AF5">
                    <w:rPr>
                      <w:rFonts w:ascii="Calibri" w:eastAsia="微軟正黑體" w:hAnsi="Calibri" w:cs="Calibri"/>
                      <w:b/>
                      <w:bCs/>
                      <w:color w:val="76923C" w:themeColor="accent3" w:themeShade="BF"/>
                      <w:sz w:val="18"/>
                      <w:szCs w:val="18"/>
                    </w:rPr>
                    <w:t xml:space="preserve">Management Award for Net-Zero Contribution </w:t>
                  </w:r>
                </w:p>
                <w:p w14:paraId="36B7A013" w14:textId="5E536F65" w:rsidR="006A6B94" w:rsidRPr="00F92AF5" w:rsidRDefault="006A6B94" w:rsidP="006A6B94">
                  <w:pPr>
                    <w:snapToGrid w:val="0"/>
                    <w:rPr>
                      <w:rFonts w:ascii="微軟正黑體" w:eastAsia="微軟正黑體" w:hAnsi="微軟正黑體" w:cs="Arial"/>
                      <w:sz w:val="18"/>
                      <w:szCs w:val="18"/>
                    </w:rPr>
                  </w:pPr>
                  <w:r w:rsidRPr="00F92AF5">
                    <w:rPr>
                      <w:rFonts w:eastAsia="微軟正黑體" w:cstheme="minorHAnsi"/>
                      <w:sz w:val="18"/>
                      <w:szCs w:val="18"/>
                    </w:rPr>
                    <w:t>- Achievement of Visionary Net-Zero Strategies</w:t>
                  </w:r>
                </w:p>
              </w:tc>
              <w:tc>
                <w:tcPr>
                  <w:tcW w:w="4819" w:type="dxa"/>
                </w:tcPr>
                <w:p w14:paraId="3D84C840" w14:textId="1D8A7535" w:rsidR="006A6B94" w:rsidRPr="00F92AF5" w:rsidRDefault="006A6B94" w:rsidP="006A6B94">
                  <w:pPr>
                    <w:tabs>
                      <w:tab w:val="left" w:pos="1197"/>
                    </w:tabs>
                    <w:snapToGrid w:val="0"/>
                    <w:rPr>
                      <w:rFonts w:ascii="微軟正黑體" w:eastAsia="微軟正黑體" w:hAnsi="微軟正黑體" w:cs="Arial"/>
                      <w:sz w:val="18"/>
                      <w:szCs w:val="18"/>
                    </w:rPr>
                  </w:pPr>
                  <w:r w:rsidRPr="00F92AF5">
                    <w:rPr>
                      <w:rFonts w:eastAsia="微軟正黑體" w:cstheme="minorHAnsi"/>
                      <w:sz w:val="18"/>
                      <w:szCs w:val="18"/>
                    </w:rPr>
                    <w:t>The organisation has obtained the HKQAA "Achievement of Net-Zero Certificate" or has obtained other applicable relevant conformity assessment documents. Meanwhile, the organisation must provide the relevant verification, certification or conformity assessment boundary and relevant carbon emission data for which verification or other assessment has been conducted.</w:t>
                  </w:r>
                </w:p>
              </w:tc>
              <w:tc>
                <w:tcPr>
                  <w:tcW w:w="2832" w:type="dxa"/>
                  <w:vMerge w:val="restart"/>
                </w:tcPr>
                <w:p w14:paraId="04B91800" w14:textId="77777777" w:rsidR="006A6B94" w:rsidRPr="00F92AF5" w:rsidRDefault="006A6B94" w:rsidP="006A6B94">
                  <w:pPr>
                    <w:snapToGrid w:val="0"/>
                    <w:jc w:val="both"/>
                    <w:rPr>
                      <w:rFonts w:eastAsia="微軟正黑體" w:cstheme="minorHAnsi"/>
                      <w:sz w:val="18"/>
                      <w:szCs w:val="18"/>
                    </w:rPr>
                  </w:pPr>
                  <w:r w:rsidRPr="00F92AF5">
                    <w:rPr>
                      <w:rFonts w:eastAsia="微軟正黑體" w:cstheme="minorHAnsi"/>
                      <w:sz w:val="18"/>
                      <w:szCs w:val="18"/>
                    </w:rPr>
                    <w:t xml:space="preserve">Applicant should provide required information stated in the related declaration form and showcase its good practices and measures based on the award category applied. </w:t>
                  </w:r>
                </w:p>
                <w:p w14:paraId="4BDA66E8" w14:textId="77777777" w:rsidR="006A6B94" w:rsidRPr="00F92AF5" w:rsidRDefault="006A6B94" w:rsidP="006A6B94">
                  <w:pPr>
                    <w:snapToGrid w:val="0"/>
                    <w:jc w:val="both"/>
                    <w:rPr>
                      <w:rFonts w:eastAsia="微軟正黑體" w:cstheme="minorHAnsi"/>
                      <w:sz w:val="18"/>
                      <w:szCs w:val="18"/>
                    </w:rPr>
                  </w:pPr>
                </w:p>
                <w:p w14:paraId="14AAA0E2" w14:textId="2A7584A5" w:rsidR="006A6B94" w:rsidRPr="00F92AF5" w:rsidRDefault="006A6B94" w:rsidP="006A6B94">
                  <w:pPr>
                    <w:snapToGrid w:val="0"/>
                    <w:jc w:val="both"/>
                    <w:rPr>
                      <w:rFonts w:eastAsia="微軟正黑體" w:cstheme="minorHAnsi"/>
                      <w:sz w:val="18"/>
                      <w:szCs w:val="18"/>
                    </w:rPr>
                  </w:pPr>
                  <w:r w:rsidRPr="00F92AF5">
                    <w:rPr>
                      <w:rFonts w:eastAsia="微軟正黑體" w:cstheme="minorHAnsi"/>
                      <w:sz w:val="18"/>
                      <w:szCs w:val="18"/>
                    </w:rPr>
                    <w:t xml:space="preserve">Applicant declares to participate in below exchange and training programs before 31 </w:t>
                  </w:r>
                  <w:r w:rsidR="006A0164">
                    <w:rPr>
                      <w:rFonts w:eastAsia="微軟正黑體" w:cstheme="minorHAnsi"/>
                      <w:sz w:val="18"/>
                      <w:szCs w:val="18"/>
                    </w:rPr>
                    <w:t>March</w:t>
                  </w:r>
                  <w:r w:rsidRPr="00F92AF5">
                    <w:rPr>
                      <w:rFonts w:eastAsia="微軟正黑體" w:cstheme="minorHAnsi"/>
                      <w:sz w:val="18"/>
                      <w:szCs w:val="18"/>
                    </w:rPr>
                    <w:t xml:space="preserve"> 202</w:t>
                  </w:r>
                  <w:r w:rsidR="006A0164">
                    <w:rPr>
                      <w:rFonts w:eastAsia="微軟正黑體" w:cstheme="minorHAnsi"/>
                      <w:sz w:val="18"/>
                      <w:szCs w:val="18"/>
                    </w:rPr>
                    <w:t>4</w:t>
                  </w:r>
                  <w:r w:rsidRPr="00F92AF5">
                    <w:rPr>
                      <w:rFonts w:eastAsia="微軟正黑體" w:cstheme="minorHAnsi"/>
                      <w:sz w:val="18"/>
                      <w:szCs w:val="18"/>
                    </w:rPr>
                    <w:t xml:space="preserve"> (Each application is required to fulfil below commitments once):</w:t>
                  </w:r>
                </w:p>
                <w:p w14:paraId="1B47ECED" w14:textId="70EAC654" w:rsidR="006A6B94" w:rsidRPr="00F33E80" w:rsidRDefault="006A6B94" w:rsidP="006A6B94">
                  <w:pPr>
                    <w:pStyle w:val="ListParagraph"/>
                    <w:numPr>
                      <w:ilvl w:val="0"/>
                      <w:numId w:val="13"/>
                    </w:numPr>
                    <w:tabs>
                      <w:tab w:val="left" w:pos="1197"/>
                    </w:tabs>
                    <w:snapToGrid w:val="0"/>
                    <w:ind w:left="169" w:hanging="103"/>
                    <w:contextualSpacing w:val="0"/>
                    <w:rPr>
                      <w:rFonts w:ascii="微軟正黑體" w:eastAsia="微軟正黑體" w:hAnsi="微軟正黑體" w:cs="Arial"/>
                      <w:sz w:val="14"/>
                      <w:szCs w:val="14"/>
                    </w:rPr>
                  </w:pPr>
                  <w:r w:rsidRPr="00F92AF5">
                    <w:rPr>
                      <w:rFonts w:eastAsia="微軟正黑體" w:cstheme="minorHAnsi"/>
                      <w:sz w:val="18"/>
                      <w:szCs w:val="18"/>
                    </w:rPr>
                    <w:t>Commit to arranging TWO staff with related job duties to participate in a 15-minute free video training course via Lightshare, HKQAA’s online think tank platform, on topics about livable city, sustainable development, net-zero, climate risk or ESG.</w:t>
                  </w:r>
                </w:p>
              </w:tc>
            </w:tr>
            <w:tr w:rsidR="006A6B94" w:rsidRPr="00F33E80" w14:paraId="639038E4" w14:textId="77777777" w:rsidTr="00C00739">
              <w:tc>
                <w:tcPr>
                  <w:tcW w:w="1871" w:type="dxa"/>
                  <w:shd w:val="clear" w:color="auto" w:fill="FFFFFF" w:themeFill="background1"/>
                </w:tcPr>
                <w:p w14:paraId="38A5B7DD" w14:textId="77777777" w:rsidR="006A6B94" w:rsidRPr="00F92AF5" w:rsidRDefault="006A6B94" w:rsidP="006A6B94">
                  <w:pPr>
                    <w:snapToGrid w:val="0"/>
                    <w:rPr>
                      <w:rFonts w:ascii="Calibri" w:eastAsia="微軟正黑體" w:hAnsi="Calibri" w:cs="Calibri"/>
                      <w:b/>
                      <w:bCs/>
                      <w:color w:val="76923C" w:themeColor="accent3" w:themeShade="BF"/>
                      <w:sz w:val="18"/>
                      <w:szCs w:val="18"/>
                    </w:rPr>
                  </w:pPr>
                  <w:r w:rsidRPr="00F92AF5">
                    <w:rPr>
                      <w:rFonts w:ascii="Calibri" w:eastAsia="微軟正黑體" w:hAnsi="Calibri" w:cs="Calibri"/>
                      <w:b/>
                      <w:bCs/>
                      <w:color w:val="76923C" w:themeColor="accent3" w:themeShade="BF"/>
                      <w:sz w:val="18"/>
                      <w:szCs w:val="18"/>
                    </w:rPr>
                    <w:t xml:space="preserve">Management Award for Net-Zero Contribution </w:t>
                  </w:r>
                </w:p>
                <w:p w14:paraId="2E62E72D" w14:textId="488B60C4" w:rsidR="006A6B94" w:rsidRPr="00F92AF5" w:rsidRDefault="006A6B94" w:rsidP="006A6B94">
                  <w:pPr>
                    <w:snapToGrid w:val="0"/>
                    <w:rPr>
                      <w:rFonts w:ascii="微軟正黑體" w:eastAsia="微軟正黑體" w:hAnsi="微軟正黑體" w:cs="Arial"/>
                      <w:sz w:val="18"/>
                      <w:szCs w:val="18"/>
                    </w:rPr>
                  </w:pPr>
                  <w:r w:rsidRPr="00F92AF5">
                    <w:rPr>
                      <w:rFonts w:eastAsia="微軟正黑體" w:cstheme="minorHAnsi"/>
                      <w:sz w:val="18"/>
                      <w:szCs w:val="18"/>
                    </w:rPr>
                    <w:t>- Achievement of Visionary Carbon Peak Strategies</w:t>
                  </w:r>
                </w:p>
              </w:tc>
              <w:tc>
                <w:tcPr>
                  <w:tcW w:w="4819" w:type="dxa"/>
                  <w:shd w:val="clear" w:color="auto" w:fill="FFFFFF" w:themeFill="background1"/>
                </w:tcPr>
                <w:p w14:paraId="234B87C2" w14:textId="3875F8D4" w:rsidR="006A6B94" w:rsidRPr="00F92AF5" w:rsidRDefault="006A6B94" w:rsidP="006A6B94">
                  <w:pPr>
                    <w:tabs>
                      <w:tab w:val="left" w:pos="1197"/>
                    </w:tabs>
                    <w:snapToGrid w:val="0"/>
                    <w:rPr>
                      <w:rFonts w:ascii="微軟正黑體" w:eastAsia="微軟正黑體" w:hAnsi="微軟正黑體" w:cs="Arial"/>
                      <w:sz w:val="18"/>
                      <w:szCs w:val="18"/>
                    </w:rPr>
                  </w:pPr>
                  <w:r w:rsidRPr="00F92AF5">
                    <w:rPr>
                      <w:rFonts w:eastAsia="微軟正黑體" w:cstheme="minorHAnsi"/>
                      <w:sz w:val="18"/>
                      <w:szCs w:val="18"/>
                    </w:rPr>
                    <w:t>The organisation has obtained the HKQAA "Achievement of Carbon Peak Certificate" or has obtained other applicable relevant conformity assessment documents. Meanwhile, the organisation must provide the relevant verification, certification or conformity assessment boundary and relevant carbon emission data for which verification or other assessment has been conducted.</w:t>
                  </w:r>
                </w:p>
              </w:tc>
              <w:tc>
                <w:tcPr>
                  <w:tcW w:w="2832" w:type="dxa"/>
                  <w:vMerge/>
                </w:tcPr>
                <w:p w14:paraId="23A3F239" w14:textId="77777777" w:rsidR="006A6B94" w:rsidRPr="00F33E80" w:rsidRDefault="006A6B94" w:rsidP="006A6B94">
                  <w:pPr>
                    <w:tabs>
                      <w:tab w:val="left" w:pos="1197"/>
                    </w:tabs>
                    <w:snapToGrid w:val="0"/>
                    <w:rPr>
                      <w:rFonts w:ascii="微軟正黑體" w:eastAsia="微軟正黑體" w:hAnsi="微軟正黑體" w:cs="Arial"/>
                      <w:sz w:val="14"/>
                      <w:szCs w:val="14"/>
                    </w:rPr>
                  </w:pPr>
                </w:p>
              </w:tc>
            </w:tr>
            <w:tr w:rsidR="006A6B94" w:rsidRPr="00F33E80" w14:paraId="3759F4A7" w14:textId="77777777" w:rsidTr="00C00739">
              <w:tc>
                <w:tcPr>
                  <w:tcW w:w="1871" w:type="dxa"/>
                  <w:shd w:val="clear" w:color="auto" w:fill="FFFFFF" w:themeFill="background1"/>
                </w:tcPr>
                <w:p w14:paraId="3ACD39C9" w14:textId="77777777" w:rsidR="006A6B94" w:rsidRPr="00F92AF5" w:rsidRDefault="006A6B94" w:rsidP="006A6B94">
                  <w:pPr>
                    <w:snapToGrid w:val="0"/>
                    <w:rPr>
                      <w:rFonts w:ascii="Calibri" w:eastAsia="微軟正黑體" w:hAnsi="Calibri" w:cs="Calibri"/>
                      <w:b/>
                      <w:bCs/>
                      <w:color w:val="76923C" w:themeColor="accent3" w:themeShade="BF"/>
                      <w:sz w:val="18"/>
                      <w:szCs w:val="18"/>
                    </w:rPr>
                  </w:pPr>
                  <w:r w:rsidRPr="00F92AF5">
                    <w:rPr>
                      <w:rFonts w:ascii="Calibri" w:eastAsia="微軟正黑體" w:hAnsi="Calibri" w:cs="Calibri"/>
                      <w:b/>
                      <w:bCs/>
                      <w:color w:val="76923C" w:themeColor="accent3" w:themeShade="BF"/>
                      <w:sz w:val="18"/>
                      <w:szCs w:val="18"/>
                    </w:rPr>
                    <w:t xml:space="preserve">Management Award for Net-Zero Contribution </w:t>
                  </w:r>
                </w:p>
                <w:p w14:paraId="65160A64" w14:textId="6E2EB98B" w:rsidR="006A6B94" w:rsidRPr="00F92AF5" w:rsidRDefault="006A6B94" w:rsidP="006A6B94">
                  <w:pPr>
                    <w:snapToGrid w:val="0"/>
                    <w:rPr>
                      <w:rFonts w:ascii="微軟正黑體" w:eastAsia="微軟正黑體" w:hAnsi="微軟正黑體" w:cs="Arial"/>
                      <w:sz w:val="18"/>
                      <w:szCs w:val="18"/>
                    </w:rPr>
                  </w:pPr>
                  <w:r w:rsidRPr="00F92AF5">
                    <w:rPr>
                      <w:rFonts w:eastAsia="微軟正黑體" w:cstheme="minorHAnsi"/>
                      <w:sz w:val="18"/>
                      <w:szCs w:val="18"/>
                    </w:rPr>
                    <w:t xml:space="preserve">- Visionary Blueprint towards Net-Zero         </w:t>
                  </w:r>
                </w:p>
              </w:tc>
              <w:tc>
                <w:tcPr>
                  <w:tcW w:w="4819" w:type="dxa"/>
                  <w:shd w:val="clear" w:color="auto" w:fill="FFFFFF" w:themeFill="background1"/>
                </w:tcPr>
                <w:p w14:paraId="199999BD" w14:textId="0DE248FE" w:rsidR="006A6B94" w:rsidRPr="00F92AF5" w:rsidRDefault="006A6B94" w:rsidP="006A6B94">
                  <w:pPr>
                    <w:tabs>
                      <w:tab w:val="left" w:pos="1197"/>
                    </w:tabs>
                    <w:snapToGrid w:val="0"/>
                    <w:rPr>
                      <w:rFonts w:ascii="微軟正黑體" w:eastAsia="微軟正黑體" w:hAnsi="微軟正黑體" w:cs="Arial"/>
                      <w:sz w:val="18"/>
                      <w:szCs w:val="18"/>
                    </w:rPr>
                  </w:pPr>
                  <w:r w:rsidRPr="00F92AF5">
                    <w:rPr>
                      <w:rFonts w:eastAsia="微軟正黑體" w:cstheme="minorHAnsi"/>
                      <w:sz w:val="18"/>
                      <w:szCs w:val="18"/>
                    </w:rPr>
                    <w:t>The organisation has obtained the HKQAA "Commitment to Net-Zero Certificate" or has obtained other applicable relevant conformity assessment documents. Meanwhile, the organisation must provide the relevant verification, certification or conformity assessment boundary and relevant carbon emission data for which verification or other assessment has been conducted.</w:t>
                  </w:r>
                </w:p>
              </w:tc>
              <w:tc>
                <w:tcPr>
                  <w:tcW w:w="2832" w:type="dxa"/>
                  <w:vMerge/>
                </w:tcPr>
                <w:p w14:paraId="34ABA15B" w14:textId="77777777" w:rsidR="006A6B94" w:rsidRPr="00F33E80" w:rsidRDefault="006A6B94" w:rsidP="006A6B94">
                  <w:pPr>
                    <w:tabs>
                      <w:tab w:val="left" w:pos="1197"/>
                    </w:tabs>
                    <w:snapToGrid w:val="0"/>
                    <w:rPr>
                      <w:rFonts w:ascii="微軟正黑體" w:eastAsia="微軟正黑體" w:hAnsi="微軟正黑體" w:cs="Arial"/>
                      <w:sz w:val="14"/>
                      <w:szCs w:val="14"/>
                    </w:rPr>
                  </w:pPr>
                </w:p>
              </w:tc>
            </w:tr>
            <w:tr w:rsidR="006A6B94" w:rsidRPr="00F33E80" w14:paraId="238B027D" w14:textId="77777777" w:rsidTr="00C00739">
              <w:tc>
                <w:tcPr>
                  <w:tcW w:w="1871" w:type="dxa"/>
                  <w:shd w:val="clear" w:color="auto" w:fill="FFFFFF" w:themeFill="background1"/>
                </w:tcPr>
                <w:p w14:paraId="04E301B5" w14:textId="77777777" w:rsidR="006A6B94" w:rsidRPr="00F92AF5" w:rsidRDefault="006A6B94" w:rsidP="006A6B94">
                  <w:pPr>
                    <w:snapToGrid w:val="0"/>
                    <w:rPr>
                      <w:rFonts w:ascii="Calibri" w:eastAsia="微軟正黑體" w:hAnsi="Calibri" w:cs="Calibri"/>
                      <w:b/>
                      <w:bCs/>
                      <w:color w:val="76923C" w:themeColor="accent3" w:themeShade="BF"/>
                      <w:sz w:val="18"/>
                      <w:szCs w:val="18"/>
                    </w:rPr>
                  </w:pPr>
                  <w:r w:rsidRPr="00F92AF5">
                    <w:rPr>
                      <w:rFonts w:ascii="Calibri" w:eastAsia="微軟正黑體" w:hAnsi="Calibri" w:cs="Calibri"/>
                      <w:b/>
                      <w:bCs/>
                      <w:color w:val="76923C" w:themeColor="accent3" w:themeShade="BF"/>
                      <w:sz w:val="18"/>
                      <w:szCs w:val="18"/>
                    </w:rPr>
                    <w:t xml:space="preserve">Management Award for Net-Zero Contribution </w:t>
                  </w:r>
                </w:p>
                <w:p w14:paraId="02519C1E" w14:textId="13C52046" w:rsidR="006A6B94" w:rsidRPr="00F92AF5" w:rsidRDefault="006A6B94" w:rsidP="006A6B94">
                  <w:pPr>
                    <w:snapToGrid w:val="0"/>
                    <w:rPr>
                      <w:rFonts w:ascii="微軟正黑體" w:eastAsia="微軟正黑體" w:hAnsi="微軟正黑體" w:cs="Arial"/>
                      <w:sz w:val="18"/>
                      <w:szCs w:val="18"/>
                    </w:rPr>
                  </w:pPr>
                  <w:r w:rsidRPr="00F92AF5">
                    <w:rPr>
                      <w:rFonts w:eastAsia="微軟正黑體" w:cstheme="minorHAnsi"/>
                      <w:sz w:val="18"/>
                      <w:szCs w:val="18"/>
                    </w:rPr>
                    <w:t>-</w:t>
                  </w:r>
                  <w:r w:rsidRPr="00F92AF5">
                    <w:rPr>
                      <w:sz w:val="18"/>
                      <w:szCs w:val="18"/>
                    </w:rPr>
                    <w:t xml:space="preserve"> </w:t>
                  </w:r>
                  <w:r w:rsidRPr="00F92AF5">
                    <w:rPr>
                      <w:rFonts w:eastAsia="微軟正黑體" w:cstheme="minorHAnsi"/>
                      <w:sz w:val="18"/>
                      <w:szCs w:val="18"/>
                    </w:rPr>
                    <w:t>Showcase Carbon Disclosure Performance</w:t>
                  </w:r>
                </w:p>
              </w:tc>
              <w:tc>
                <w:tcPr>
                  <w:tcW w:w="4819" w:type="dxa"/>
                  <w:shd w:val="clear" w:color="auto" w:fill="FFFFFF" w:themeFill="background1"/>
                </w:tcPr>
                <w:p w14:paraId="0FDEDEE7" w14:textId="35DD19B6" w:rsidR="006A6B94" w:rsidRPr="00F92AF5" w:rsidRDefault="006A6B94" w:rsidP="006A6B94">
                  <w:pPr>
                    <w:tabs>
                      <w:tab w:val="left" w:pos="1197"/>
                    </w:tabs>
                    <w:snapToGrid w:val="0"/>
                    <w:rPr>
                      <w:rFonts w:ascii="微軟正黑體" w:eastAsia="微軟正黑體" w:hAnsi="微軟正黑體" w:cs="Arial"/>
                      <w:sz w:val="18"/>
                      <w:szCs w:val="18"/>
                    </w:rPr>
                  </w:pPr>
                  <w:r w:rsidRPr="00F92AF5">
                    <w:rPr>
                      <w:rFonts w:eastAsia="微軟正黑體" w:cstheme="minorHAnsi"/>
                      <w:sz w:val="18"/>
                      <w:szCs w:val="18"/>
                    </w:rPr>
                    <w:t>The organisation has obtained the HKQAA "Disclosure of Carbon Emission Certificate" or has obtained other applicable relevant conformity assessment documents. Meanwhile, the organisation must provide the relevant verification, certification or conformity assessment boundary and relevant carbon emission data for which verification or other assessment has been conducted.</w:t>
                  </w:r>
                </w:p>
              </w:tc>
              <w:tc>
                <w:tcPr>
                  <w:tcW w:w="2832" w:type="dxa"/>
                  <w:vMerge/>
                </w:tcPr>
                <w:p w14:paraId="7419F9A4" w14:textId="77777777" w:rsidR="006A6B94" w:rsidRPr="00F33E80" w:rsidRDefault="006A6B94" w:rsidP="006A6B94">
                  <w:pPr>
                    <w:tabs>
                      <w:tab w:val="left" w:pos="1197"/>
                    </w:tabs>
                    <w:snapToGrid w:val="0"/>
                    <w:rPr>
                      <w:rFonts w:ascii="微軟正黑體" w:eastAsia="微軟正黑體" w:hAnsi="微軟正黑體" w:cs="Arial"/>
                      <w:sz w:val="14"/>
                      <w:szCs w:val="14"/>
                    </w:rPr>
                  </w:pPr>
                </w:p>
              </w:tc>
            </w:tr>
          </w:tbl>
          <w:p w14:paraId="26EB3D45" w14:textId="77777777" w:rsidR="00C01A34" w:rsidRPr="0095339F" w:rsidRDefault="00C01A34" w:rsidP="00C00739">
            <w:pPr>
              <w:rPr>
                <w:sz w:val="12"/>
                <w:szCs w:val="12"/>
              </w:rPr>
            </w:pPr>
          </w:p>
          <w:tbl>
            <w:tblPr>
              <w:tblStyle w:val="TableGrid"/>
              <w:tblW w:w="9522" w:type="dxa"/>
              <w:tblLook w:val="04A0" w:firstRow="1" w:lastRow="0" w:firstColumn="1" w:lastColumn="0" w:noHBand="0" w:noVBand="1"/>
            </w:tblPr>
            <w:tblGrid>
              <w:gridCol w:w="1871"/>
              <w:gridCol w:w="4819"/>
              <w:gridCol w:w="2832"/>
            </w:tblGrid>
            <w:tr w:rsidR="00C01A34" w:rsidRPr="0095339F" w14:paraId="1CD4C05E" w14:textId="77777777" w:rsidTr="00C00739">
              <w:trPr>
                <w:trHeight w:val="463"/>
              </w:trPr>
              <w:tc>
                <w:tcPr>
                  <w:tcW w:w="9522" w:type="dxa"/>
                  <w:gridSpan w:val="3"/>
                  <w:shd w:val="clear" w:color="auto" w:fill="365F91" w:themeFill="accent1" w:themeFillShade="BF"/>
                  <w:vAlign w:val="center"/>
                </w:tcPr>
                <w:p w14:paraId="078CEB7B" w14:textId="77777777" w:rsidR="00C01A34" w:rsidRPr="006A6B94" w:rsidRDefault="00C01A34" w:rsidP="00C01A34">
                  <w:pPr>
                    <w:snapToGrid w:val="0"/>
                    <w:jc w:val="center"/>
                    <w:rPr>
                      <w:rFonts w:ascii="Calibri" w:eastAsia="微軟正黑體" w:hAnsi="Calibri" w:cs="Calibri"/>
                      <w:b/>
                      <w:bCs/>
                      <w:color w:val="FFFFFF" w:themeColor="background1"/>
                    </w:rPr>
                  </w:pPr>
                  <w:r w:rsidRPr="006A6B94">
                    <w:rPr>
                      <w:rFonts w:ascii="Calibri" w:eastAsia="微軟正黑體" w:hAnsi="Calibri" w:cs="Calibri"/>
                      <w:b/>
                      <w:bCs/>
                      <w:color w:val="FFFFFF" w:themeColor="background1"/>
                    </w:rPr>
                    <w:t xml:space="preserve">Climate Disclosure and </w:t>
                  </w:r>
                </w:p>
                <w:p w14:paraId="299A3AF6" w14:textId="44328967" w:rsidR="00C01A34" w:rsidRPr="0095339F" w:rsidRDefault="00C01A34" w:rsidP="00C01A34">
                  <w:pPr>
                    <w:snapToGrid w:val="0"/>
                    <w:jc w:val="center"/>
                    <w:rPr>
                      <w:rFonts w:ascii="微軟正黑體" w:eastAsia="微軟正黑體" w:hAnsi="微軟正黑體" w:cs="Arial"/>
                      <w:b/>
                      <w:bCs/>
                      <w:u w:val="single"/>
                    </w:rPr>
                  </w:pPr>
                  <w:r w:rsidRPr="006A6B94">
                    <w:rPr>
                      <w:rFonts w:ascii="Calibri" w:eastAsia="微軟正黑體" w:hAnsi="Calibri" w:cs="Calibri"/>
                      <w:b/>
                      <w:bCs/>
                      <w:color w:val="FFFFFF" w:themeColor="background1"/>
                    </w:rPr>
                    <w:t>ESG Disclosure Contribution</w:t>
                  </w:r>
                </w:p>
              </w:tc>
            </w:tr>
            <w:tr w:rsidR="00C01A34" w:rsidRPr="00F33E80" w14:paraId="71FDA06C" w14:textId="77777777" w:rsidTr="00C00739">
              <w:tc>
                <w:tcPr>
                  <w:tcW w:w="1871" w:type="dxa"/>
                  <w:shd w:val="clear" w:color="auto" w:fill="595959" w:themeFill="text1" w:themeFillTint="A6"/>
                </w:tcPr>
                <w:p w14:paraId="28E49730" w14:textId="1F869AA9" w:rsidR="00C01A34" w:rsidRPr="00F33E80" w:rsidRDefault="00C01A34" w:rsidP="00C01A34">
                  <w:pPr>
                    <w:snapToGrid w:val="0"/>
                    <w:jc w:val="center"/>
                    <w:rPr>
                      <w:rFonts w:ascii="微軟正黑體" w:eastAsia="微軟正黑體" w:hAnsi="微軟正黑體" w:cs="Arial"/>
                      <w:b/>
                      <w:bCs/>
                      <w:color w:val="FFFFFF" w:themeColor="background1"/>
                      <w:sz w:val="18"/>
                      <w:szCs w:val="18"/>
                    </w:rPr>
                  </w:pPr>
                  <w:r w:rsidRPr="009878B0">
                    <w:rPr>
                      <w:rFonts w:eastAsia="微軟正黑體" w:cstheme="minorHAnsi"/>
                      <w:b/>
                      <w:bCs/>
                      <w:color w:val="FFFFFF" w:themeColor="background1"/>
                      <w:sz w:val="18"/>
                      <w:szCs w:val="18"/>
                    </w:rPr>
                    <w:t>Award Category</w:t>
                  </w:r>
                </w:p>
              </w:tc>
              <w:tc>
                <w:tcPr>
                  <w:tcW w:w="4819" w:type="dxa"/>
                  <w:shd w:val="clear" w:color="auto" w:fill="595959" w:themeFill="text1" w:themeFillTint="A6"/>
                </w:tcPr>
                <w:p w14:paraId="6488D963" w14:textId="25AD58E1" w:rsidR="00C01A34" w:rsidRPr="00F33E80" w:rsidRDefault="00C01A34" w:rsidP="00C01A34">
                  <w:pPr>
                    <w:snapToGrid w:val="0"/>
                    <w:jc w:val="center"/>
                    <w:rPr>
                      <w:rFonts w:ascii="微軟正黑體" w:eastAsia="微軟正黑體" w:hAnsi="微軟正黑體" w:cs="Arial"/>
                      <w:b/>
                      <w:bCs/>
                      <w:color w:val="FFFFFF" w:themeColor="background1"/>
                      <w:sz w:val="18"/>
                      <w:szCs w:val="18"/>
                    </w:rPr>
                  </w:pPr>
                  <w:r>
                    <w:rPr>
                      <w:rFonts w:eastAsia="微軟正黑體" w:cstheme="minorHAnsi" w:hint="eastAsia"/>
                      <w:b/>
                      <w:bCs/>
                      <w:color w:val="FFFFFF" w:themeColor="background1"/>
                      <w:sz w:val="18"/>
                      <w:szCs w:val="18"/>
                    </w:rPr>
                    <w:t>A</w:t>
                  </w:r>
                  <w:r>
                    <w:rPr>
                      <w:rFonts w:eastAsia="微軟正黑體" w:cstheme="minorHAnsi"/>
                      <w:b/>
                      <w:bCs/>
                      <w:color w:val="FFFFFF" w:themeColor="background1"/>
                      <w:sz w:val="18"/>
                      <w:szCs w:val="18"/>
                    </w:rPr>
                    <w:t>pplication Conditions</w:t>
                  </w:r>
                </w:p>
              </w:tc>
              <w:tc>
                <w:tcPr>
                  <w:tcW w:w="2832" w:type="dxa"/>
                  <w:shd w:val="clear" w:color="auto" w:fill="595959" w:themeFill="text1" w:themeFillTint="A6"/>
                </w:tcPr>
                <w:p w14:paraId="710899B5" w14:textId="1B07AB8E" w:rsidR="00C01A34" w:rsidRPr="00F33E80" w:rsidRDefault="00C01A34" w:rsidP="00C01A34">
                  <w:pPr>
                    <w:snapToGrid w:val="0"/>
                    <w:jc w:val="center"/>
                    <w:rPr>
                      <w:rFonts w:ascii="微軟正黑體" w:eastAsia="微軟正黑體" w:hAnsi="微軟正黑體" w:cs="Arial"/>
                      <w:b/>
                      <w:bCs/>
                      <w:color w:val="FFFFFF" w:themeColor="background1"/>
                      <w:sz w:val="18"/>
                      <w:szCs w:val="18"/>
                    </w:rPr>
                  </w:pPr>
                  <w:r>
                    <w:rPr>
                      <w:rFonts w:eastAsia="微軟正黑體" w:cstheme="minorHAnsi" w:hint="eastAsia"/>
                      <w:b/>
                      <w:bCs/>
                      <w:color w:val="FFFFFF" w:themeColor="background1"/>
                      <w:sz w:val="18"/>
                      <w:szCs w:val="18"/>
                    </w:rPr>
                    <w:t>A</w:t>
                  </w:r>
                  <w:r>
                    <w:rPr>
                      <w:rFonts w:eastAsia="微軟正黑體" w:cstheme="minorHAnsi"/>
                      <w:b/>
                      <w:bCs/>
                      <w:color w:val="FFFFFF" w:themeColor="background1"/>
                      <w:sz w:val="18"/>
                      <w:szCs w:val="18"/>
                    </w:rPr>
                    <w:t>pplication Requirements</w:t>
                  </w:r>
                </w:p>
              </w:tc>
            </w:tr>
            <w:tr w:rsidR="00C01A34" w:rsidRPr="00F33E80" w14:paraId="42BB3420" w14:textId="77777777" w:rsidTr="00C00739">
              <w:tc>
                <w:tcPr>
                  <w:tcW w:w="1871" w:type="dxa"/>
                  <w:shd w:val="clear" w:color="auto" w:fill="FFFFFF" w:themeFill="background1"/>
                </w:tcPr>
                <w:p w14:paraId="2A005030" w14:textId="2B0768E9" w:rsidR="00C01A34" w:rsidRPr="00F92AF5" w:rsidRDefault="00C01A34" w:rsidP="00C01A34">
                  <w:pPr>
                    <w:snapToGrid w:val="0"/>
                    <w:rPr>
                      <w:rFonts w:ascii="Calibri" w:eastAsia="微軟正黑體" w:hAnsi="Calibri" w:cs="Calibri"/>
                      <w:sz w:val="18"/>
                      <w:szCs w:val="18"/>
                    </w:rPr>
                  </w:pPr>
                  <w:r w:rsidRPr="00F92AF5">
                    <w:rPr>
                      <w:rFonts w:ascii="Calibri" w:eastAsia="微軟正黑體" w:hAnsi="Calibri" w:cs="Calibri"/>
                      <w:b/>
                      <w:bCs/>
                      <w:color w:val="365F91" w:themeColor="accent1" w:themeShade="BF"/>
                      <w:sz w:val="18"/>
                      <w:szCs w:val="18"/>
                    </w:rPr>
                    <w:t>Pioneering Organisation in Climate Disclosure Planning</w:t>
                  </w:r>
                </w:p>
              </w:tc>
              <w:tc>
                <w:tcPr>
                  <w:tcW w:w="4819" w:type="dxa"/>
                  <w:shd w:val="clear" w:color="auto" w:fill="FFFFFF" w:themeFill="background1"/>
                </w:tcPr>
                <w:p w14:paraId="69110C24" w14:textId="6C72CB84" w:rsidR="00C01A34" w:rsidRPr="00F92AF5" w:rsidRDefault="00C01A34" w:rsidP="00C01A34">
                  <w:pPr>
                    <w:tabs>
                      <w:tab w:val="left" w:pos="1197"/>
                    </w:tabs>
                    <w:snapToGrid w:val="0"/>
                    <w:rPr>
                      <w:rFonts w:ascii="微軟正黑體" w:eastAsia="微軟正黑體" w:hAnsi="微軟正黑體" w:cs="Arial"/>
                      <w:sz w:val="18"/>
                      <w:szCs w:val="18"/>
                    </w:rPr>
                  </w:pPr>
                  <w:r w:rsidRPr="00F92AF5">
                    <w:rPr>
                      <w:rFonts w:eastAsia="微軟正黑體" w:cstheme="minorHAnsi"/>
                      <w:sz w:val="18"/>
                      <w:szCs w:val="18"/>
                    </w:rPr>
                    <w:t>The key elements of climate related risks are planned to be integrated or have been integrated into the 4 core operational areas of "Governance", "Strategy", "Risk Management" and "Metrics and Targets" in order to enhance climate resilience;</w:t>
                  </w:r>
                  <w:r w:rsidRPr="00F92AF5">
                    <w:rPr>
                      <w:sz w:val="18"/>
                      <w:szCs w:val="18"/>
                    </w:rPr>
                    <w:t xml:space="preserve"> </w:t>
                  </w:r>
                  <w:r w:rsidRPr="00F92AF5">
                    <w:rPr>
                      <w:rFonts w:eastAsia="微軟正黑體" w:cstheme="minorHAnsi"/>
                      <w:sz w:val="18"/>
                      <w:szCs w:val="18"/>
                    </w:rPr>
                    <w:t>disclosing information and progress on climate risk in these four key areas, is also planned with reference to the guidance and framework of international organizations and local regulators. Although the organisation has not yet disclosed the relevant information and obtained the relevant document of assessment, verification and other conformity assessment, it has planned or is taking relevant good practices and measures to make contribution to enhance the planning of climate risk management and disclosure.</w:t>
                  </w:r>
                </w:p>
              </w:tc>
              <w:tc>
                <w:tcPr>
                  <w:tcW w:w="2832" w:type="dxa"/>
                  <w:vMerge w:val="restart"/>
                  <w:shd w:val="clear" w:color="auto" w:fill="FFFFFF" w:themeFill="background1"/>
                </w:tcPr>
                <w:p w14:paraId="39264FDC" w14:textId="77777777" w:rsidR="006A6B94" w:rsidRPr="00F92AF5" w:rsidRDefault="006A6B94" w:rsidP="006A6B94">
                  <w:pPr>
                    <w:snapToGrid w:val="0"/>
                    <w:jc w:val="both"/>
                    <w:rPr>
                      <w:rFonts w:eastAsia="微軟正黑體" w:cstheme="minorHAnsi"/>
                      <w:sz w:val="18"/>
                      <w:szCs w:val="18"/>
                    </w:rPr>
                  </w:pPr>
                  <w:r w:rsidRPr="00C1286C">
                    <w:rPr>
                      <w:rFonts w:eastAsia="微軟正黑體" w:cstheme="minorHAnsi"/>
                      <w:sz w:val="18"/>
                      <w:szCs w:val="18"/>
                    </w:rPr>
                    <w:t xml:space="preserve">Applicant should provide required </w:t>
                  </w:r>
                  <w:r w:rsidRPr="00F92AF5">
                    <w:rPr>
                      <w:rFonts w:eastAsia="微軟正黑體" w:cstheme="minorHAnsi"/>
                      <w:sz w:val="18"/>
                      <w:szCs w:val="18"/>
                    </w:rPr>
                    <w:t xml:space="preserve">information stated in the related declaration form and showcase its good practices and measures based on the award category applied. </w:t>
                  </w:r>
                </w:p>
                <w:p w14:paraId="0DD27627" w14:textId="77777777" w:rsidR="006A6B94" w:rsidRPr="00F92AF5" w:rsidRDefault="006A6B94" w:rsidP="006A6B94">
                  <w:pPr>
                    <w:snapToGrid w:val="0"/>
                    <w:jc w:val="both"/>
                    <w:rPr>
                      <w:rFonts w:eastAsia="微軟正黑體" w:cstheme="minorHAnsi"/>
                      <w:sz w:val="18"/>
                      <w:szCs w:val="18"/>
                    </w:rPr>
                  </w:pPr>
                </w:p>
                <w:p w14:paraId="5E0B77BB" w14:textId="2FAA674F" w:rsidR="006A6B94" w:rsidRPr="00F92AF5" w:rsidRDefault="006A6B94" w:rsidP="006A6B94">
                  <w:pPr>
                    <w:snapToGrid w:val="0"/>
                    <w:jc w:val="both"/>
                    <w:rPr>
                      <w:rFonts w:eastAsia="微軟正黑體" w:cstheme="minorHAnsi"/>
                      <w:sz w:val="18"/>
                      <w:szCs w:val="18"/>
                    </w:rPr>
                  </w:pPr>
                  <w:r w:rsidRPr="00F92AF5">
                    <w:rPr>
                      <w:rFonts w:eastAsia="微軟正黑體" w:cstheme="minorHAnsi"/>
                      <w:sz w:val="18"/>
                      <w:szCs w:val="18"/>
                    </w:rPr>
                    <w:t xml:space="preserve">Applicant declares to participate in below exchange and training programs before </w:t>
                  </w:r>
                  <w:r w:rsidR="006A0164" w:rsidRPr="00F92AF5">
                    <w:rPr>
                      <w:rFonts w:eastAsia="微軟正黑體" w:cstheme="minorHAnsi"/>
                      <w:sz w:val="18"/>
                      <w:szCs w:val="18"/>
                    </w:rPr>
                    <w:t xml:space="preserve">31 </w:t>
                  </w:r>
                  <w:r w:rsidR="006A0164">
                    <w:rPr>
                      <w:rFonts w:eastAsia="微軟正黑體" w:cstheme="minorHAnsi"/>
                      <w:sz w:val="18"/>
                      <w:szCs w:val="18"/>
                    </w:rPr>
                    <w:t>March</w:t>
                  </w:r>
                  <w:r w:rsidR="006A0164" w:rsidRPr="00F92AF5">
                    <w:rPr>
                      <w:rFonts w:eastAsia="微軟正黑體" w:cstheme="minorHAnsi"/>
                      <w:sz w:val="18"/>
                      <w:szCs w:val="18"/>
                    </w:rPr>
                    <w:t xml:space="preserve"> 202</w:t>
                  </w:r>
                  <w:r w:rsidR="006A0164">
                    <w:rPr>
                      <w:rFonts w:eastAsia="微軟正黑體" w:cstheme="minorHAnsi"/>
                      <w:sz w:val="18"/>
                      <w:szCs w:val="18"/>
                    </w:rPr>
                    <w:t>4</w:t>
                  </w:r>
                  <w:r w:rsidR="006A0164" w:rsidRPr="00F92AF5">
                    <w:rPr>
                      <w:rFonts w:eastAsia="微軟正黑體" w:cstheme="minorHAnsi"/>
                      <w:sz w:val="18"/>
                      <w:szCs w:val="18"/>
                    </w:rPr>
                    <w:t xml:space="preserve"> </w:t>
                  </w:r>
                  <w:r w:rsidRPr="00F92AF5">
                    <w:rPr>
                      <w:rFonts w:eastAsia="微軟正黑體" w:cstheme="minorHAnsi"/>
                      <w:sz w:val="18"/>
                      <w:szCs w:val="18"/>
                    </w:rPr>
                    <w:t>(Each application is required to fulfil below commitments once):</w:t>
                  </w:r>
                </w:p>
                <w:p w14:paraId="761FF306" w14:textId="78FD184C" w:rsidR="00C01A34" w:rsidRPr="00F33E80" w:rsidRDefault="006A6B94" w:rsidP="006A6B94">
                  <w:pPr>
                    <w:pStyle w:val="ListParagraph"/>
                    <w:numPr>
                      <w:ilvl w:val="0"/>
                      <w:numId w:val="13"/>
                    </w:numPr>
                    <w:tabs>
                      <w:tab w:val="left" w:pos="1197"/>
                    </w:tabs>
                    <w:snapToGrid w:val="0"/>
                    <w:ind w:left="103" w:hanging="103"/>
                    <w:contextualSpacing w:val="0"/>
                    <w:rPr>
                      <w:rFonts w:ascii="微軟正黑體" w:eastAsia="微軟正黑體" w:hAnsi="微軟正黑體" w:cs="Arial"/>
                      <w:sz w:val="14"/>
                      <w:szCs w:val="14"/>
                    </w:rPr>
                  </w:pPr>
                  <w:r w:rsidRPr="00F92AF5">
                    <w:rPr>
                      <w:rFonts w:eastAsia="微軟正黑體" w:cstheme="minorHAnsi"/>
                      <w:sz w:val="18"/>
                      <w:szCs w:val="18"/>
                    </w:rPr>
                    <w:t>Commit to arranging TWO staff with related job duties to participate in a 15-minute free video training course via Lightshare, HKQAA’s online think tank platform, on topics about livable city, sustainable development, net-zero, climate risk or ESG</w:t>
                  </w:r>
                  <w:r w:rsidRPr="00F60EC8">
                    <w:rPr>
                      <w:rFonts w:eastAsia="微軟正黑體" w:cstheme="minorHAnsi"/>
                      <w:sz w:val="14"/>
                      <w:szCs w:val="14"/>
                    </w:rPr>
                    <w:t>.</w:t>
                  </w:r>
                </w:p>
              </w:tc>
            </w:tr>
            <w:tr w:rsidR="00C01A34" w:rsidRPr="00F33E80" w14:paraId="4F7ED131" w14:textId="77777777" w:rsidTr="00C00739">
              <w:tc>
                <w:tcPr>
                  <w:tcW w:w="1871" w:type="dxa"/>
                  <w:shd w:val="clear" w:color="auto" w:fill="FFFFFF" w:themeFill="background1"/>
                </w:tcPr>
                <w:p w14:paraId="22CB8EB6" w14:textId="4D42D322" w:rsidR="00C01A34" w:rsidRPr="00F92AF5" w:rsidRDefault="00C01A34" w:rsidP="00C01A34">
                  <w:pPr>
                    <w:snapToGrid w:val="0"/>
                    <w:rPr>
                      <w:rFonts w:ascii="Calibri" w:eastAsia="微軟正黑體" w:hAnsi="Calibri" w:cs="Calibri"/>
                      <w:b/>
                      <w:bCs/>
                      <w:color w:val="7030A0"/>
                      <w:sz w:val="18"/>
                      <w:szCs w:val="18"/>
                    </w:rPr>
                  </w:pPr>
                  <w:r w:rsidRPr="00F92AF5">
                    <w:rPr>
                      <w:rFonts w:ascii="Calibri" w:eastAsia="微軟正黑體" w:hAnsi="Calibri" w:cs="Calibri"/>
                      <w:b/>
                      <w:bCs/>
                      <w:color w:val="365F91" w:themeColor="accent1" w:themeShade="BF"/>
                      <w:sz w:val="18"/>
                      <w:szCs w:val="18"/>
                    </w:rPr>
                    <w:t>Pioneering Award for Climate Disclosure Contribution</w:t>
                  </w:r>
                </w:p>
              </w:tc>
              <w:tc>
                <w:tcPr>
                  <w:tcW w:w="4819" w:type="dxa"/>
                  <w:shd w:val="clear" w:color="auto" w:fill="FFFFFF" w:themeFill="background1"/>
                </w:tcPr>
                <w:p w14:paraId="762EA2D9" w14:textId="1AA33C81" w:rsidR="00C01A34" w:rsidRPr="00F92AF5" w:rsidRDefault="006A6B94" w:rsidP="00C01A34">
                  <w:pPr>
                    <w:tabs>
                      <w:tab w:val="left" w:pos="1197"/>
                    </w:tabs>
                    <w:snapToGrid w:val="0"/>
                    <w:rPr>
                      <w:rFonts w:eastAsia="微軟正黑體" w:cstheme="minorHAnsi"/>
                      <w:sz w:val="18"/>
                      <w:szCs w:val="18"/>
                    </w:rPr>
                  </w:pPr>
                  <w:r w:rsidRPr="00F92AF5">
                    <w:rPr>
                      <w:rFonts w:eastAsia="微軟正黑體" w:cstheme="minorHAnsi"/>
                      <w:sz w:val="18"/>
                      <w:szCs w:val="18"/>
                    </w:rPr>
                    <w:t>The key elements of climate related risks have been integrated into the 4 core operational areas of "Governance", "Strategy", "Risk Management" and "Metrics and Targets" in order to enhance climate resilience; disclosing information and progress on climate risk in these four key areas, with reference to the guidance framework of international organizations and local regulators, such as TCFD guidelines, ISSB guidelines, HKMA GS-1, HKEx Climate Disclosure Guidelines, etc</w:t>
                  </w:r>
                  <w:r w:rsidR="00C1286C">
                    <w:rPr>
                      <w:rFonts w:eastAsia="微軟正黑體" w:cstheme="minorHAnsi"/>
                      <w:sz w:val="18"/>
                      <w:szCs w:val="18"/>
                    </w:rPr>
                    <w:t>.</w:t>
                  </w:r>
                  <w:r w:rsidRPr="00F92AF5">
                    <w:rPr>
                      <w:rFonts w:eastAsia="微軟正黑體" w:cstheme="minorHAnsi"/>
                      <w:sz w:val="18"/>
                      <w:szCs w:val="18"/>
                    </w:rPr>
                    <w:t xml:space="preserve">, to enhance the climate risk management and disclosure planning; </w:t>
                  </w:r>
                  <w:r w:rsidRPr="00F92AF5">
                    <w:rPr>
                      <w:rFonts w:eastAsia="微軟正黑體" w:cstheme="minorHAnsi" w:hint="eastAsia"/>
                      <w:sz w:val="18"/>
                      <w:szCs w:val="18"/>
                    </w:rPr>
                    <w:t>m</w:t>
                  </w:r>
                  <w:r w:rsidRPr="00F92AF5">
                    <w:rPr>
                      <w:rFonts w:eastAsia="微軟正黑體" w:cstheme="minorHAnsi"/>
                      <w:sz w:val="18"/>
                      <w:szCs w:val="18"/>
                    </w:rPr>
                    <w:t>eanwhile, it has planned or applied for relevant assessment, verification and other conformity assessment.</w:t>
                  </w:r>
                </w:p>
              </w:tc>
              <w:tc>
                <w:tcPr>
                  <w:tcW w:w="2832" w:type="dxa"/>
                  <w:vMerge/>
                  <w:shd w:val="clear" w:color="auto" w:fill="FFFFFF" w:themeFill="background1"/>
                </w:tcPr>
                <w:p w14:paraId="762A4AA7" w14:textId="77777777" w:rsidR="00C01A34" w:rsidRPr="00F33E80" w:rsidRDefault="00C01A34" w:rsidP="00C01A34">
                  <w:pPr>
                    <w:snapToGrid w:val="0"/>
                    <w:rPr>
                      <w:rFonts w:ascii="微軟正黑體" w:eastAsia="微軟正黑體" w:hAnsi="微軟正黑體" w:cs="Arial"/>
                      <w:sz w:val="14"/>
                      <w:szCs w:val="14"/>
                    </w:rPr>
                  </w:pPr>
                </w:p>
              </w:tc>
            </w:tr>
            <w:tr w:rsidR="00C01A34" w:rsidRPr="00F33E80" w14:paraId="5EC49D6E" w14:textId="77777777" w:rsidTr="00C00739">
              <w:tc>
                <w:tcPr>
                  <w:tcW w:w="1871" w:type="dxa"/>
                  <w:shd w:val="clear" w:color="auto" w:fill="FFFFFF" w:themeFill="background1"/>
                </w:tcPr>
                <w:p w14:paraId="4F2C2DA0" w14:textId="3D6FAFBE" w:rsidR="00C01A34" w:rsidRPr="00F92AF5" w:rsidRDefault="00C01A34" w:rsidP="00C01A34">
                  <w:pPr>
                    <w:snapToGrid w:val="0"/>
                    <w:rPr>
                      <w:rFonts w:ascii="Calibri" w:eastAsia="微軟正黑體" w:hAnsi="Calibri" w:cs="Calibri"/>
                      <w:sz w:val="18"/>
                      <w:szCs w:val="18"/>
                    </w:rPr>
                  </w:pPr>
                  <w:r w:rsidRPr="00F92AF5">
                    <w:rPr>
                      <w:rFonts w:ascii="Calibri" w:eastAsia="微軟正黑體" w:hAnsi="Calibri" w:cs="Calibri"/>
                      <w:b/>
                      <w:bCs/>
                      <w:color w:val="365F91" w:themeColor="accent1" w:themeShade="BF"/>
                      <w:sz w:val="18"/>
                      <w:szCs w:val="18"/>
                    </w:rPr>
                    <w:t>Outstanding Award for Climate Disclosure Contribution</w:t>
                  </w:r>
                </w:p>
              </w:tc>
              <w:tc>
                <w:tcPr>
                  <w:tcW w:w="4819" w:type="dxa"/>
                  <w:shd w:val="clear" w:color="auto" w:fill="FFFFFF" w:themeFill="background1"/>
                </w:tcPr>
                <w:p w14:paraId="6CDF3162" w14:textId="615997A2" w:rsidR="00C01A34" w:rsidRPr="00F92AF5" w:rsidRDefault="006A6B94" w:rsidP="00C01A34">
                  <w:pPr>
                    <w:tabs>
                      <w:tab w:val="left" w:pos="1197"/>
                    </w:tabs>
                    <w:snapToGrid w:val="0"/>
                    <w:rPr>
                      <w:rFonts w:ascii="微軟正黑體" w:eastAsia="微軟正黑體" w:hAnsi="微軟正黑體" w:cs="Arial"/>
                      <w:sz w:val="18"/>
                      <w:szCs w:val="18"/>
                    </w:rPr>
                  </w:pPr>
                  <w:r w:rsidRPr="00F92AF5">
                    <w:rPr>
                      <w:rFonts w:eastAsia="微軟正黑體" w:cstheme="minorHAnsi"/>
                      <w:sz w:val="18"/>
                      <w:szCs w:val="18"/>
                    </w:rPr>
                    <w:t>The key elements of climate related risks have been integrated into the 4 core operational areas of "Governance", "Strategy", "Risk Management" and "Metrics and Targets" in order to enhance climate resilience;</w:t>
                  </w:r>
                  <w:r w:rsidRPr="00F92AF5">
                    <w:rPr>
                      <w:sz w:val="18"/>
                      <w:szCs w:val="18"/>
                    </w:rPr>
                    <w:t xml:space="preserve"> </w:t>
                  </w:r>
                  <w:r w:rsidRPr="00F92AF5">
                    <w:rPr>
                      <w:rFonts w:eastAsia="微軟正黑體" w:cstheme="minorHAnsi"/>
                      <w:sz w:val="18"/>
                      <w:szCs w:val="18"/>
                    </w:rPr>
                    <w:t xml:space="preserve">disclosing information and progress on climate risk in these four key areas, with reference to the guidance framework of international organizations and local regulators, such as TCFD guidelines, ISSB guidelines, </w:t>
                  </w:r>
                  <w:r w:rsidRPr="00F92AF5">
                    <w:rPr>
                      <w:rFonts w:eastAsia="微軟正黑體" w:cstheme="minorHAnsi"/>
                      <w:sz w:val="18"/>
                      <w:szCs w:val="18"/>
                    </w:rPr>
                    <w:lastRenderedPageBreak/>
                    <w:t xml:space="preserve">HKMA GS-1, HKEx Climate Disclosure Guidelines, etc, to enhance the climate risk management and disclosure planning; </w:t>
                  </w:r>
                  <w:r w:rsidRPr="00F92AF5">
                    <w:rPr>
                      <w:rFonts w:eastAsia="微軟正黑體" w:cstheme="minorHAnsi" w:hint="eastAsia"/>
                      <w:sz w:val="18"/>
                      <w:szCs w:val="18"/>
                    </w:rPr>
                    <w:t>m</w:t>
                  </w:r>
                  <w:r w:rsidRPr="00F92AF5">
                    <w:rPr>
                      <w:rFonts w:eastAsia="微軟正黑體" w:cstheme="minorHAnsi"/>
                      <w:sz w:val="18"/>
                      <w:szCs w:val="18"/>
                    </w:rPr>
                    <w:t>eanwhile, it has already obtained the relevant document of assessment, verification and other conformity assessment.</w:t>
                  </w:r>
                </w:p>
              </w:tc>
              <w:tc>
                <w:tcPr>
                  <w:tcW w:w="2832" w:type="dxa"/>
                  <w:vMerge/>
                  <w:shd w:val="clear" w:color="auto" w:fill="E5DFEC" w:themeFill="accent4" w:themeFillTint="33"/>
                </w:tcPr>
                <w:p w14:paraId="497669C6" w14:textId="77777777" w:rsidR="00C01A34" w:rsidRPr="00F33E80" w:rsidRDefault="00C01A34" w:rsidP="00C01A34">
                  <w:pPr>
                    <w:tabs>
                      <w:tab w:val="left" w:pos="1197"/>
                    </w:tabs>
                    <w:snapToGrid w:val="0"/>
                    <w:rPr>
                      <w:rFonts w:ascii="微軟正黑體" w:eastAsia="微軟正黑體" w:hAnsi="微軟正黑體" w:cs="Arial"/>
                      <w:sz w:val="14"/>
                      <w:szCs w:val="14"/>
                    </w:rPr>
                  </w:pPr>
                </w:p>
              </w:tc>
            </w:tr>
            <w:tr w:rsidR="006A6B94" w:rsidRPr="00F33E80" w14:paraId="36E33CD9" w14:textId="77777777" w:rsidTr="00C00739">
              <w:tc>
                <w:tcPr>
                  <w:tcW w:w="1871" w:type="dxa"/>
                  <w:shd w:val="clear" w:color="auto" w:fill="DBE5F1" w:themeFill="accent1" w:themeFillTint="33"/>
                </w:tcPr>
                <w:p w14:paraId="37D87042" w14:textId="7788BB7D" w:rsidR="006A6B94" w:rsidRPr="00F92AF5" w:rsidRDefault="006A6B94" w:rsidP="006A6B94">
                  <w:pPr>
                    <w:snapToGrid w:val="0"/>
                    <w:rPr>
                      <w:rFonts w:ascii="Calibri" w:eastAsia="微軟正黑體" w:hAnsi="Calibri" w:cs="Calibri"/>
                      <w:b/>
                      <w:bCs/>
                      <w:color w:val="365F91" w:themeColor="accent1" w:themeShade="BF"/>
                      <w:sz w:val="18"/>
                      <w:szCs w:val="18"/>
                    </w:rPr>
                  </w:pPr>
                  <w:r w:rsidRPr="00F92AF5">
                    <w:rPr>
                      <w:rFonts w:ascii="Calibri" w:eastAsia="微軟正黑體" w:hAnsi="Calibri" w:cs="Calibri"/>
                      <w:b/>
                      <w:bCs/>
                      <w:color w:val="365F91" w:themeColor="accent1" w:themeShade="BF"/>
                      <w:sz w:val="18"/>
                      <w:szCs w:val="18"/>
                    </w:rPr>
                    <w:t>Pioneering Organisation in ESG Disclosure Enhancement</w:t>
                  </w:r>
                </w:p>
              </w:tc>
              <w:tc>
                <w:tcPr>
                  <w:tcW w:w="4819" w:type="dxa"/>
                  <w:shd w:val="clear" w:color="auto" w:fill="DBE5F1" w:themeFill="accent1" w:themeFillTint="33"/>
                </w:tcPr>
                <w:p w14:paraId="05577204" w14:textId="51674A37" w:rsidR="006A6B94" w:rsidRPr="00F92AF5" w:rsidRDefault="006A6B94" w:rsidP="006A6B94">
                  <w:pPr>
                    <w:tabs>
                      <w:tab w:val="left" w:pos="1197"/>
                    </w:tabs>
                    <w:snapToGrid w:val="0"/>
                    <w:rPr>
                      <w:rFonts w:ascii="微軟正黑體" w:eastAsia="微軟正黑體" w:hAnsi="微軟正黑體" w:cs="Arial"/>
                      <w:sz w:val="18"/>
                      <w:szCs w:val="18"/>
                    </w:rPr>
                  </w:pPr>
                  <w:r w:rsidRPr="00F92AF5">
                    <w:rPr>
                      <w:rFonts w:eastAsia="微軟正黑體" w:cstheme="minorHAnsi"/>
                      <w:sz w:val="18"/>
                      <w:szCs w:val="18"/>
                    </w:rPr>
                    <w:t>The key elements of climate related risks are planned to be integrated or have been integrated into the 4 core operational areas of "Governance", "Strategy", "Risk Management" and "Metrics and Targets" in order to enhance climate resilience;</w:t>
                  </w:r>
                  <w:r w:rsidRPr="00F92AF5">
                    <w:rPr>
                      <w:sz w:val="18"/>
                      <w:szCs w:val="18"/>
                    </w:rPr>
                    <w:t xml:space="preserve"> </w:t>
                  </w:r>
                  <w:r w:rsidRPr="00F92AF5">
                    <w:rPr>
                      <w:rFonts w:eastAsia="微軟正黑體" w:cstheme="minorHAnsi"/>
                      <w:sz w:val="18"/>
                      <w:szCs w:val="18"/>
                    </w:rPr>
                    <w:t>disclosing the ESG information and progress on climate risk in these four key areas, is planned with reference to the guidance and framework of international organizations and local regulators. Although the organisation has not yet disclosed the relevant information and obtained the relevant document of assessment, verification and other conformity assessment, it has planned or is taking relevant good practices and measures to make contribution to enhance the planning of ESG disclosure.</w:t>
                  </w:r>
                </w:p>
              </w:tc>
              <w:tc>
                <w:tcPr>
                  <w:tcW w:w="2832" w:type="dxa"/>
                  <w:vMerge/>
                  <w:shd w:val="clear" w:color="auto" w:fill="E5DFEC" w:themeFill="accent4" w:themeFillTint="33"/>
                </w:tcPr>
                <w:p w14:paraId="06BDB55C" w14:textId="77777777" w:rsidR="006A6B94" w:rsidRPr="00F33E80" w:rsidRDefault="006A6B94" w:rsidP="006A6B94">
                  <w:pPr>
                    <w:tabs>
                      <w:tab w:val="left" w:pos="1197"/>
                    </w:tabs>
                    <w:snapToGrid w:val="0"/>
                    <w:rPr>
                      <w:rFonts w:ascii="微軟正黑體" w:eastAsia="微軟正黑體" w:hAnsi="微軟正黑體" w:cs="Arial"/>
                      <w:sz w:val="14"/>
                      <w:szCs w:val="14"/>
                    </w:rPr>
                  </w:pPr>
                </w:p>
              </w:tc>
            </w:tr>
            <w:tr w:rsidR="006A6B94" w:rsidRPr="00F33E80" w14:paraId="40B59A4E" w14:textId="77777777" w:rsidTr="00C00739">
              <w:tc>
                <w:tcPr>
                  <w:tcW w:w="1871" w:type="dxa"/>
                  <w:shd w:val="clear" w:color="auto" w:fill="DBE5F1" w:themeFill="accent1" w:themeFillTint="33"/>
                </w:tcPr>
                <w:p w14:paraId="46A23409" w14:textId="7AF43081" w:rsidR="006A6B94" w:rsidRPr="00F92AF5" w:rsidRDefault="006A6B94" w:rsidP="006A6B94">
                  <w:pPr>
                    <w:snapToGrid w:val="0"/>
                    <w:rPr>
                      <w:rFonts w:ascii="Calibri" w:eastAsia="微軟正黑體" w:hAnsi="Calibri" w:cs="Calibri"/>
                      <w:b/>
                      <w:bCs/>
                      <w:color w:val="365F91" w:themeColor="accent1" w:themeShade="BF"/>
                      <w:sz w:val="18"/>
                      <w:szCs w:val="18"/>
                    </w:rPr>
                  </w:pPr>
                  <w:r w:rsidRPr="00F92AF5">
                    <w:rPr>
                      <w:rFonts w:ascii="Calibri" w:eastAsia="微軟正黑體" w:hAnsi="Calibri" w:cs="Calibri"/>
                      <w:b/>
                      <w:bCs/>
                      <w:color w:val="365F91" w:themeColor="accent1" w:themeShade="BF"/>
                      <w:sz w:val="18"/>
                      <w:szCs w:val="18"/>
                    </w:rPr>
                    <w:t>Pioneering Award for ESG Disclosure Contribution</w:t>
                  </w:r>
                </w:p>
              </w:tc>
              <w:tc>
                <w:tcPr>
                  <w:tcW w:w="4819" w:type="dxa"/>
                  <w:shd w:val="clear" w:color="auto" w:fill="DBE5F1" w:themeFill="accent1" w:themeFillTint="33"/>
                </w:tcPr>
                <w:p w14:paraId="57B329FD" w14:textId="7733E55A" w:rsidR="006A6B94" w:rsidRPr="00F92AF5" w:rsidRDefault="006A6B94" w:rsidP="006A6B94">
                  <w:pPr>
                    <w:tabs>
                      <w:tab w:val="left" w:pos="1197"/>
                    </w:tabs>
                    <w:snapToGrid w:val="0"/>
                    <w:rPr>
                      <w:rFonts w:ascii="微軟正黑體" w:eastAsia="微軟正黑體" w:hAnsi="微軟正黑體" w:cs="Arial"/>
                      <w:sz w:val="18"/>
                      <w:szCs w:val="18"/>
                    </w:rPr>
                  </w:pPr>
                  <w:r w:rsidRPr="00F92AF5">
                    <w:rPr>
                      <w:rFonts w:eastAsia="微軟正黑體" w:cstheme="minorHAnsi"/>
                      <w:sz w:val="18"/>
                      <w:szCs w:val="18"/>
                    </w:rPr>
                    <w:t>The key elements of climate related risks have been integrated into the 4 core operational areas of "Governance", "Strategy", "Risk Management" and "Metrics and Targets" in order to enhance climate resilience;</w:t>
                  </w:r>
                  <w:r w:rsidRPr="00F92AF5">
                    <w:rPr>
                      <w:sz w:val="18"/>
                      <w:szCs w:val="18"/>
                    </w:rPr>
                    <w:t xml:space="preserve"> </w:t>
                  </w:r>
                  <w:r w:rsidRPr="00F92AF5">
                    <w:rPr>
                      <w:rFonts w:eastAsia="微軟正黑體" w:cstheme="minorHAnsi"/>
                      <w:sz w:val="18"/>
                      <w:szCs w:val="18"/>
                    </w:rPr>
                    <w:t xml:space="preserve">disclosing information and progress on climate risk in these four key areas, with reference to the guidance framework of international organizations and local regulators, such as TCFD guidelines, ISSB guidelines, HKMA GS-1, HKEx Climate Disclosure Guidelines, etc, to enhance the ESG disclosure; </w:t>
                  </w:r>
                  <w:r w:rsidRPr="00F92AF5">
                    <w:rPr>
                      <w:rFonts w:eastAsia="微軟正黑體" w:cstheme="minorHAnsi" w:hint="eastAsia"/>
                      <w:sz w:val="18"/>
                      <w:szCs w:val="18"/>
                    </w:rPr>
                    <w:t>m</w:t>
                  </w:r>
                  <w:r w:rsidRPr="00F92AF5">
                    <w:rPr>
                      <w:rFonts w:eastAsia="微軟正黑體" w:cstheme="minorHAnsi"/>
                      <w:sz w:val="18"/>
                      <w:szCs w:val="18"/>
                    </w:rPr>
                    <w:t>eanwhile, it has planned or applied for relevant assessment, verification and other conformity assessment.</w:t>
                  </w:r>
                </w:p>
              </w:tc>
              <w:tc>
                <w:tcPr>
                  <w:tcW w:w="2832" w:type="dxa"/>
                  <w:vMerge/>
                  <w:shd w:val="clear" w:color="auto" w:fill="E5DFEC" w:themeFill="accent4" w:themeFillTint="33"/>
                </w:tcPr>
                <w:p w14:paraId="0F5EBE42" w14:textId="77777777" w:rsidR="006A6B94" w:rsidRPr="00F33E80" w:rsidRDefault="006A6B94" w:rsidP="006A6B94">
                  <w:pPr>
                    <w:tabs>
                      <w:tab w:val="left" w:pos="1197"/>
                    </w:tabs>
                    <w:snapToGrid w:val="0"/>
                    <w:rPr>
                      <w:rFonts w:ascii="微軟正黑體" w:eastAsia="微軟正黑體" w:hAnsi="微軟正黑體" w:cs="Arial"/>
                      <w:sz w:val="14"/>
                      <w:szCs w:val="14"/>
                    </w:rPr>
                  </w:pPr>
                </w:p>
              </w:tc>
            </w:tr>
            <w:tr w:rsidR="006A6B94" w:rsidRPr="00F33E80" w14:paraId="391030E7" w14:textId="77777777" w:rsidTr="00C00739">
              <w:tc>
                <w:tcPr>
                  <w:tcW w:w="1871" w:type="dxa"/>
                  <w:shd w:val="clear" w:color="auto" w:fill="DBE5F1" w:themeFill="accent1" w:themeFillTint="33"/>
                </w:tcPr>
                <w:p w14:paraId="11ED823F" w14:textId="64D500A4" w:rsidR="006A6B94" w:rsidRPr="00F92AF5" w:rsidRDefault="006A6B94" w:rsidP="006A6B94">
                  <w:pPr>
                    <w:snapToGrid w:val="0"/>
                    <w:rPr>
                      <w:rFonts w:ascii="Calibri" w:eastAsia="微軟正黑體" w:hAnsi="Calibri" w:cs="Calibri"/>
                      <w:b/>
                      <w:bCs/>
                      <w:color w:val="365F91" w:themeColor="accent1" w:themeShade="BF"/>
                      <w:sz w:val="18"/>
                      <w:szCs w:val="18"/>
                    </w:rPr>
                  </w:pPr>
                  <w:r w:rsidRPr="00F92AF5">
                    <w:rPr>
                      <w:rFonts w:ascii="Calibri" w:eastAsia="微軟正黑體" w:hAnsi="Calibri" w:cs="Calibri"/>
                      <w:b/>
                      <w:bCs/>
                      <w:color w:val="365F91" w:themeColor="accent1" w:themeShade="BF"/>
                      <w:sz w:val="18"/>
                      <w:szCs w:val="18"/>
                    </w:rPr>
                    <w:t>Outstanding Award for ESG Disclosure Contribution</w:t>
                  </w:r>
                </w:p>
              </w:tc>
              <w:tc>
                <w:tcPr>
                  <w:tcW w:w="4819" w:type="dxa"/>
                  <w:shd w:val="clear" w:color="auto" w:fill="DBE5F1" w:themeFill="accent1" w:themeFillTint="33"/>
                </w:tcPr>
                <w:p w14:paraId="5FAA718B" w14:textId="23684BDB" w:rsidR="006A6B94" w:rsidRPr="00F92AF5" w:rsidRDefault="006A6B94" w:rsidP="006A6B94">
                  <w:pPr>
                    <w:tabs>
                      <w:tab w:val="left" w:pos="1197"/>
                    </w:tabs>
                    <w:snapToGrid w:val="0"/>
                    <w:rPr>
                      <w:rFonts w:ascii="微軟正黑體" w:eastAsia="微軟正黑體" w:hAnsi="微軟正黑體" w:cs="Arial"/>
                      <w:sz w:val="18"/>
                      <w:szCs w:val="18"/>
                    </w:rPr>
                  </w:pPr>
                  <w:r w:rsidRPr="00F92AF5">
                    <w:rPr>
                      <w:rFonts w:eastAsia="微軟正黑體" w:cstheme="minorHAnsi"/>
                      <w:sz w:val="18"/>
                      <w:szCs w:val="18"/>
                    </w:rPr>
                    <w:t>The key elements of climate related risks have been integrated into the 4 core operational areas of "Governance", "Strategy", "Risk Management" and "Metrics and Targets" in order to enhance climate resilience;</w:t>
                  </w:r>
                  <w:r w:rsidRPr="00F92AF5">
                    <w:rPr>
                      <w:sz w:val="18"/>
                      <w:szCs w:val="18"/>
                    </w:rPr>
                    <w:t xml:space="preserve"> </w:t>
                  </w:r>
                  <w:r w:rsidRPr="00F92AF5">
                    <w:rPr>
                      <w:rFonts w:eastAsia="微軟正黑體" w:cstheme="minorHAnsi"/>
                      <w:sz w:val="18"/>
                      <w:szCs w:val="18"/>
                    </w:rPr>
                    <w:t xml:space="preserve">disclosing information and progress on climate risk in these four key areas, with reference to the guidance framework of international organizations and local regulators, such as TCFD guidelines, ISSB guidelines, HKMA GS-1, HKEx Climate Disclosure Guidelines, etc, to enhance the ESG disclosure; </w:t>
                  </w:r>
                  <w:r w:rsidRPr="00F92AF5">
                    <w:rPr>
                      <w:rFonts w:eastAsia="微軟正黑體" w:cstheme="minorHAnsi" w:hint="eastAsia"/>
                      <w:sz w:val="18"/>
                      <w:szCs w:val="18"/>
                    </w:rPr>
                    <w:t>m</w:t>
                  </w:r>
                  <w:r w:rsidRPr="00F92AF5">
                    <w:rPr>
                      <w:rFonts w:eastAsia="微軟正黑體" w:cstheme="minorHAnsi"/>
                      <w:sz w:val="18"/>
                      <w:szCs w:val="18"/>
                    </w:rPr>
                    <w:t>eanwhile, it has already obtained the relevant document of assessment, verification and other conformity assessment.</w:t>
                  </w:r>
                </w:p>
              </w:tc>
              <w:tc>
                <w:tcPr>
                  <w:tcW w:w="2832" w:type="dxa"/>
                  <w:vMerge/>
                  <w:shd w:val="clear" w:color="auto" w:fill="E5DFEC" w:themeFill="accent4" w:themeFillTint="33"/>
                </w:tcPr>
                <w:p w14:paraId="28D2C65A" w14:textId="77777777" w:rsidR="006A6B94" w:rsidRPr="00F33E80" w:rsidRDefault="006A6B94" w:rsidP="006A6B94">
                  <w:pPr>
                    <w:tabs>
                      <w:tab w:val="left" w:pos="1197"/>
                    </w:tabs>
                    <w:snapToGrid w:val="0"/>
                    <w:rPr>
                      <w:rFonts w:ascii="微軟正黑體" w:eastAsia="微軟正黑體" w:hAnsi="微軟正黑體" w:cs="Arial"/>
                      <w:sz w:val="14"/>
                      <w:szCs w:val="14"/>
                    </w:rPr>
                  </w:pPr>
                </w:p>
              </w:tc>
            </w:tr>
          </w:tbl>
          <w:p w14:paraId="3D30EF53" w14:textId="77777777" w:rsidR="00C01A34" w:rsidRPr="004912FD" w:rsidRDefault="00C01A34" w:rsidP="00C00739">
            <w:pPr>
              <w:snapToGrid w:val="0"/>
              <w:rPr>
                <w:rFonts w:ascii="微軟正黑體" w:eastAsia="微軟正黑體" w:hAnsi="微軟正黑體" w:cs="Arial"/>
                <w:sz w:val="8"/>
                <w:szCs w:val="8"/>
              </w:rPr>
            </w:pPr>
          </w:p>
        </w:tc>
      </w:tr>
    </w:tbl>
    <w:p w14:paraId="697D8A60" w14:textId="77777777" w:rsidR="00C01A34" w:rsidRPr="00C01A34" w:rsidRDefault="00C01A34" w:rsidP="00C01A34">
      <w:pPr>
        <w:snapToGrid w:val="0"/>
        <w:jc w:val="both"/>
        <w:rPr>
          <w:rFonts w:ascii="Arial" w:hAnsi="Arial" w:cs="Arial"/>
          <w:color w:val="333333"/>
          <w:sz w:val="18"/>
          <w:szCs w:val="18"/>
        </w:rPr>
      </w:pPr>
    </w:p>
    <w:sectPr w:rsidR="00C01A34" w:rsidRPr="00C01A34" w:rsidSect="002E1CF8">
      <w:headerReference w:type="even" r:id="rId19"/>
      <w:headerReference w:type="default" r:id="rId20"/>
      <w:footerReference w:type="even" r:id="rId21"/>
      <w:footerReference w:type="default" r:id="rId22"/>
      <w:headerReference w:type="first" r:id="rId23"/>
      <w:footerReference w:type="first" r:id="rId24"/>
      <w:pgSz w:w="11906" w:h="16838" w:code="9"/>
      <w:pgMar w:top="1418" w:right="1466" w:bottom="284" w:left="1049" w:header="284" w:footer="2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8FE15" w14:textId="77777777" w:rsidR="00CE61F7" w:rsidRDefault="00CE61F7">
      <w:r>
        <w:separator/>
      </w:r>
    </w:p>
  </w:endnote>
  <w:endnote w:type="continuationSeparator" w:id="0">
    <w:p w14:paraId="444D04B7" w14:textId="77777777" w:rsidR="00CE61F7" w:rsidRDefault="00CE61F7">
      <w:r>
        <w:continuationSeparator/>
      </w:r>
    </w:p>
  </w:endnote>
  <w:endnote w:type="continuationNotice" w:id="1">
    <w:p w14:paraId="6C9BC12C" w14:textId="77777777" w:rsidR="00CE61F7" w:rsidRDefault="00CE6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軟正黑體">
    <w:altName w:val="Microsoft JhengHe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16B6" w14:textId="77777777" w:rsidR="00E06EEB" w:rsidRDefault="00E06E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C20E7" w14:textId="722514BE" w:rsidR="00D42880" w:rsidRPr="00564E85" w:rsidRDefault="00C1286C" w:rsidP="00564E85">
    <w:pPr>
      <w:pStyle w:val="Footer"/>
    </w:pPr>
    <w:r w:rsidRPr="00C1286C">
      <w:rPr>
        <w:rFonts w:ascii="Segoe UI" w:hAnsi="Segoe UI" w:cs="Segoe UI"/>
        <w:color w:val="242424"/>
        <w:sz w:val="14"/>
        <w:szCs w:val="14"/>
      </w:rPr>
      <w:t xml:space="preserve">F1641-HKOCMO-1E-CorpComm Hong Kong Green and Sustainable Finance Awards 2023 </w:t>
    </w:r>
    <w:r>
      <w:rPr>
        <w:rFonts w:ascii="Segoe UI" w:hAnsi="Segoe UI" w:cs="Segoe UI"/>
        <w:color w:val="242424"/>
        <w:sz w:val="14"/>
        <w:szCs w:val="14"/>
      </w:rPr>
      <w:t>Application Form</w:t>
    </w:r>
    <w:r w:rsidR="00F9106B">
      <w:rPr>
        <w:rFonts w:ascii="Segoe UI" w:hAnsi="Segoe UI" w:cs="Segoe UI"/>
        <w:color w:val="242424"/>
        <w:sz w:val="14"/>
        <w:szCs w:val="14"/>
      </w:rPr>
      <w:t xml:space="preserve"> </w:t>
    </w:r>
    <w:r w:rsidR="00F9106B" w:rsidRPr="00F9106B">
      <w:rPr>
        <w:rFonts w:ascii="Segoe UI" w:hAnsi="Segoe UI" w:cs="Segoe UI"/>
        <w:color w:val="242424"/>
        <w:sz w:val="14"/>
        <w:szCs w:val="14"/>
      </w:rPr>
      <w:t xml:space="preserve">A </w:t>
    </w:r>
    <w:r w:rsidR="00D42880">
      <w:rPr>
        <w:rFonts w:ascii="Segoe UI" w:hAnsi="Segoe UI" w:cs="Segoe UI"/>
        <w:color w:val="242424"/>
        <w:sz w:val="14"/>
        <w:szCs w:val="14"/>
      </w:rPr>
      <w:t>(#</w:t>
    </w:r>
    <w:r w:rsidR="00E06EEB">
      <w:rPr>
        <w:rFonts w:ascii="Segoe UI" w:hAnsi="Segoe UI" w:cs="Segoe UI"/>
        <w:color w:val="242424"/>
        <w:sz w:val="14"/>
        <w:szCs w:val="14"/>
      </w:rPr>
      <w:t>4188924</w:t>
    </w:r>
    <w:r w:rsidR="00D42880">
      <w:rPr>
        <w:rFonts w:ascii="Segoe UI" w:hAnsi="Segoe UI" w:cs="Segoe UI"/>
        <w:color w:val="242424"/>
        <w:sz w:val="14"/>
        <w:szCs w:val="1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88801" w14:textId="77777777" w:rsidR="00E06EEB" w:rsidRDefault="00E06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3BC27" w14:textId="77777777" w:rsidR="00CE61F7" w:rsidRDefault="00CE61F7">
      <w:r>
        <w:separator/>
      </w:r>
    </w:p>
  </w:footnote>
  <w:footnote w:type="continuationSeparator" w:id="0">
    <w:p w14:paraId="00779719" w14:textId="77777777" w:rsidR="00CE61F7" w:rsidRDefault="00CE61F7">
      <w:r>
        <w:continuationSeparator/>
      </w:r>
    </w:p>
  </w:footnote>
  <w:footnote w:type="continuationNotice" w:id="1">
    <w:p w14:paraId="32FDB1E6" w14:textId="77777777" w:rsidR="00CE61F7" w:rsidRDefault="00CE61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857B" w14:textId="77777777" w:rsidR="00E06EEB" w:rsidRDefault="00E06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D9CE" w14:textId="77777777" w:rsidR="00D42880" w:rsidRDefault="00D42880">
    <w:pPr>
      <w:pStyle w:val="Header"/>
    </w:pPr>
    <w:r w:rsidRPr="00254E20">
      <w:rPr>
        <w:noProof/>
        <w:lang w:eastAsia="zh-CN"/>
      </w:rPr>
      <w:drawing>
        <wp:inline distT="0" distB="0" distL="0" distR="0" wp14:anchorId="7BE431A3" wp14:editId="7C5133F8">
          <wp:extent cx="1449070" cy="594995"/>
          <wp:effectExtent l="19050" t="0" r="0" b="0"/>
          <wp:docPr id="2" name="Picture 2" descr="HKQAA Logo with white shadow_new-2 bl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QAA Logo with white shadow_new-2 blur"/>
                  <pic:cNvPicPr>
                    <a:picLocks noChangeAspect="1" noChangeArrowheads="1"/>
                  </pic:cNvPicPr>
                </pic:nvPicPr>
                <pic:blipFill>
                  <a:blip r:embed="rId1"/>
                  <a:srcRect/>
                  <a:stretch>
                    <a:fillRect/>
                  </a:stretch>
                </pic:blipFill>
                <pic:spPr bwMode="auto">
                  <a:xfrm>
                    <a:off x="0" y="0"/>
                    <a:ext cx="1449070" cy="59499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51E25" w14:textId="77777777" w:rsidR="00E06EEB" w:rsidRDefault="00E06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D0531"/>
    <w:multiLevelType w:val="hybridMultilevel"/>
    <w:tmpl w:val="55946F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E06AF"/>
    <w:multiLevelType w:val="hybridMultilevel"/>
    <w:tmpl w:val="790079A8"/>
    <w:lvl w:ilvl="0" w:tplc="AC68B7D0">
      <w:start w:val="1"/>
      <w:numFmt w:val="decimal"/>
      <w:lvlText w:val="%1."/>
      <w:lvlJc w:val="left"/>
      <w:pPr>
        <w:ind w:left="9716" w:hanging="360"/>
      </w:pPr>
      <w:rPr>
        <w:rFonts w:hint="default"/>
        <w:b w:val="0"/>
      </w:rPr>
    </w:lvl>
    <w:lvl w:ilvl="1" w:tplc="04090003">
      <w:start w:val="1"/>
      <w:numFmt w:val="bullet"/>
      <w:lvlText w:val="o"/>
      <w:lvlJc w:val="left"/>
      <w:pPr>
        <w:ind w:left="10436" w:hanging="360"/>
      </w:pPr>
      <w:rPr>
        <w:rFonts w:ascii="Courier New" w:hAnsi="Courier New" w:cs="Courier New" w:hint="default"/>
      </w:rPr>
    </w:lvl>
    <w:lvl w:ilvl="2" w:tplc="04090005">
      <w:start w:val="1"/>
      <w:numFmt w:val="bullet"/>
      <w:lvlText w:val=""/>
      <w:lvlJc w:val="left"/>
      <w:pPr>
        <w:ind w:left="11156" w:hanging="360"/>
      </w:pPr>
      <w:rPr>
        <w:rFonts w:ascii="Wingdings" w:hAnsi="Wingdings" w:hint="default"/>
      </w:rPr>
    </w:lvl>
    <w:lvl w:ilvl="3" w:tplc="04090001">
      <w:start w:val="1"/>
      <w:numFmt w:val="bullet"/>
      <w:lvlText w:val=""/>
      <w:lvlJc w:val="left"/>
      <w:pPr>
        <w:ind w:left="11876" w:hanging="360"/>
      </w:pPr>
      <w:rPr>
        <w:rFonts w:ascii="Symbol" w:hAnsi="Symbol" w:hint="default"/>
      </w:rPr>
    </w:lvl>
    <w:lvl w:ilvl="4" w:tplc="04090003" w:tentative="1">
      <w:start w:val="1"/>
      <w:numFmt w:val="bullet"/>
      <w:lvlText w:val="o"/>
      <w:lvlJc w:val="left"/>
      <w:pPr>
        <w:ind w:left="12596" w:hanging="360"/>
      </w:pPr>
      <w:rPr>
        <w:rFonts w:ascii="Courier New" w:hAnsi="Courier New" w:cs="Courier New" w:hint="default"/>
      </w:rPr>
    </w:lvl>
    <w:lvl w:ilvl="5" w:tplc="04090005" w:tentative="1">
      <w:start w:val="1"/>
      <w:numFmt w:val="bullet"/>
      <w:lvlText w:val=""/>
      <w:lvlJc w:val="left"/>
      <w:pPr>
        <w:ind w:left="13316" w:hanging="360"/>
      </w:pPr>
      <w:rPr>
        <w:rFonts w:ascii="Wingdings" w:hAnsi="Wingdings" w:hint="default"/>
      </w:rPr>
    </w:lvl>
    <w:lvl w:ilvl="6" w:tplc="04090001" w:tentative="1">
      <w:start w:val="1"/>
      <w:numFmt w:val="bullet"/>
      <w:lvlText w:val=""/>
      <w:lvlJc w:val="left"/>
      <w:pPr>
        <w:ind w:left="14036" w:hanging="360"/>
      </w:pPr>
      <w:rPr>
        <w:rFonts w:ascii="Symbol" w:hAnsi="Symbol" w:hint="default"/>
      </w:rPr>
    </w:lvl>
    <w:lvl w:ilvl="7" w:tplc="04090003" w:tentative="1">
      <w:start w:val="1"/>
      <w:numFmt w:val="bullet"/>
      <w:lvlText w:val="o"/>
      <w:lvlJc w:val="left"/>
      <w:pPr>
        <w:ind w:left="14756" w:hanging="360"/>
      </w:pPr>
      <w:rPr>
        <w:rFonts w:ascii="Courier New" w:hAnsi="Courier New" w:cs="Courier New" w:hint="default"/>
      </w:rPr>
    </w:lvl>
    <w:lvl w:ilvl="8" w:tplc="04090005" w:tentative="1">
      <w:start w:val="1"/>
      <w:numFmt w:val="bullet"/>
      <w:lvlText w:val=""/>
      <w:lvlJc w:val="left"/>
      <w:pPr>
        <w:ind w:left="15476" w:hanging="360"/>
      </w:pPr>
      <w:rPr>
        <w:rFonts w:ascii="Wingdings" w:hAnsi="Wingdings" w:hint="default"/>
      </w:rPr>
    </w:lvl>
  </w:abstractNum>
  <w:abstractNum w:abstractNumId="2" w15:restartNumberingAfterBreak="0">
    <w:nsid w:val="1BB10178"/>
    <w:multiLevelType w:val="hybridMultilevel"/>
    <w:tmpl w:val="790079A8"/>
    <w:lvl w:ilvl="0" w:tplc="AC68B7D0">
      <w:start w:val="1"/>
      <w:numFmt w:val="decimal"/>
      <w:lvlText w:val="%1."/>
      <w:lvlJc w:val="left"/>
      <w:pPr>
        <w:ind w:left="9716" w:hanging="360"/>
      </w:pPr>
      <w:rPr>
        <w:b w:val="0"/>
      </w:rPr>
    </w:lvl>
    <w:lvl w:ilvl="1" w:tplc="04090003">
      <w:numFmt w:val="decimal"/>
      <w:lvlText w:val="o"/>
      <w:lvlJc w:val="left"/>
      <w:pPr>
        <w:ind w:left="10436" w:hanging="360"/>
      </w:pPr>
      <w:rPr>
        <w:rFonts w:ascii="Courier New" w:hAnsi="Courier New" w:cs="Courier New" w:hint="default"/>
      </w:rPr>
    </w:lvl>
    <w:lvl w:ilvl="2" w:tplc="04090005">
      <w:numFmt w:val="decimal"/>
      <w:lvlText w:val=""/>
      <w:lvlJc w:val="left"/>
      <w:pPr>
        <w:ind w:left="11156" w:hanging="360"/>
      </w:pPr>
      <w:rPr>
        <w:rFonts w:ascii="Wingdings" w:hAnsi="Wingdings" w:hint="default"/>
      </w:rPr>
    </w:lvl>
    <w:lvl w:ilvl="3" w:tplc="04090001">
      <w:numFmt w:val="decimal"/>
      <w:lvlText w:val=""/>
      <w:lvlJc w:val="left"/>
      <w:pPr>
        <w:ind w:left="11876" w:hanging="360"/>
      </w:pPr>
      <w:rPr>
        <w:rFonts w:ascii="Symbol" w:hAnsi="Symbol" w:hint="default"/>
      </w:rPr>
    </w:lvl>
    <w:lvl w:ilvl="4" w:tplc="04090003">
      <w:numFmt w:val="decimal"/>
      <w:lvlText w:val="o"/>
      <w:lvlJc w:val="left"/>
      <w:pPr>
        <w:ind w:left="12596" w:hanging="360"/>
      </w:pPr>
      <w:rPr>
        <w:rFonts w:ascii="Courier New" w:hAnsi="Courier New" w:cs="Courier New" w:hint="default"/>
      </w:rPr>
    </w:lvl>
    <w:lvl w:ilvl="5" w:tplc="04090005">
      <w:numFmt w:val="decimal"/>
      <w:lvlText w:val=""/>
      <w:lvlJc w:val="left"/>
      <w:pPr>
        <w:ind w:left="13316" w:hanging="360"/>
      </w:pPr>
      <w:rPr>
        <w:rFonts w:ascii="Wingdings" w:hAnsi="Wingdings" w:hint="default"/>
      </w:rPr>
    </w:lvl>
    <w:lvl w:ilvl="6" w:tplc="04090001">
      <w:numFmt w:val="decimal"/>
      <w:lvlText w:val=""/>
      <w:lvlJc w:val="left"/>
      <w:pPr>
        <w:ind w:left="14036" w:hanging="360"/>
      </w:pPr>
      <w:rPr>
        <w:rFonts w:ascii="Symbol" w:hAnsi="Symbol" w:hint="default"/>
      </w:rPr>
    </w:lvl>
    <w:lvl w:ilvl="7" w:tplc="04090003">
      <w:numFmt w:val="decimal"/>
      <w:lvlText w:val="o"/>
      <w:lvlJc w:val="left"/>
      <w:pPr>
        <w:ind w:left="14756" w:hanging="360"/>
      </w:pPr>
      <w:rPr>
        <w:rFonts w:ascii="Courier New" w:hAnsi="Courier New" w:cs="Courier New" w:hint="default"/>
      </w:rPr>
    </w:lvl>
    <w:lvl w:ilvl="8" w:tplc="04090005">
      <w:numFmt w:val="decimal"/>
      <w:lvlText w:val=""/>
      <w:lvlJc w:val="left"/>
      <w:pPr>
        <w:ind w:left="15476" w:hanging="360"/>
      </w:pPr>
      <w:rPr>
        <w:rFonts w:ascii="Wingdings" w:hAnsi="Wingdings" w:hint="default"/>
      </w:rPr>
    </w:lvl>
  </w:abstractNum>
  <w:abstractNum w:abstractNumId="3" w15:restartNumberingAfterBreak="0">
    <w:nsid w:val="22A9715A"/>
    <w:multiLevelType w:val="hybridMultilevel"/>
    <w:tmpl w:val="649ADEDC"/>
    <w:lvl w:ilvl="0" w:tplc="57E4254C">
      <w:start w:val="1"/>
      <w:numFmt w:val="decimal"/>
      <w:lvlText w:val="%1."/>
      <w:lvlJc w:val="left"/>
      <w:pPr>
        <w:ind w:left="360" w:hanging="360"/>
      </w:pPr>
      <w:rPr>
        <w:rFonts w:ascii="Calibri" w:hAnsi="Calibri" w:cs="Calibri" w:hint="default"/>
      </w:rPr>
    </w:lvl>
    <w:lvl w:ilvl="1" w:tplc="04090019" w:tentative="1">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2ED304E6"/>
    <w:multiLevelType w:val="hybridMultilevel"/>
    <w:tmpl w:val="B2A4CFE0"/>
    <w:lvl w:ilvl="0" w:tplc="47584728">
      <w:start w:val="1"/>
      <w:numFmt w:val="bullet"/>
      <w:lvlText w:val=""/>
      <w:lvlJc w:val="left"/>
      <w:pPr>
        <w:ind w:left="1068" w:hanging="360"/>
      </w:pPr>
      <w:rPr>
        <w:rFonts w:ascii="Symbol" w:hAnsi="Symbol" w:hint="default"/>
        <w:color w:val="FF3399"/>
      </w:rPr>
    </w:lvl>
    <w:lvl w:ilvl="1" w:tplc="3C090003" w:tentative="1">
      <w:start w:val="1"/>
      <w:numFmt w:val="bullet"/>
      <w:lvlText w:val="o"/>
      <w:lvlJc w:val="left"/>
      <w:pPr>
        <w:ind w:left="1614" w:hanging="360"/>
      </w:pPr>
      <w:rPr>
        <w:rFonts w:ascii="Courier New" w:hAnsi="Courier New" w:cs="Courier New" w:hint="default"/>
      </w:rPr>
    </w:lvl>
    <w:lvl w:ilvl="2" w:tplc="3C090005" w:tentative="1">
      <w:start w:val="1"/>
      <w:numFmt w:val="bullet"/>
      <w:lvlText w:val=""/>
      <w:lvlJc w:val="left"/>
      <w:pPr>
        <w:ind w:left="2334" w:hanging="360"/>
      </w:pPr>
      <w:rPr>
        <w:rFonts w:ascii="Wingdings" w:hAnsi="Wingdings" w:hint="default"/>
      </w:rPr>
    </w:lvl>
    <w:lvl w:ilvl="3" w:tplc="3C090001" w:tentative="1">
      <w:start w:val="1"/>
      <w:numFmt w:val="bullet"/>
      <w:lvlText w:val=""/>
      <w:lvlJc w:val="left"/>
      <w:pPr>
        <w:ind w:left="3054" w:hanging="360"/>
      </w:pPr>
      <w:rPr>
        <w:rFonts w:ascii="Symbol" w:hAnsi="Symbol" w:hint="default"/>
      </w:rPr>
    </w:lvl>
    <w:lvl w:ilvl="4" w:tplc="3C090003" w:tentative="1">
      <w:start w:val="1"/>
      <w:numFmt w:val="bullet"/>
      <w:lvlText w:val="o"/>
      <w:lvlJc w:val="left"/>
      <w:pPr>
        <w:ind w:left="3774" w:hanging="360"/>
      </w:pPr>
      <w:rPr>
        <w:rFonts w:ascii="Courier New" w:hAnsi="Courier New" w:cs="Courier New" w:hint="default"/>
      </w:rPr>
    </w:lvl>
    <w:lvl w:ilvl="5" w:tplc="3C090005" w:tentative="1">
      <w:start w:val="1"/>
      <w:numFmt w:val="bullet"/>
      <w:lvlText w:val=""/>
      <w:lvlJc w:val="left"/>
      <w:pPr>
        <w:ind w:left="4494" w:hanging="360"/>
      </w:pPr>
      <w:rPr>
        <w:rFonts w:ascii="Wingdings" w:hAnsi="Wingdings" w:hint="default"/>
      </w:rPr>
    </w:lvl>
    <w:lvl w:ilvl="6" w:tplc="3C090001" w:tentative="1">
      <w:start w:val="1"/>
      <w:numFmt w:val="bullet"/>
      <w:lvlText w:val=""/>
      <w:lvlJc w:val="left"/>
      <w:pPr>
        <w:ind w:left="5214" w:hanging="360"/>
      </w:pPr>
      <w:rPr>
        <w:rFonts w:ascii="Symbol" w:hAnsi="Symbol" w:hint="default"/>
      </w:rPr>
    </w:lvl>
    <w:lvl w:ilvl="7" w:tplc="3C090003" w:tentative="1">
      <w:start w:val="1"/>
      <w:numFmt w:val="bullet"/>
      <w:lvlText w:val="o"/>
      <w:lvlJc w:val="left"/>
      <w:pPr>
        <w:ind w:left="5934" w:hanging="360"/>
      </w:pPr>
      <w:rPr>
        <w:rFonts w:ascii="Courier New" w:hAnsi="Courier New" w:cs="Courier New" w:hint="default"/>
      </w:rPr>
    </w:lvl>
    <w:lvl w:ilvl="8" w:tplc="3C090005" w:tentative="1">
      <w:start w:val="1"/>
      <w:numFmt w:val="bullet"/>
      <w:lvlText w:val=""/>
      <w:lvlJc w:val="left"/>
      <w:pPr>
        <w:ind w:left="6654" w:hanging="360"/>
      </w:pPr>
      <w:rPr>
        <w:rFonts w:ascii="Wingdings" w:hAnsi="Wingdings" w:hint="default"/>
      </w:rPr>
    </w:lvl>
  </w:abstractNum>
  <w:abstractNum w:abstractNumId="5" w15:restartNumberingAfterBreak="0">
    <w:nsid w:val="35C17DC9"/>
    <w:multiLevelType w:val="hybridMultilevel"/>
    <w:tmpl w:val="C31827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4C92105"/>
    <w:multiLevelType w:val="hybridMultilevel"/>
    <w:tmpl w:val="E0C216EE"/>
    <w:lvl w:ilvl="0" w:tplc="22709E02">
      <w:start w:val="1"/>
      <w:numFmt w:val="bullet"/>
      <w:lvlText w:val=""/>
      <w:lvlJc w:val="left"/>
      <w:pPr>
        <w:ind w:left="360" w:hanging="360"/>
      </w:pPr>
      <w:rPr>
        <w:rFonts w:ascii="Symbol" w:hAnsi="Symbol"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C9246B7"/>
    <w:multiLevelType w:val="hybridMultilevel"/>
    <w:tmpl w:val="5AF6E182"/>
    <w:lvl w:ilvl="0" w:tplc="9A18F2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CB4990"/>
    <w:multiLevelType w:val="hybridMultilevel"/>
    <w:tmpl w:val="78D4F54E"/>
    <w:lvl w:ilvl="0" w:tplc="3F24978E">
      <w:start w:val="1"/>
      <w:numFmt w:val="bullet"/>
      <w:lvlText w:val=""/>
      <w:lvlJc w:val="left"/>
      <w:pPr>
        <w:ind w:left="894" w:hanging="360"/>
      </w:pPr>
      <w:rPr>
        <w:rFonts w:ascii="Symbol" w:hAnsi="Symbol" w:hint="default"/>
        <w:color w:val="984806" w:themeColor="accent6" w:themeShade="80"/>
      </w:rPr>
    </w:lvl>
    <w:lvl w:ilvl="1" w:tplc="3C090003" w:tentative="1">
      <w:start w:val="1"/>
      <w:numFmt w:val="bullet"/>
      <w:lvlText w:val="o"/>
      <w:lvlJc w:val="left"/>
      <w:pPr>
        <w:ind w:left="1614" w:hanging="360"/>
      </w:pPr>
      <w:rPr>
        <w:rFonts w:ascii="Courier New" w:hAnsi="Courier New" w:cs="Courier New" w:hint="default"/>
      </w:rPr>
    </w:lvl>
    <w:lvl w:ilvl="2" w:tplc="3C090005" w:tentative="1">
      <w:start w:val="1"/>
      <w:numFmt w:val="bullet"/>
      <w:lvlText w:val=""/>
      <w:lvlJc w:val="left"/>
      <w:pPr>
        <w:ind w:left="2334" w:hanging="360"/>
      </w:pPr>
      <w:rPr>
        <w:rFonts w:ascii="Wingdings" w:hAnsi="Wingdings" w:hint="default"/>
      </w:rPr>
    </w:lvl>
    <w:lvl w:ilvl="3" w:tplc="3C090001" w:tentative="1">
      <w:start w:val="1"/>
      <w:numFmt w:val="bullet"/>
      <w:lvlText w:val=""/>
      <w:lvlJc w:val="left"/>
      <w:pPr>
        <w:ind w:left="3054" w:hanging="360"/>
      </w:pPr>
      <w:rPr>
        <w:rFonts w:ascii="Symbol" w:hAnsi="Symbol" w:hint="default"/>
      </w:rPr>
    </w:lvl>
    <w:lvl w:ilvl="4" w:tplc="3C090003" w:tentative="1">
      <w:start w:val="1"/>
      <w:numFmt w:val="bullet"/>
      <w:lvlText w:val="o"/>
      <w:lvlJc w:val="left"/>
      <w:pPr>
        <w:ind w:left="3774" w:hanging="360"/>
      </w:pPr>
      <w:rPr>
        <w:rFonts w:ascii="Courier New" w:hAnsi="Courier New" w:cs="Courier New" w:hint="default"/>
      </w:rPr>
    </w:lvl>
    <w:lvl w:ilvl="5" w:tplc="3C090005" w:tentative="1">
      <w:start w:val="1"/>
      <w:numFmt w:val="bullet"/>
      <w:lvlText w:val=""/>
      <w:lvlJc w:val="left"/>
      <w:pPr>
        <w:ind w:left="4494" w:hanging="360"/>
      </w:pPr>
      <w:rPr>
        <w:rFonts w:ascii="Wingdings" w:hAnsi="Wingdings" w:hint="default"/>
      </w:rPr>
    </w:lvl>
    <w:lvl w:ilvl="6" w:tplc="3C090001" w:tentative="1">
      <w:start w:val="1"/>
      <w:numFmt w:val="bullet"/>
      <w:lvlText w:val=""/>
      <w:lvlJc w:val="left"/>
      <w:pPr>
        <w:ind w:left="5214" w:hanging="360"/>
      </w:pPr>
      <w:rPr>
        <w:rFonts w:ascii="Symbol" w:hAnsi="Symbol" w:hint="default"/>
      </w:rPr>
    </w:lvl>
    <w:lvl w:ilvl="7" w:tplc="3C090003" w:tentative="1">
      <w:start w:val="1"/>
      <w:numFmt w:val="bullet"/>
      <w:lvlText w:val="o"/>
      <w:lvlJc w:val="left"/>
      <w:pPr>
        <w:ind w:left="5934" w:hanging="360"/>
      </w:pPr>
      <w:rPr>
        <w:rFonts w:ascii="Courier New" w:hAnsi="Courier New" w:cs="Courier New" w:hint="default"/>
      </w:rPr>
    </w:lvl>
    <w:lvl w:ilvl="8" w:tplc="3C090005" w:tentative="1">
      <w:start w:val="1"/>
      <w:numFmt w:val="bullet"/>
      <w:lvlText w:val=""/>
      <w:lvlJc w:val="left"/>
      <w:pPr>
        <w:ind w:left="6654" w:hanging="360"/>
      </w:pPr>
      <w:rPr>
        <w:rFonts w:ascii="Wingdings" w:hAnsi="Wingdings" w:hint="default"/>
      </w:rPr>
    </w:lvl>
  </w:abstractNum>
  <w:abstractNum w:abstractNumId="9" w15:restartNumberingAfterBreak="0">
    <w:nsid w:val="5A9C6499"/>
    <w:multiLevelType w:val="hybridMultilevel"/>
    <w:tmpl w:val="790079A8"/>
    <w:lvl w:ilvl="0" w:tplc="AC68B7D0">
      <w:start w:val="1"/>
      <w:numFmt w:val="decimal"/>
      <w:lvlText w:val="%1."/>
      <w:lvlJc w:val="left"/>
      <w:pPr>
        <w:ind w:left="9716" w:hanging="360"/>
      </w:pPr>
      <w:rPr>
        <w:b w:val="0"/>
      </w:rPr>
    </w:lvl>
    <w:lvl w:ilvl="1" w:tplc="04090003">
      <w:numFmt w:val="decimal"/>
      <w:lvlText w:val="o"/>
      <w:lvlJc w:val="left"/>
      <w:pPr>
        <w:ind w:left="10436" w:hanging="360"/>
      </w:pPr>
      <w:rPr>
        <w:rFonts w:ascii="Courier New" w:hAnsi="Courier New" w:cs="Courier New" w:hint="default"/>
      </w:rPr>
    </w:lvl>
    <w:lvl w:ilvl="2" w:tplc="04090005">
      <w:numFmt w:val="decimal"/>
      <w:lvlText w:val=""/>
      <w:lvlJc w:val="left"/>
      <w:pPr>
        <w:ind w:left="11156" w:hanging="360"/>
      </w:pPr>
      <w:rPr>
        <w:rFonts w:ascii="Wingdings" w:hAnsi="Wingdings" w:hint="default"/>
      </w:rPr>
    </w:lvl>
    <w:lvl w:ilvl="3" w:tplc="04090001">
      <w:numFmt w:val="decimal"/>
      <w:lvlText w:val=""/>
      <w:lvlJc w:val="left"/>
      <w:pPr>
        <w:ind w:left="11876" w:hanging="360"/>
      </w:pPr>
      <w:rPr>
        <w:rFonts w:ascii="Symbol" w:hAnsi="Symbol" w:hint="default"/>
      </w:rPr>
    </w:lvl>
    <w:lvl w:ilvl="4" w:tplc="04090003">
      <w:numFmt w:val="decimal"/>
      <w:lvlText w:val="o"/>
      <w:lvlJc w:val="left"/>
      <w:pPr>
        <w:ind w:left="12596" w:hanging="360"/>
      </w:pPr>
      <w:rPr>
        <w:rFonts w:ascii="Courier New" w:hAnsi="Courier New" w:cs="Courier New" w:hint="default"/>
      </w:rPr>
    </w:lvl>
    <w:lvl w:ilvl="5" w:tplc="04090005">
      <w:numFmt w:val="decimal"/>
      <w:lvlText w:val=""/>
      <w:lvlJc w:val="left"/>
      <w:pPr>
        <w:ind w:left="13316" w:hanging="360"/>
      </w:pPr>
      <w:rPr>
        <w:rFonts w:ascii="Wingdings" w:hAnsi="Wingdings" w:hint="default"/>
      </w:rPr>
    </w:lvl>
    <w:lvl w:ilvl="6" w:tplc="04090001">
      <w:numFmt w:val="decimal"/>
      <w:lvlText w:val=""/>
      <w:lvlJc w:val="left"/>
      <w:pPr>
        <w:ind w:left="14036" w:hanging="360"/>
      </w:pPr>
      <w:rPr>
        <w:rFonts w:ascii="Symbol" w:hAnsi="Symbol" w:hint="default"/>
      </w:rPr>
    </w:lvl>
    <w:lvl w:ilvl="7" w:tplc="04090003">
      <w:numFmt w:val="decimal"/>
      <w:lvlText w:val="o"/>
      <w:lvlJc w:val="left"/>
      <w:pPr>
        <w:ind w:left="14756" w:hanging="360"/>
      </w:pPr>
      <w:rPr>
        <w:rFonts w:ascii="Courier New" w:hAnsi="Courier New" w:cs="Courier New" w:hint="default"/>
      </w:rPr>
    </w:lvl>
    <w:lvl w:ilvl="8" w:tplc="04090005">
      <w:numFmt w:val="decimal"/>
      <w:lvlText w:val=""/>
      <w:lvlJc w:val="left"/>
      <w:pPr>
        <w:ind w:left="15476" w:hanging="360"/>
      </w:pPr>
      <w:rPr>
        <w:rFonts w:ascii="Wingdings" w:hAnsi="Wingdings" w:hint="default"/>
      </w:rPr>
    </w:lvl>
  </w:abstractNum>
  <w:abstractNum w:abstractNumId="10" w15:restartNumberingAfterBreak="0">
    <w:nsid w:val="5F3D6A90"/>
    <w:multiLevelType w:val="multilevel"/>
    <w:tmpl w:val="ED742E94"/>
    <w:lvl w:ilvl="0">
      <w:start w:val="1"/>
      <w:numFmt w:val="decimal"/>
      <w:lvlText w:val="%1."/>
      <w:lvlJc w:val="left"/>
      <w:pPr>
        <w:ind w:left="360" w:hanging="360"/>
      </w:pPr>
      <w:rPr>
        <w:sz w:val="15"/>
        <w:szCs w:val="15"/>
      </w:rPr>
    </w:lvl>
    <w:lvl w:ilvl="1">
      <w:start w:val="1"/>
      <w:numFmt w:val="decimal"/>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F11B3C"/>
    <w:multiLevelType w:val="hybridMultilevel"/>
    <w:tmpl w:val="E20E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401FD"/>
    <w:multiLevelType w:val="hybridMultilevel"/>
    <w:tmpl w:val="333E2532"/>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16cid:durableId="332298515">
    <w:abstractNumId w:val="0"/>
  </w:num>
  <w:num w:numId="2" w16cid:durableId="1652758872">
    <w:abstractNumId w:val="11"/>
  </w:num>
  <w:num w:numId="3" w16cid:durableId="470248808">
    <w:abstractNumId w:val="7"/>
  </w:num>
  <w:num w:numId="4" w16cid:durableId="1053428092">
    <w:abstractNumId w:val="1"/>
    <w:lvlOverride w:ilvl="0">
      <w:startOverride w:val="1"/>
    </w:lvlOverride>
    <w:lvlOverride w:ilvl="1"/>
    <w:lvlOverride w:ilvl="2"/>
    <w:lvlOverride w:ilvl="3"/>
    <w:lvlOverride w:ilvl="4"/>
    <w:lvlOverride w:ilvl="5"/>
    <w:lvlOverride w:ilvl="6"/>
    <w:lvlOverride w:ilvl="7"/>
    <w:lvlOverride w:ilvl="8"/>
  </w:num>
  <w:num w:numId="5" w16cid:durableId="832841732">
    <w:abstractNumId w:val="5"/>
  </w:num>
  <w:num w:numId="6" w16cid:durableId="1523546268">
    <w:abstractNumId w:val="8"/>
  </w:num>
  <w:num w:numId="7" w16cid:durableId="252517262">
    <w:abstractNumId w:val="4"/>
  </w:num>
  <w:num w:numId="8" w16cid:durableId="1082793531">
    <w:abstractNumId w:val="10"/>
  </w:num>
  <w:num w:numId="9" w16cid:durableId="860553666">
    <w:abstractNumId w:val="2"/>
  </w:num>
  <w:num w:numId="10" w16cid:durableId="1010791172">
    <w:abstractNumId w:val="9"/>
  </w:num>
  <w:num w:numId="11" w16cid:durableId="499663908">
    <w:abstractNumId w:val="6"/>
  </w:num>
  <w:num w:numId="12" w16cid:durableId="1497307967">
    <w:abstractNumId w:val="3"/>
  </w:num>
  <w:num w:numId="13" w16cid:durableId="130674034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5" w:nlCheck="1" w:checkStyle="1"/>
  <w:activeWritingStyle w:appName="MSWord" w:lang="en-IN" w:vendorID="64" w:dllVersion="6" w:nlCheck="1" w:checkStyle="1"/>
  <w:activeWritingStyle w:appName="MSWord" w:lang="en-AU" w:vendorID="64" w:dllVersion="6" w:nlCheck="1" w:checkStyle="1"/>
  <w:activeWritingStyle w:appName="MSWord" w:lang="en-US" w:vendorID="64" w:dllVersion="0" w:nlCheck="1" w:checkStyle="0"/>
  <w:activeWritingStyle w:appName="MSWord" w:lang="zh-CN" w:vendorID="64" w:dllVersion="0" w:nlCheck="1" w:checkStyle="1"/>
  <w:activeWritingStyle w:appName="MSWord" w:lang="en-HK" w:vendorID="64" w:dllVersion="0" w:nlCheck="1" w:checkStyle="0"/>
  <w:activeWritingStyle w:appName="MSWord" w:lang="zh-TW" w:vendorID="64" w:dllVersion="0" w:nlCheck="1" w:checkStyle="1"/>
  <w:documentProtection w:edit="forms" w:enforcement="0"/>
  <w:defaultTabStop w:val="720"/>
  <w:drawingGridHorizontalSpacing w:val="6"/>
  <w:drawingGridVerticalSpacing w:val="6"/>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0E"/>
    <w:rsid w:val="000002A8"/>
    <w:rsid w:val="000003C4"/>
    <w:rsid w:val="00005FEA"/>
    <w:rsid w:val="00006C02"/>
    <w:rsid w:val="00011C8F"/>
    <w:rsid w:val="00012475"/>
    <w:rsid w:val="00017D15"/>
    <w:rsid w:val="0002063D"/>
    <w:rsid w:val="00022BB1"/>
    <w:rsid w:val="000302CC"/>
    <w:rsid w:val="00031EDF"/>
    <w:rsid w:val="000323DD"/>
    <w:rsid w:val="000342F3"/>
    <w:rsid w:val="00035D1B"/>
    <w:rsid w:val="00041790"/>
    <w:rsid w:val="000433D9"/>
    <w:rsid w:val="00053130"/>
    <w:rsid w:val="00053BBB"/>
    <w:rsid w:val="000556F5"/>
    <w:rsid w:val="00060774"/>
    <w:rsid w:val="0006783D"/>
    <w:rsid w:val="00072EE1"/>
    <w:rsid w:val="00073409"/>
    <w:rsid w:val="0007350C"/>
    <w:rsid w:val="000774B9"/>
    <w:rsid w:val="000800D5"/>
    <w:rsid w:val="000839FD"/>
    <w:rsid w:val="00085A30"/>
    <w:rsid w:val="00090CDC"/>
    <w:rsid w:val="000927D8"/>
    <w:rsid w:val="00094C0D"/>
    <w:rsid w:val="00097F93"/>
    <w:rsid w:val="000A1042"/>
    <w:rsid w:val="000A1574"/>
    <w:rsid w:val="000A1CD3"/>
    <w:rsid w:val="000A233F"/>
    <w:rsid w:val="000A61A1"/>
    <w:rsid w:val="000B32F5"/>
    <w:rsid w:val="000B37FD"/>
    <w:rsid w:val="000B5995"/>
    <w:rsid w:val="000C2828"/>
    <w:rsid w:val="000C51F0"/>
    <w:rsid w:val="000C5844"/>
    <w:rsid w:val="000D106E"/>
    <w:rsid w:val="000D4321"/>
    <w:rsid w:val="000D507E"/>
    <w:rsid w:val="000D57FB"/>
    <w:rsid w:val="000D64D8"/>
    <w:rsid w:val="000D66BF"/>
    <w:rsid w:val="000D6B76"/>
    <w:rsid w:val="000D74E4"/>
    <w:rsid w:val="000D757E"/>
    <w:rsid w:val="000E25BA"/>
    <w:rsid w:val="000E53E9"/>
    <w:rsid w:val="000E54BD"/>
    <w:rsid w:val="000E5C3F"/>
    <w:rsid w:val="000E7E9F"/>
    <w:rsid w:val="000F0179"/>
    <w:rsid w:val="000F157F"/>
    <w:rsid w:val="000F18A8"/>
    <w:rsid w:val="000F2D86"/>
    <w:rsid w:val="000F6A76"/>
    <w:rsid w:val="00100EB0"/>
    <w:rsid w:val="0010492D"/>
    <w:rsid w:val="0010551E"/>
    <w:rsid w:val="0011522D"/>
    <w:rsid w:val="001161DC"/>
    <w:rsid w:val="001169F5"/>
    <w:rsid w:val="00117F2A"/>
    <w:rsid w:val="00120F15"/>
    <w:rsid w:val="00121580"/>
    <w:rsid w:val="00124849"/>
    <w:rsid w:val="00132983"/>
    <w:rsid w:val="00153C8C"/>
    <w:rsid w:val="001544CD"/>
    <w:rsid w:val="00156E19"/>
    <w:rsid w:val="0016490E"/>
    <w:rsid w:val="00166402"/>
    <w:rsid w:val="00167719"/>
    <w:rsid w:val="001770FB"/>
    <w:rsid w:val="001823FF"/>
    <w:rsid w:val="00182A62"/>
    <w:rsid w:val="001854E8"/>
    <w:rsid w:val="00186CCA"/>
    <w:rsid w:val="0018707B"/>
    <w:rsid w:val="001919F9"/>
    <w:rsid w:val="00192E76"/>
    <w:rsid w:val="0019519F"/>
    <w:rsid w:val="001A14D5"/>
    <w:rsid w:val="001A1783"/>
    <w:rsid w:val="001A4E02"/>
    <w:rsid w:val="001B0B53"/>
    <w:rsid w:val="001B0C79"/>
    <w:rsid w:val="001B1535"/>
    <w:rsid w:val="001B3A81"/>
    <w:rsid w:val="001C10F7"/>
    <w:rsid w:val="001C18DB"/>
    <w:rsid w:val="001C2DA0"/>
    <w:rsid w:val="001C6418"/>
    <w:rsid w:val="001C78FE"/>
    <w:rsid w:val="001D12ED"/>
    <w:rsid w:val="001D14A1"/>
    <w:rsid w:val="001D1AB6"/>
    <w:rsid w:val="001D2057"/>
    <w:rsid w:val="001D563B"/>
    <w:rsid w:val="001D6FCB"/>
    <w:rsid w:val="001E455E"/>
    <w:rsid w:val="001E4E0F"/>
    <w:rsid w:val="001F4B96"/>
    <w:rsid w:val="001F74B8"/>
    <w:rsid w:val="00204767"/>
    <w:rsid w:val="002075E1"/>
    <w:rsid w:val="002112C0"/>
    <w:rsid w:val="00211CB5"/>
    <w:rsid w:val="00213101"/>
    <w:rsid w:val="00213EF0"/>
    <w:rsid w:val="00217E57"/>
    <w:rsid w:val="00221221"/>
    <w:rsid w:val="0022201D"/>
    <w:rsid w:val="002240E3"/>
    <w:rsid w:val="00225CFC"/>
    <w:rsid w:val="00230D41"/>
    <w:rsid w:val="00232F39"/>
    <w:rsid w:val="002357D9"/>
    <w:rsid w:val="002359F2"/>
    <w:rsid w:val="00237066"/>
    <w:rsid w:val="00240D3C"/>
    <w:rsid w:val="00241C82"/>
    <w:rsid w:val="00242DD6"/>
    <w:rsid w:val="00244D08"/>
    <w:rsid w:val="00245161"/>
    <w:rsid w:val="002473EF"/>
    <w:rsid w:val="00250B32"/>
    <w:rsid w:val="00254E20"/>
    <w:rsid w:val="0025668F"/>
    <w:rsid w:val="00263E0D"/>
    <w:rsid w:val="002644B5"/>
    <w:rsid w:val="00265878"/>
    <w:rsid w:val="00265C6C"/>
    <w:rsid w:val="00276073"/>
    <w:rsid w:val="002771AA"/>
    <w:rsid w:val="00281C9A"/>
    <w:rsid w:val="00285727"/>
    <w:rsid w:val="00287799"/>
    <w:rsid w:val="00291A74"/>
    <w:rsid w:val="00292372"/>
    <w:rsid w:val="00294F71"/>
    <w:rsid w:val="002A2CEC"/>
    <w:rsid w:val="002A4AE7"/>
    <w:rsid w:val="002A540E"/>
    <w:rsid w:val="002A6CDA"/>
    <w:rsid w:val="002B3D23"/>
    <w:rsid w:val="002B5161"/>
    <w:rsid w:val="002C1147"/>
    <w:rsid w:val="002C276A"/>
    <w:rsid w:val="002C32AA"/>
    <w:rsid w:val="002C449F"/>
    <w:rsid w:val="002C5ABF"/>
    <w:rsid w:val="002C5DBD"/>
    <w:rsid w:val="002D35A3"/>
    <w:rsid w:val="002D49A1"/>
    <w:rsid w:val="002E1CF8"/>
    <w:rsid w:val="002E211E"/>
    <w:rsid w:val="002E314D"/>
    <w:rsid w:val="002E394C"/>
    <w:rsid w:val="002E5B39"/>
    <w:rsid w:val="002E78A7"/>
    <w:rsid w:val="002E7917"/>
    <w:rsid w:val="002F1C5D"/>
    <w:rsid w:val="003033BA"/>
    <w:rsid w:val="003063F6"/>
    <w:rsid w:val="003152FD"/>
    <w:rsid w:val="0031675C"/>
    <w:rsid w:val="003167A3"/>
    <w:rsid w:val="00321027"/>
    <w:rsid w:val="003210C4"/>
    <w:rsid w:val="00326970"/>
    <w:rsid w:val="00332F20"/>
    <w:rsid w:val="00335EC2"/>
    <w:rsid w:val="00337661"/>
    <w:rsid w:val="00347CC7"/>
    <w:rsid w:val="003515F2"/>
    <w:rsid w:val="00351A43"/>
    <w:rsid w:val="00352389"/>
    <w:rsid w:val="003533DF"/>
    <w:rsid w:val="00360659"/>
    <w:rsid w:val="0036361C"/>
    <w:rsid w:val="00363932"/>
    <w:rsid w:val="00367E5D"/>
    <w:rsid w:val="0037351F"/>
    <w:rsid w:val="0037353F"/>
    <w:rsid w:val="00374BF4"/>
    <w:rsid w:val="00381281"/>
    <w:rsid w:val="0038438F"/>
    <w:rsid w:val="0038522A"/>
    <w:rsid w:val="003875BA"/>
    <w:rsid w:val="00391E43"/>
    <w:rsid w:val="003B31C7"/>
    <w:rsid w:val="003B39D3"/>
    <w:rsid w:val="003B4A29"/>
    <w:rsid w:val="003B50E2"/>
    <w:rsid w:val="003B5F68"/>
    <w:rsid w:val="003B758E"/>
    <w:rsid w:val="003C1737"/>
    <w:rsid w:val="003D1C6D"/>
    <w:rsid w:val="003E1EFD"/>
    <w:rsid w:val="003E25E7"/>
    <w:rsid w:val="003E5E8F"/>
    <w:rsid w:val="003F13ED"/>
    <w:rsid w:val="003F5060"/>
    <w:rsid w:val="003F714B"/>
    <w:rsid w:val="00400B8C"/>
    <w:rsid w:val="00401284"/>
    <w:rsid w:val="00402C07"/>
    <w:rsid w:val="00404882"/>
    <w:rsid w:val="004077E1"/>
    <w:rsid w:val="00407910"/>
    <w:rsid w:val="00413307"/>
    <w:rsid w:val="00420F1D"/>
    <w:rsid w:val="00423C0F"/>
    <w:rsid w:val="00425746"/>
    <w:rsid w:val="0042762D"/>
    <w:rsid w:val="00427DFE"/>
    <w:rsid w:val="00430312"/>
    <w:rsid w:val="004328E1"/>
    <w:rsid w:val="00432BE3"/>
    <w:rsid w:val="00437B65"/>
    <w:rsid w:val="0044009C"/>
    <w:rsid w:val="004407D7"/>
    <w:rsid w:val="004460FA"/>
    <w:rsid w:val="00446E89"/>
    <w:rsid w:val="00450293"/>
    <w:rsid w:val="00450E74"/>
    <w:rsid w:val="00453843"/>
    <w:rsid w:val="004610C9"/>
    <w:rsid w:val="004628A2"/>
    <w:rsid w:val="0046378C"/>
    <w:rsid w:val="00470DCC"/>
    <w:rsid w:val="0047141D"/>
    <w:rsid w:val="00471A2B"/>
    <w:rsid w:val="00472490"/>
    <w:rsid w:val="00473330"/>
    <w:rsid w:val="00473B3C"/>
    <w:rsid w:val="00476A56"/>
    <w:rsid w:val="004804F7"/>
    <w:rsid w:val="00481ADA"/>
    <w:rsid w:val="00482F60"/>
    <w:rsid w:val="00486DB0"/>
    <w:rsid w:val="004911CB"/>
    <w:rsid w:val="004925D8"/>
    <w:rsid w:val="00494F5E"/>
    <w:rsid w:val="00497D2E"/>
    <w:rsid w:val="00497F55"/>
    <w:rsid w:val="004A0A13"/>
    <w:rsid w:val="004A2F02"/>
    <w:rsid w:val="004A4ADC"/>
    <w:rsid w:val="004C3438"/>
    <w:rsid w:val="004C608D"/>
    <w:rsid w:val="004D2B18"/>
    <w:rsid w:val="004D39DA"/>
    <w:rsid w:val="004D4CB9"/>
    <w:rsid w:val="004D4F0E"/>
    <w:rsid w:val="004D4F22"/>
    <w:rsid w:val="004E3CAD"/>
    <w:rsid w:val="004F0BE7"/>
    <w:rsid w:val="004F162A"/>
    <w:rsid w:val="004F2419"/>
    <w:rsid w:val="004F3023"/>
    <w:rsid w:val="004F40EA"/>
    <w:rsid w:val="004F5880"/>
    <w:rsid w:val="004F78D1"/>
    <w:rsid w:val="00503150"/>
    <w:rsid w:val="005044C8"/>
    <w:rsid w:val="005058C6"/>
    <w:rsid w:val="00506636"/>
    <w:rsid w:val="005137CE"/>
    <w:rsid w:val="00514146"/>
    <w:rsid w:val="005156E9"/>
    <w:rsid w:val="00516ACD"/>
    <w:rsid w:val="00525344"/>
    <w:rsid w:val="00532568"/>
    <w:rsid w:val="00534D46"/>
    <w:rsid w:val="00540172"/>
    <w:rsid w:val="005501B0"/>
    <w:rsid w:val="005524FE"/>
    <w:rsid w:val="00557D87"/>
    <w:rsid w:val="00561D95"/>
    <w:rsid w:val="00564E85"/>
    <w:rsid w:val="005657C2"/>
    <w:rsid w:val="00570E62"/>
    <w:rsid w:val="005743ED"/>
    <w:rsid w:val="0057470A"/>
    <w:rsid w:val="00574888"/>
    <w:rsid w:val="00574CF5"/>
    <w:rsid w:val="00575888"/>
    <w:rsid w:val="00580AEC"/>
    <w:rsid w:val="005812AC"/>
    <w:rsid w:val="00591543"/>
    <w:rsid w:val="005922A1"/>
    <w:rsid w:val="00597605"/>
    <w:rsid w:val="005A2A53"/>
    <w:rsid w:val="005A2FCA"/>
    <w:rsid w:val="005A3EF0"/>
    <w:rsid w:val="005A7113"/>
    <w:rsid w:val="005B2DA4"/>
    <w:rsid w:val="005C3337"/>
    <w:rsid w:val="005D3A64"/>
    <w:rsid w:val="005D3EB8"/>
    <w:rsid w:val="005E01C1"/>
    <w:rsid w:val="005E05D7"/>
    <w:rsid w:val="005E40F9"/>
    <w:rsid w:val="005E52D5"/>
    <w:rsid w:val="005E5731"/>
    <w:rsid w:val="005F1E1F"/>
    <w:rsid w:val="00600AB7"/>
    <w:rsid w:val="00600E17"/>
    <w:rsid w:val="0060188A"/>
    <w:rsid w:val="0060398A"/>
    <w:rsid w:val="0060460B"/>
    <w:rsid w:val="00604B96"/>
    <w:rsid w:val="006074AB"/>
    <w:rsid w:val="00607A95"/>
    <w:rsid w:val="00610E22"/>
    <w:rsid w:val="006149F0"/>
    <w:rsid w:val="00621864"/>
    <w:rsid w:val="006313D2"/>
    <w:rsid w:val="00632B23"/>
    <w:rsid w:val="00633DA5"/>
    <w:rsid w:val="0064072A"/>
    <w:rsid w:val="00640F20"/>
    <w:rsid w:val="00640FD8"/>
    <w:rsid w:val="006444BB"/>
    <w:rsid w:val="006542CB"/>
    <w:rsid w:val="006550CA"/>
    <w:rsid w:val="0065558D"/>
    <w:rsid w:val="00660192"/>
    <w:rsid w:val="00662521"/>
    <w:rsid w:val="00663B5F"/>
    <w:rsid w:val="00664402"/>
    <w:rsid w:val="0066440B"/>
    <w:rsid w:val="006768A3"/>
    <w:rsid w:val="00676A70"/>
    <w:rsid w:val="00677B55"/>
    <w:rsid w:val="00681DC5"/>
    <w:rsid w:val="006855EE"/>
    <w:rsid w:val="00687A9F"/>
    <w:rsid w:val="00690118"/>
    <w:rsid w:val="0069207D"/>
    <w:rsid w:val="006A0164"/>
    <w:rsid w:val="006A2A35"/>
    <w:rsid w:val="006A40A0"/>
    <w:rsid w:val="006A5496"/>
    <w:rsid w:val="006A6B94"/>
    <w:rsid w:val="006B1C69"/>
    <w:rsid w:val="006C06CB"/>
    <w:rsid w:val="006D1AF7"/>
    <w:rsid w:val="006D3CCA"/>
    <w:rsid w:val="006D5224"/>
    <w:rsid w:val="006E70BF"/>
    <w:rsid w:val="006E7C20"/>
    <w:rsid w:val="006F2814"/>
    <w:rsid w:val="006F57CB"/>
    <w:rsid w:val="006F6A4F"/>
    <w:rsid w:val="006F6F90"/>
    <w:rsid w:val="00700A90"/>
    <w:rsid w:val="00701DFB"/>
    <w:rsid w:val="007062C6"/>
    <w:rsid w:val="00722431"/>
    <w:rsid w:val="00723819"/>
    <w:rsid w:val="00726A10"/>
    <w:rsid w:val="00726B76"/>
    <w:rsid w:val="00736A24"/>
    <w:rsid w:val="00737353"/>
    <w:rsid w:val="00737476"/>
    <w:rsid w:val="007401AD"/>
    <w:rsid w:val="0074080E"/>
    <w:rsid w:val="0074134C"/>
    <w:rsid w:val="007503BF"/>
    <w:rsid w:val="007543AD"/>
    <w:rsid w:val="0075651B"/>
    <w:rsid w:val="0076522F"/>
    <w:rsid w:val="0077457B"/>
    <w:rsid w:val="00776E7C"/>
    <w:rsid w:val="0078115B"/>
    <w:rsid w:val="0078117A"/>
    <w:rsid w:val="00782377"/>
    <w:rsid w:val="00785D49"/>
    <w:rsid w:val="00790531"/>
    <w:rsid w:val="00791B46"/>
    <w:rsid w:val="00795481"/>
    <w:rsid w:val="0079556A"/>
    <w:rsid w:val="00796E19"/>
    <w:rsid w:val="007A22D4"/>
    <w:rsid w:val="007A4A20"/>
    <w:rsid w:val="007A7286"/>
    <w:rsid w:val="007A7556"/>
    <w:rsid w:val="007B072A"/>
    <w:rsid w:val="007B0A4B"/>
    <w:rsid w:val="007B2ADD"/>
    <w:rsid w:val="007C2FF4"/>
    <w:rsid w:val="007C5CC3"/>
    <w:rsid w:val="007C6A9B"/>
    <w:rsid w:val="007D5426"/>
    <w:rsid w:val="007D644F"/>
    <w:rsid w:val="007E0498"/>
    <w:rsid w:val="007E256A"/>
    <w:rsid w:val="007E3B79"/>
    <w:rsid w:val="007F0206"/>
    <w:rsid w:val="007F0FDC"/>
    <w:rsid w:val="007F4220"/>
    <w:rsid w:val="007F466A"/>
    <w:rsid w:val="007F4D61"/>
    <w:rsid w:val="0080452A"/>
    <w:rsid w:val="00806282"/>
    <w:rsid w:val="00806B78"/>
    <w:rsid w:val="00806D8B"/>
    <w:rsid w:val="0080799E"/>
    <w:rsid w:val="00811A9B"/>
    <w:rsid w:val="00811AF6"/>
    <w:rsid w:val="008120C1"/>
    <w:rsid w:val="00813056"/>
    <w:rsid w:val="00814096"/>
    <w:rsid w:val="00816326"/>
    <w:rsid w:val="00822470"/>
    <w:rsid w:val="00823919"/>
    <w:rsid w:val="0083175B"/>
    <w:rsid w:val="0083251E"/>
    <w:rsid w:val="008375A7"/>
    <w:rsid w:val="008477F2"/>
    <w:rsid w:val="0085570D"/>
    <w:rsid w:val="00856297"/>
    <w:rsid w:val="00863CC8"/>
    <w:rsid w:val="008706C9"/>
    <w:rsid w:val="00871012"/>
    <w:rsid w:val="0087180B"/>
    <w:rsid w:val="008729A8"/>
    <w:rsid w:val="0087320C"/>
    <w:rsid w:val="008741AE"/>
    <w:rsid w:val="00876251"/>
    <w:rsid w:val="00876AB6"/>
    <w:rsid w:val="00876D1D"/>
    <w:rsid w:val="008846AC"/>
    <w:rsid w:val="00886F67"/>
    <w:rsid w:val="00891237"/>
    <w:rsid w:val="00891307"/>
    <w:rsid w:val="0089286E"/>
    <w:rsid w:val="008941C2"/>
    <w:rsid w:val="008974F1"/>
    <w:rsid w:val="008A112E"/>
    <w:rsid w:val="008A124C"/>
    <w:rsid w:val="008A22BD"/>
    <w:rsid w:val="008A31C9"/>
    <w:rsid w:val="008A33C4"/>
    <w:rsid w:val="008A3671"/>
    <w:rsid w:val="008A5D00"/>
    <w:rsid w:val="008A69B6"/>
    <w:rsid w:val="008A7DCB"/>
    <w:rsid w:val="008B1AF9"/>
    <w:rsid w:val="008B4EFF"/>
    <w:rsid w:val="008B7003"/>
    <w:rsid w:val="008C04CF"/>
    <w:rsid w:val="008C06A2"/>
    <w:rsid w:val="008C1FE8"/>
    <w:rsid w:val="008C229C"/>
    <w:rsid w:val="008C5F85"/>
    <w:rsid w:val="008D0A8A"/>
    <w:rsid w:val="008D29AA"/>
    <w:rsid w:val="008D41A6"/>
    <w:rsid w:val="008D5D3C"/>
    <w:rsid w:val="008D70DE"/>
    <w:rsid w:val="008E25A7"/>
    <w:rsid w:val="008E3CD9"/>
    <w:rsid w:val="008E5B7F"/>
    <w:rsid w:val="008E7191"/>
    <w:rsid w:val="008F193A"/>
    <w:rsid w:val="008F2387"/>
    <w:rsid w:val="008F3298"/>
    <w:rsid w:val="008F60DD"/>
    <w:rsid w:val="00903281"/>
    <w:rsid w:val="00903B7C"/>
    <w:rsid w:val="00904897"/>
    <w:rsid w:val="00911BAB"/>
    <w:rsid w:val="00914F21"/>
    <w:rsid w:val="0091633E"/>
    <w:rsid w:val="00916D50"/>
    <w:rsid w:val="009178CE"/>
    <w:rsid w:val="009178E0"/>
    <w:rsid w:val="00921E2E"/>
    <w:rsid w:val="009266F8"/>
    <w:rsid w:val="009277F3"/>
    <w:rsid w:val="009310A2"/>
    <w:rsid w:val="00933C1E"/>
    <w:rsid w:val="00937D4A"/>
    <w:rsid w:val="00941721"/>
    <w:rsid w:val="00944DA1"/>
    <w:rsid w:val="00944FA6"/>
    <w:rsid w:val="00947C0F"/>
    <w:rsid w:val="009503B9"/>
    <w:rsid w:val="00951B02"/>
    <w:rsid w:val="009524AC"/>
    <w:rsid w:val="009530D0"/>
    <w:rsid w:val="00955524"/>
    <w:rsid w:val="00960EC3"/>
    <w:rsid w:val="009610BE"/>
    <w:rsid w:val="00961D5D"/>
    <w:rsid w:val="00962C40"/>
    <w:rsid w:val="009643E7"/>
    <w:rsid w:val="009677F4"/>
    <w:rsid w:val="009744B6"/>
    <w:rsid w:val="00983DB2"/>
    <w:rsid w:val="00990391"/>
    <w:rsid w:val="0099078A"/>
    <w:rsid w:val="009919C3"/>
    <w:rsid w:val="00991F96"/>
    <w:rsid w:val="009A2AD2"/>
    <w:rsid w:val="009A2FEE"/>
    <w:rsid w:val="009A75CC"/>
    <w:rsid w:val="009B3BA4"/>
    <w:rsid w:val="009B4443"/>
    <w:rsid w:val="009B4C7C"/>
    <w:rsid w:val="009C289B"/>
    <w:rsid w:val="009C4A1A"/>
    <w:rsid w:val="009C5F6F"/>
    <w:rsid w:val="009E0244"/>
    <w:rsid w:val="009E2A3A"/>
    <w:rsid w:val="009E464E"/>
    <w:rsid w:val="009F19F6"/>
    <w:rsid w:val="009F213D"/>
    <w:rsid w:val="00A009C0"/>
    <w:rsid w:val="00A06918"/>
    <w:rsid w:val="00A10D34"/>
    <w:rsid w:val="00A21AC3"/>
    <w:rsid w:val="00A24BB8"/>
    <w:rsid w:val="00A308A3"/>
    <w:rsid w:val="00A42973"/>
    <w:rsid w:val="00A43565"/>
    <w:rsid w:val="00A44B35"/>
    <w:rsid w:val="00A46CF0"/>
    <w:rsid w:val="00A47EE7"/>
    <w:rsid w:val="00A50B3E"/>
    <w:rsid w:val="00A52613"/>
    <w:rsid w:val="00A52CC3"/>
    <w:rsid w:val="00A545FB"/>
    <w:rsid w:val="00A60AAB"/>
    <w:rsid w:val="00A70767"/>
    <w:rsid w:val="00A70FC7"/>
    <w:rsid w:val="00A73C95"/>
    <w:rsid w:val="00A743E2"/>
    <w:rsid w:val="00A76BB7"/>
    <w:rsid w:val="00A8330C"/>
    <w:rsid w:val="00A8418A"/>
    <w:rsid w:val="00A901F7"/>
    <w:rsid w:val="00A96090"/>
    <w:rsid w:val="00AA3EA1"/>
    <w:rsid w:val="00AA73CF"/>
    <w:rsid w:val="00AB3C49"/>
    <w:rsid w:val="00AB7E97"/>
    <w:rsid w:val="00AC21A8"/>
    <w:rsid w:val="00AC3BC1"/>
    <w:rsid w:val="00AC4564"/>
    <w:rsid w:val="00AC46C9"/>
    <w:rsid w:val="00AD588C"/>
    <w:rsid w:val="00AE1F8E"/>
    <w:rsid w:val="00AE6C6D"/>
    <w:rsid w:val="00AF021D"/>
    <w:rsid w:val="00AF0484"/>
    <w:rsid w:val="00AF0EC5"/>
    <w:rsid w:val="00AF2131"/>
    <w:rsid w:val="00AF5E08"/>
    <w:rsid w:val="00B003AC"/>
    <w:rsid w:val="00B020FF"/>
    <w:rsid w:val="00B0235D"/>
    <w:rsid w:val="00B03F07"/>
    <w:rsid w:val="00B046D1"/>
    <w:rsid w:val="00B0498D"/>
    <w:rsid w:val="00B135F3"/>
    <w:rsid w:val="00B172E6"/>
    <w:rsid w:val="00B17FDB"/>
    <w:rsid w:val="00B24E35"/>
    <w:rsid w:val="00B26C31"/>
    <w:rsid w:val="00B3313D"/>
    <w:rsid w:val="00B36550"/>
    <w:rsid w:val="00B40248"/>
    <w:rsid w:val="00B41E3A"/>
    <w:rsid w:val="00B4505E"/>
    <w:rsid w:val="00B46322"/>
    <w:rsid w:val="00B54CF5"/>
    <w:rsid w:val="00B558C3"/>
    <w:rsid w:val="00B56044"/>
    <w:rsid w:val="00B57B41"/>
    <w:rsid w:val="00B61196"/>
    <w:rsid w:val="00B63802"/>
    <w:rsid w:val="00B730A7"/>
    <w:rsid w:val="00B748F0"/>
    <w:rsid w:val="00B779B8"/>
    <w:rsid w:val="00B82724"/>
    <w:rsid w:val="00B863D0"/>
    <w:rsid w:val="00B86EC6"/>
    <w:rsid w:val="00B900A2"/>
    <w:rsid w:val="00B96933"/>
    <w:rsid w:val="00BA1CA4"/>
    <w:rsid w:val="00BA1DB2"/>
    <w:rsid w:val="00BA430B"/>
    <w:rsid w:val="00BA55D6"/>
    <w:rsid w:val="00BA5B39"/>
    <w:rsid w:val="00BB04DA"/>
    <w:rsid w:val="00BC032E"/>
    <w:rsid w:val="00BC2BEC"/>
    <w:rsid w:val="00BC43BA"/>
    <w:rsid w:val="00BC4EEE"/>
    <w:rsid w:val="00BC7A74"/>
    <w:rsid w:val="00BE2081"/>
    <w:rsid w:val="00BE7985"/>
    <w:rsid w:val="00BF189D"/>
    <w:rsid w:val="00BF3FA9"/>
    <w:rsid w:val="00BF4C94"/>
    <w:rsid w:val="00BF5217"/>
    <w:rsid w:val="00BF624D"/>
    <w:rsid w:val="00BF726A"/>
    <w:rsid w:val="00C01A34"/>
    <w:rsid w:val="00C0319D"/>
    <w:rsid w:val="00C077D4"/>
    <w:rsid w:val="00C10D8F"/>
    <w:rsid w:val="00C1286C"/>
    <w:rsid w:val="00C15FB2"/>
    <w:rsid w:val="00C166EB"/>
    <w:rsid w:val="00C238E3"/>
    <w:rsid w:val="00C27572"/>
    <w:rsid w:val="00C306FC"/>
    <w:rsid w:val="00C31A65"/>
    <w:rsid w:val="00C33860"/>
    <w:rsid w:val="00C452B7"/>
    <w:rsid w:val="00C53F7C"/>
    <w:rsid w:val="00C575D4"/>
    <w:rsid w:val="00C60F96"/>
    <w:rsid w:val="00C7071B"/>
    <w:rsid w:val="00C7488D"/>
    <w:rsid w:val="00C76D8E"/>
    <w:rsid w:val="00C808A1"/>
    <w:rsid w:val="00C810A2"/>
    <w:rsid w:val="00C81128"/>
    <w:rsid w:val="00C86F0A"/>
    <w:rsid w:val="00C921CE"/>
    <w:rsid w:val="00C927A2"/>
    <w:rsid w:val="00C92AD6"/>
    <w:rsid w:val="00C93735"/>
    <w:rsid w:val="00C95DD2"/>
    <w:rsid w:val="00CA5D2C"/>
    <w:rsid w:val="00CA6BB0"/>
    <w:rsid w:val="00CB63DA"/>
    <w:rsid w:val="00CB7EB1"/>
    <w:rsid w:val="00CC1A9A"/>
    <w:rsid w:val="00CD0FF1"/>
    <w:rsid w:val="00CD1E16"/>
    <w:rsid w:val="00CD2953"/>
    <w:rsid w:val="00CD65F7"/>
    <w:rsid w:val="00CD6813"/>
    <w:rsid w:val="00CD74BE"/>
    <w:rsid w:val="00CE150C"/>
    <w:rsid w:val="00CE196F"/>
    <w:rsid w:val="00CE2D9A"/>
    <w:rsid w:val="00CE3C09"/>
    <w:rsid w:val="00CE3E19"/>
    <w:rsid w:val="00CE61F7"/>
    <w:rsid w:val="00CE7DAA"/>
    <w:rsid w:val="00CF00C2"/>
    <w:rsid w:val="00CF44D2"/>
    <w:rsid w:val="00CF4831"/>
    <w:rsid w:val="00CF5C46"/>
    <w:rsid w:val="00CF62B9"/>
    <w:rsid w:val="00D00694"/>
    <w:rsid w:val="00D10336"/>
    <w:rsid w:val="00D1087F"/>
    <w:rsid w:val="00D13A8F"/>
    <w:rsid w:val="00D14A86"/>
    <w:rsid w:val="00D15D09"/>
    <w:rsid w:val="00D16DBC"/>
    <w:rsid w:val="00D179EB"/>
    <w:rsid w:val="00D215B7"/>
    <w:rsid w:val="00D31311"/>
    <w:rsid w:val="00D321D3"/>
    <w:rsid w:val="00D364E9"/>
    <w:rsid w:val="00D404E9"/>
    <w:rsid w:val="00D42880"/>
    <w:rsid w:val="00D51203"/>
    <w:rsid w:val="00D521A5"/>
    <w:rsid w:val="00D523FD"/>
    <w:rsid w:val="00D52FE8"/>
    <w:rsid w:val="00D55279"/>
    <w:rsid w:val="00D73A53"/>
    <w:rsid w:val="00D7612C"/>
    <w:rsid w:val="00D77B8D"/>
    <w:rsid w:val="00D8108F"/>
    <w:rsid w:val="00D81965"/>
    <w:rsid w:val="00D86633"/>
    <w:rsid w:val="00D8756C"/>
    <w:rsid w:val="00D93CAF"/>
    <w:rsid w:val="00D94037"/>
    <w:rsid w:val="00D9516D"/>
    <w:rsid w:val="00D95BB4"/>
    <w:rsid w:val="00DA1460"/>
    <w:rsid w:val="00DA36B8"/>
    <w:rsid w:val="00DA4C36"/>
    <w:rsid w:val="00DA65DF"/>
    <w:rsid w:val="00DA6CC2"/>
    <w:rsid w:val="00DB30DD"/>
    <w:rsid w:val="00DC2289"/>
    <w:rsid w:val="00DC3014"/>
    <w:rsid w:val="00DC38FD"/>
    <w:rsid w:val="00DC6C18"/>
    <w:rsid w:val="00DD2E6E"/>
    <w:rsid w:val="00DD412B"/>
    <w:rsid w:val="00DD555B"/>
    <w:rsid w:val="00DD605B"/>
    <w:rsid w:val="00DF1A5F"/>
    <w:rsid w:val="00E06EEB"/>
    <w:rsid w:val="00E0773B"/>
    <w:rsid w:val="00E12F52"/>
    <w:rsid w:val="00E131FB"/>
    <w:rsid w:val="00E14BD8"/>
    <w:rsid w:val="00E176BB"/>
    <w:rsid w:val="00E17BC8"/>
    <w:rsid w:val="00E208FE"/>
    <w:rsid w:val="00E2653F"/>
    <w:rsid w:val="00E41040"/>
    <w:rsid w:val="00E45605"/>
    <w:rsid w:val="00E4621C"/>
    <w:rsid w:val="00E4760E"/>
    <w:rsid w:val="00E60BBE"/>
    <w:rsid w:val="00E60F79"/>
    <w:rsid w:val="00E613CB"/>
    <w:rsid w:val="00E70287"/>
    <w:rsid w:val="00E76894"/>
    <w:rsid w:val="00E81DFB"/>
    <w:rsid w:val="00E86F85"/>
    <w:rsid w:val="00E87781"/>
    <w:rsid w:val="00E93D81"/>
    <w:rsid w:val="00E9770A"/>
    <w:rsid w:val="00EA553A"/>
    <w:rsid w:val="00EB24FA"/>
    <w:rsid w:val="00EB2BC4"/>
    <w:rsid w:val="00EB4C84"/>
    <w:rsid w:val="00EB62F4"/>
    <w:rsid w:val="00EB72A9"/>
    <w:rsid w:val="00EC11B9"/>
    <w:rsid w:val="00EC1200"/>
    <w:rsid w:val="00EC433D"/>
    <w:rsid w:val="00ED12BE"/>
    <w:rsid w:val="00ED33F5"/>
    <w:rsid w:val="00ED75DB"/>
    <w:rsid w:val="00ED7D54"/>
    <w:rsid w:val="00EE4907"/>
    <w:rsid w:val="00EE51D9"/>
    <w:rsid w:val="00EE5B14"/>
    <w:rsid w:val="00EF0C88"/>
    <w:rsid w:val="00EF541A"/>
    <w:rsid w:val="00EF69F2"/>
    <w:rsid w:val="00EF6EED"/>
    <w:rsid w:val="00F038D9"/>
    <w:rsid w:val="00F07290"/>
    <w:rsid w:val="00F11925"/>
    <w:rsid w:val="00F12675"/>
    <w:rsid w:val="00F1381C"/>
    <w:rsid w:val="00F146A7"/>
    <w:rsid w:val="00F1650D"/>
    <w:rsid w:val="00F2185F"/>
    <w:rsid w:val="00F21900"/>
    <w:rsid w:val="00F21BE0"/>
    <w:rsid w:val="00F222F4"/>
    <w:rsid w:val="00F236E0"/>
    <w:rsid w:val="00F24C62"/>
    <w:rsid w:val="00F303C3"/>
    <w:rsid w:val="00F30795"/>
    <w:rsid w:val="00F31E35"/>
    <w:rsid w:val="00F3327C"/>
    <w:rsid w:val="00F33A82"/>
    <w:rsid w:val="00F3418D"/>
    <w:rsid w:val="00F35107"/>
    <w:rsid w:val="00F40938"/>
    <w:rsid w:val="00F44FBB"/>
    <w:rsid w:val="00F50ED4"/>
    <w:rsid w:val="00F52DD7"/>
    <w:rsid w:val="00F5496E"/>
    <w:rsid w:val="00F57142"/>
    <w:rsid w:val="00F57923"/>
    <w:rsid w:val="00F60F56"/>
    <w:rsid w:val="00F67093"/>
    <w:rsid w:val="00F673D1"/>
    <w:rsid w:val="00F71224"/>
    <w:rsid w:val="00F724D5"/>
    <w:rsid w:val="00F74D42"/>
    <w:rsid w:val="00F75B11"/>
    <w:rsid w:val="00F8274C"/>
    <w:rsid w:val="00F83391"/>
    <w:rsid w:val="00F90C6B"/>
    <w:rsid w:val="00F9106B"/>
    <w:rsid w:val="00F9165B"/>
    <w:rsid w:val="00F92AF5"/>
    <w:rsid w:val="00FA02FE"/>
    <w:rsid w:val="00FA3176"/>
    <w:rsid w:val="00FA40CF"/>
    <w:rsid w:val="00FA488B"/>
    <w:rsid w:val="00FA7D12"/>
    <w:rsid w:val="00FB68C4"/>
    <w:rsid w:val="00FB6D21"/>
    <w:rsid w:val="00FB6D79"/>
    <w:rsid w:val="00FB7538"/>
    <w:rsid w:val="00FC2311"/>
    <w:rsid w:val="00FE0C55"/>
    <w:rsid w:val="00FE1EBB"/>
    <w:rsid w:val="00FE27A7"/>
    <w:rsid w:val="00FE53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AECB73D"/>
  <w15:docId w15:val="{6DC92060-1951-4C97-8686-0B88618B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AD2"/>
    <w:rPr>
      <w:sz w:val="24"/>
      <w:szCs w:val="24"/>
    </w:rPr>
  </w:style>
  <w:style w:type="paragraph" w:styleId="Heading1">
    <w:name w:val="heading 1"/>
    <w:basedOn w:val="Normal"/>
    <w:next w:val="Normal"/>
    <w:qFormat/>
    <w:rsid w:val="004D2B18"/>
    <w:pPr>
      <w:keepNext/>
      <w:outlineLvl w:val="0"/>
    </w:pPr>
    <w:rPr>
      <w:rFonts w:ascii="Arial" w:hAnsi="Arial" w:cs="Arial"/>
      <w:b/>
      <w:bCs/>
      <w:sz w:val="20"/>
    </w:rPr>
  </w:style>
  <w:style w:type="paragraph" w:styleId="Heading2">
    <w:name w:val="heading 2"/>
    <w:basedOn w:val="Normal"/>
    <w:next w:val="Normal"/>
    <w:qFormat/>
    <w:rsid w:val="004D2B18"/>
    <w:pPr>
      <w:keepNext/>
      <w:jc w:val="center"/>
      <w:outlineLvl w:val="1"/>
    </w:pPr>
    <w:rPr>
      <w:rFonts w:ascii="Arial" w:hAnsi="Arial" w:cs="Arial"/>
      <w:b/>
      <w:bCs/>
      <w:sz w:val="20"/>
    </w:rPr>
  </w:style>
  <w:style w:type="paragraph" w:styleId="Heading3">
    <w:name w:val="heading 3"/>
    <w:basedOn w:val="Normal"/>
    <w:next w:val="Normal"/>
    <w:qFormat/>
    <w:rsid w:val="004D2B18"/>
    <w:pPr>
      <w:keepNext/>
      <w:pBdr>
        <w:top w:val="single" w:sz="4" w:space="1" w:color="auto"/>
        <w:left w:val="single" w:sz="4" w:space="4" w:color="auto"/>
        <w:bottom w:val="single" w:sz="4" w:space="1" w:color="auto"/>
        <w:right w:val="single" w:sz="4" w:space="4" w:color="auto"/>
      </w:pBdr>
      <w:outlineLvl w:val="2"/>
    </w:pPr>
    <w:rPr>
      <w:rFonts w:ascii="Arial" w:hAnsi="Arial" w:cs="Arial"/>
      <w:b/>
      <w:bCs/>
      <w:sz w:val="20"/>
    </w:rPr>
  </w:style>
  <w:style w:type="paragraph" w:styleId="Heading4">
    <w:name w:val="heading 4"/>
    <w:basedOn w:val="Normal"/>
    <w:next w:val="Normal"/>
    <w:qFormat/>
    <w:rsid w:val="004D2B18"/>
    <w:pPr>
      <w:keepNext/>
      <w:jc w:val="both"/>
      <w:outlineLvl w:val="3"/>
    </w:pPr>
    <w:rPr>
      <w:rFonts w:ascii="Arial" w:hAnsi="Arial" w:cs="Arial"/>
      <w:b/>
      <w:bCs/>
      <w:sz w:val="20"/>
    </w:rPr>
  </w:style>
  <w:style w:type="paragraph" w:styleId="Heading5">
    <w:name w:val="heading 5"/>
    <w:basedOn w:val="Normal"/>
    <w:next w:val="Normal"/>
    <w:qFormat/>
    <w:rsid w:val="004D2B18"/>
    <w:pPr>
      <w:keepNext/>
      <w:jc w:val="center"/>
      <w:outlineLvl w:val="4"/>
    </w:pPr>
    <w:rPr>
      <w:rFonts w:ascii="Arial" w:hAnsi="Arial" w:cs="Arial"/>
      <w:b/>
      <w:bCs/>
      <w:u w:val="double"/>
    </w:rPr>
  </w:style>
  <w:style w:type="paragraph" w:styleId="Heading6">
    <w:name w:val="heading 6"/>
    <w:basedOn w:val="Normal"/>
    <w:next w:val="Normal"/>
    <w:qFormat/>
    <w:rsid w:val="004D2B18"/>
    <w:pPr>
      <w:keepNext/>
      <w:tabs>
        <w:tab w:val="left" w:pos="720"/>
      </w:tabs>
      <w:spacing w:line="288" w:lineRule="auto"/>
      <w:outlineLvl w:val="5"/>
    </w:pPr>
    <w:rPr>
      <w:rFonts w:ascii="Arial" w:hAnsi="Arial" w:cs="Arial"/>
      <w:i/>
      <w:iCs/>
      <w:sz w:val="20"/>
    </w:rPr>
  </w:style>
  <w:style w:type="paragraph" w:styleId="Heading7">
    <w:name w:val="heading 7"/>
    <w:basedOn w:val="Normal"/>
    <w:next w:val="Normal"/>
    <w:qFormat/>
    <w:rsid w:val="004D2B18"/>
    <w:pPr>
      <w:keepNext/>
      <w:jc w:val="center"/>
      <w:outlineLvl w:val="6"/>
    </w:pPr>
    <w:rPr>
      <w:rFonts w:ascii="Arial" w:hAnsi="Arial" w:cs="Arial"/>
      <w:b/>
      <w:bCs/>
      <w:sz w:val="20"/>
      <w:u w:val="double"/>
    </w:rPr>
  </w:style>
  <w:style w:type="paragraph" w:styleId="Heading8">
    <w:name w:val="heading 8"/>
    <w:basedOn w:val="Normal"/>
    <w:next w:val="Normal"/>
    <w:qFormat/>
    <w:rsid w:val="004D2B18"/>
    <w:pPr>
      <w:keepNext/>
      <w:jc w:val="center"/>
      <w:outlineLvl w:val="7"/>
    </w:pPr>
    <w:rPr>
      <w:rFonts w:ascii="Arial" w:hAnsi="Arial" w:cs="Arial"/>
      <w:b/>
      <w:bCs/>
      <w:sz w:val="20"/>
      <w:u w:val="single"/>
    </w:rPr>
  </w:style>
  <w:style w:type="paragraph" w:styleId="Heading9">
    <w:name w:val="heading 9"/>
    <w:basedOn w:val="Normal"/>
    <w:next w:val="Normal"/>
    <w:qFormat/>
    <w:rsid w:val="004D2B18"/>
    <w:pPr>
      <w:keepNext/>
      <w:jc w:val="center"/>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D2B18"/>
    <w:pPr>
      <w:jc w:val="both"/>
    </w:pPr>
    <w:rPr>
      <w:rFonts w:ascii="Arial" w:hAnsi="Arial" w:cs="Arial"/>
      <w:sz w:val="20"/>
    </w:rPr>
  </w:style>
  <w:style w:type="paragraph" w:styleId="Header">
    <w:name w:val="header"/>
    <w:basedOn w:val="Normal"/>
    <w:link w:val="HeaderChar"/>
    <w:uiPriority w:val="99"/>
    <w:rsid w:val="004D2B18"/>
    <w:pPr>
      <w:tabs>
        <w:tab w:val="center" w:pos="4153"/>
        <w:tab w:val="right" w:pos="8306"/>
      </w:tabs>
    </w:pPr>
  </w:style>
  <w:style w:type="paragraph" w:styleId="Footer">
    <w:name w:val="footer"/>
    <w:basedOn w:val="Normal"/>
    <w:link w:val="FooterChar"/>
    <w:uiPriority w:val="99"/>
    <w:rsid w:val="004D2B18"/>
    <w:pPr>
      <w:tabs>
        <w:tab w:val="center" w:pos="4153"/>
        <w:tab w:val="right" w:pos="8306"/>
      </w:tabs>
    </w:pPr>
  </w:style>
  <w:style w:type="character" w:styleId="PageNumber">
    <w:name w:val="page number"/>
    <w:basedOn w:val="DefaultParagraphFont"/>
    <w:semiHidden/>
    <w:rsid w:val="004D2B18"/>
  </w:style>
  <w:style w:type="paragraph" w:styleId="NormalIndent">
    <w:name w:val="Normal Indent"/>
    <w:basedOn w:val="Normal"/>
    <w:semiHidden/>
    <w:rsid w:val="004D2B18"/>
    <w:pPr>
      <w:widowControl w:val="0"/>
      <w:ind w:left="480"/>
    </w:pPr>
    <w:rPr>
      <w:kern w:val="2"/>
      <w:szCs w:val="20"/>
    </w:rPr>
  </w:style>
  <w:style w:type="paragraph" w:styleId="BodyText2">
    <w:name w:val="Body Text 2"/>
    <w:basedOn w:val="Normal"/>
    <w:semiHidden/>
    <w:rsid w:val="004D2B18"/>
    <w:rPr>
      <w:rFonts w:ascii="Arial" w:hAnsi="Arial" w:cs="Arial"/>
      <w:b/>
      <w:bCs/>
      <w:sz w:val="20"/>
    </w:rPr>
  </w:style>
  <w:style w:type="paragraph" w:styleId="Date">
    <w:name w:val="Date"/>
    <w:basedOn w:val="Normal"/>
    <w:next w:val="Normal"/>
    <w:semiHidden/>
    <w:rsid w:val="004D2B18"/>
    <w:rPr>
      <w:rFonts w:ascii="Arial" w:hAnsi="Arial" w:cs="Arial"/>
      <w:sz w:val="22"/>
    </w:rPr>
  </w:style>
  <w:style w:type="character" w:styleId="Hyperlink">
    <w:name w:val="Hyperlink"/>
    <w:basedOn w:val="DefaultParagraphFont"/>
    <w:semiHidden/>
    <w:rsid w:val="004D2B18"/>
    <w:rPr>
      <w:color w:val="0A50A1"/>
      <w:u w:val="single"/>
    </w:rPr>
  </w:style>
  <w:style w:type="character" w:styleId="FollowedHyperlink">
    <w:name w:val="FollowedHyperlink"/>
    <w:basedOn w:val="DefaultParagraphFont"/>
    <w:semiHidden/>
    <w:rsid w:val="004D2B18"/>
    <w:rPr>
      <w:color w:val="800080"/>
      <w:u w:val="single"/>
    </w:rPr>
  </w:style>
  <w:style w:type="paragraph" w:styleId="BodyText3">
    <w:name w:val="Body Text 3"/>
    <w:basedOn w:val="Normal"/>
    <w:semiHidden/>
    <w:rsid w:val="004D2B18"/>
    <w:rPr>
      <w:rFonts w:ascii="Arial" w:eastAsia="SimSun" w:hAnsi="Arial" w:cs="Arial"/>
      <w:sz w:val="20"/>
      <w:lang w:eastAsia="zh-CN"/>
    </w:rPr>
  </w:style>
  <w:style w:type="paragraph" w:styleId="BalloonText">
    <w:name w:val="Balloon Text"/>
    <w:basedOn w:val="Normal"/>
    <w:link w:val="BalloonTextChar"/>
    <w:uiPriority w:val="99"/>
    <w:semiHidden/>
    <w:unhideWhenUsed/>
    <w:rsid w:val="0074080E"/>
    <w:rPr>
      <w:rFonts w:ascii="Cambria" w:hAnsi="Cambria"/>
      <w:sz w:val="16"/>
      <w:szCs w:val="16"/>
    </w:rPr>
  </w:style>
  <w:style w:type="character" w:customStyle="1" w:styleId="BalloonTextChar">
    <w:name w:val="Balloon Text Char"/>
    <w:basedOn w:val="DefaultParagraphFont"/>
    <w:link w:val="BalloonText"/>
    <w:uiPriority w:val="99"/>
    <w:semiHidden/>
    <w:rsid w:val="0074080E"/>
    <w:rPr>
      <w:rFonts w:ascii="Cambria" w:eastAsia="新細明體" w:hAnsi="Cambria" w:cs="Times New Roman"/>
      <w:sz w:val="16"/>
      <w:szCs w:val="16"/>
    </w:rPr>
  </w:style>
  <w:style w:type="table" w:styleId="TableGrid">
    <w:name w:val="Table Grid"/>
    <w:basedOn w:val="TableNormal"/>
    <w:uiPriority w:val="59"/>
    <w:rsid w:val="00A4297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42973"/>
    <w:rPr>
      <w:rFonts w:asciiTheme="minorHAnsi" w:eastAsiaTheme="minorEastAsia" w:hAnsiTheme="minorHAnsi" w:cstheme="minorBidi"/>
      <w:sz w:val="22"/>
      <w:szCs w:val="22"/>
    </w:rPr>
  </w:style>
  <w:style w:type="paragraph" w:styleId="ListParagraph">
    <w:name w:val="List Paragraph"/>
    <w:basedOn w:val="Normal"/>
    <w:uiPriority w:val="34"/>
    <w:qFormat/>
    <w:rsid w:val="00B0498D"/>
    <w:pPr>
      <w:ind w:left="720"/>
      <w:contextualSpacing/>
    </w:pPr>
  </w:style>
  <w:style w:type="paragraph" w:customStyle="1" w:styleId="ColorfulList-Accent11">
    <w:name w:val="Colorful List - Accent 11"/>
    <w:basedOn w:val="Normal"/>
    <w:uiPriority w:val="34"/>
    <w:qFormat/>
    <w:rsid w:val="005B2DA4"/>
    <w:pPr>
      <w:spacing w:after="200"/>
      <w:ind w:left="720"/>
      <w:contextualSpacing/>
    </w:pPr>
    <w:rPr>
      <w:rFonts w:ascii="Cambria" w:eastAsia="Cambria" w:hAnsi="Cambria"/>
      <w:lang w:val="en-AU" w:eastAsia="en-US"/>
    </w:rPr>
  </w:style>
  <w:style w:type="character" w:styleId="Strong">
    <w:name w:val="Strong"/>
    <w:basedOn w:val="DefaultParagraphFont"/>
    <w:uiPriority w:val="22"/>
    <w:qFormat/>
    <w:rsid w:val="0065558D"/>
    <w:rPr>
      <w:b/>
      <w:bCs/>
    </w:rPr>
  </w:style>
  <w:style w:type="character" w:styleId="Emphasis">
    <w:name w:val="Emphasis"/>
    <w:basedOn w:val="DefaultParagraphFont"/>
    <w:uiPriority w:val="20"/>
    <w:qFormat/>
    <w:rsid w:val="0065558D"/>
    <w:rPr>
      <w:i/>
      <w:iCs/>
    </w:rPr>
  </w:style>
  <w:style w:type="paragraph" w:styleId="NormalWeb">
    <w:name w:val="Normal (Web)"/>
    <w:basedOn w:val="Normal"/>
    <w:uiPriority w:val="99"/>
    <w:semiHidden/>
    <w:unhideWhenUsed/>
    <w:rsid w:val="00621864"/>
    <w:pPr>
      <w:spacing w:before="100" w:beforeAutospacing="1" w:after="100" w:afterAutospacing="1"/>
    </w:pPr>
    <w:rPr>
      <w:rFonts w:eastAsia="Times New Roman"/>
    </w:rPr>
  </w:style>
  <w:style w:type="character" w:customStyle="1" w:styleId="wpcf7-list-item">
    <w:name w:val="wpcf7-list-item"/>
    <w:basedOn w:val="DefaultParagraphFont"/>
    <w:rsid w:val="00806D8B"/>
  </w:style>
  <w:style w:type="character" w:customStyle="1" w:styleId="wpcf7-list-item-label">
    <w:name w:val="wpcf7-list-item-label"/>
    <w:basedOn w:val="DefaultParagraphFont"/>
    <w:rsid w:val="00806D8B"/>
  </w:style>
  <w:style w:type="paragraph" w:styleId="z-TopofForm">
    <w:name w:val="HTML Top of Form"/>
    <w:basedOn w:val="Normal"/>
    <w:next w:val="Normal"/>
    <w:link w:val="z-TopofFormChar"/>
    <w:hidden/>
    <w:uiPriority w:val="99"/>
    <w:semiHidden/>
    <w:unhideWhenUsed/>
    <w:rsid w:val="00806D8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06D8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06D8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06D8B"/>
    <w:rPr>
      <w:rFonts w:ascii="Arial" w:hAnsi="Arial" w:cs="Arial"/>
      <w:vanish/>
      <w:sz w:val="16"/>
      <w:szCs w:val="16"/>
    </w:rPr>
  </w:style>
  <w:style w:type="character" w:customStyle="1" w:styleId="FooterChar">
    <w:name w:val="Footer Char"/>
    <w:basedOn w:val="DefaultParagraphFont"/>
    <w:link w:val="Footer"/>
    <w:uiPriority w:val="99"/>
    <w:rsid w:val="00F24C62"/>
    <w:rPr>
      <w:sz w:val="24"/>
      <w:szCs w:val="24"/>
    </w:rPr>
  </w:style>
  <w:style w:type="character" w:customStyle="1" w:styleId="HeaderChar">
    <w:name w:val="Header Char"/>
    <w:basedOn w:val="DefaultParagraphFont"/>
    <w:link w:val="Header"/>
    <w:uiPriority w:val="99"/>
    <w:rsid w:val="00534D46"/>
    <w:rPr>
      <w:sz w:val="24"/>
      <w:szCs w:val="24"/>
    </w:rPr>
  </w:style>
  <w:style w:type="character" w:customStyle="1" w:styleId="UnresolvedMention1">
    <w:name w:val="Unresolved Mention1"/>
    <w:basedOn w:val="DefaultParagraphFont"/>
    <w:uiPriority w:val="99"/>
    <w:semiHidden/>
    <w:unhideWhenUsed/>
    <w:rsid w:val="003B39D3"/>
    <w:rPr>
      <w:color w:val="605E5C"/>
      <w:shd w:val="clear" w:color="auto" w:fill="E1DFDD"/>
    </w:rPr>
  </w:style>
  <w:style w:type="paragraph" w:styleId="NoteHeading">
    <w:name w:val="Note Heading"/>
    <w:basedOn w:val="Normal"/>
    <w:next w:val="Normal"/>
    <w:link w:val="NoteHeadingChar"/>
    <w:uiPriority w:val="99"/>
    <w:unhideWhenUsed/>
    <w:rsid w:val="009677F4"/>
    <w:pPr>
      <w:jc w:val="center"/>
    </w:pPr>
    <w:rPr>
      <w:rFonts w:ascii="Arial" w:eastAsiaTheme="minorEastAsia" w:hAnsi="Arial" w:cs="Arial"/>
      <w:b/>
      <w:bCs/>
      <w:i/>
      <w:iCs/>
      <w:color w:val="E36C0A" w:themeColor="accent6" w:themeShade="BF"/>
      <w:sz w:val="14"/>
      <w:szCs w:val="14"/>
      <w:u w:val="single"/>
    </w:rPr>
  </w:style>
  <w:style w:type="character" w:customStyle="1" w:styleId="NoteHeadingChar">
    <w:name w:val="Note Heading Char"/>
    <w:basedOn w:val="DefaultParagraphFont"/>
    <w:link w:val="NoteHeading"/>
    <w:uiPriority w:val="99"/>
    <w:rsid w:val="009677F4"/>
    <w:rPr>
      <w:rFonts w:ascii="Arial" w:eastAsiaTheme="minorEastAsia" w:hAnsi="Arial" w:cs="Arial"/>
      <w:b/>
      <w:bCs/>
      <w:i/>
      <w:iCs/>
      <w:color w:val="E36C0A" w:themeColor="accent6" w:themeShade="BF"/>
      <w:sz w:val="14"/>
      <w:szCs w:val="14"/>
      <w:u w:val="single"/>
    </w:rPr>
  </w:style>
  <w:style w:type="paragraph" w:styleId="Closing">
    <w:name w:val="Closing"/>
    <w:basedOn w:val="Normal"/>
    <w:link w:val="ClosingChar"/>
    <w:uiPriority w:val="99"/>
    <w:unhideWhenUsed/>
    <w:rsid w:val="009677F4"/>
    <w:pPr>
      <w:ind w:leftChars="1800" w:left="100"/>
    </w:pPr>
    <w:rPr>
      <w:rFonts w:ascii="Arial" w:eastAsiaTheme="minorEastAsia" w:hAnsi="Arial" w:cs="Arial"/>
      <w:b/>
      <w:bCs/>
      <w:i/>
      <w:iCs/>
      <w:color w:val="E36C0A" w:themeColor="accent6" w:themeShade="BF"/>
      <w:sz w:val="14"/>
      <w:szCs w:val="14"/>
      <w:u w:val="single"/>
    </w:rPr>
  </w:style>
  <w:style w:type="character" w:customStyle="1" w:styleId="ClosingChar">
    <w:name w:val="Closing Char"/>
    <w:basedOn w:val="DefaultParagraphFont"/>
    <w:link w:val="Closing"/>
    <w:uiPriority w:val="99"/>
    <w:rsid w:val="009677F4"/>
    <w:rPr>
      <w:rFonts w:ascii="Arial" w:eastAsiaTheme="minorEastAsia" w:hAnsi="Arial" w:cs="Arial"/>
      <w:b/>
      <w:bCs/>
      <w:i/>
      <w:iCs/>
      <w:color w:val="E36C0A" w:themeColor="accent6" w:themeShade="BF"/>
      <w:sz w:val="14"/>
      <w:szCs w:val="14"/>
      <w:u w:val="single"/>
    </w:rPr>
  </w:style>
  <w:style w:type="paragraph" w:styleId="Revision">
    <w:name w:val="Revision"/>
    <w:hidden/>
    <w:uiPriority w:val="99"/>
    <w:semiHidden/>
    <w:rsid w:val="00B46322"/>
    <w:rPr>
      <w:sz w:val="24"/>
      <w:szCs w:val="24"/>
    </w:rPr>
  </w:style>
  <w:style w:type="character" w:styleId="UnresolvedMention">
    <w:name w:val="Unresolved Mention"/>
    <w:basedOn w:val="DefaultParagraphFont"/>
    <w:uiPriority w:val="99"/>
    <w:semiHidden/>
    <w:unhideWhenUsed/>
    <w:rsid w:val="00561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7323">
      <w:bodyDiv w:val="1"/>
      <w:marLeft w:val="0"/>
      <w:marRight w:val="0"/>
      <w:marTop w:val="0"/>
      <w:marBottom w:val="0"/>
      <w:divBdr>
        <w:top w:val="none" w:sz="0" w:space="0" w:color="auto"/>
        <w:left w:val="none" w:sz="0" w:space="0" w:color="auto"/>
        <w:bottom w:val="none" w:sz="0" w:space="0" w:color="auto"/>
        <w:right w:val="none" w:sz="0" w:space="0" w:color="auto"/>
      </w:divBdr>
    </w:div>
    <w:div w:id="449277109">
      <w:bodyDiv w:val="1"/>
      <w:marLeft w:val="0"/>
      <w:marRight w:val="0"/>
      <w:marTop w:val="0"/>
      <w:marBottom w:val="0"/>
      <w:divBdr>
        <w:top w:val="none" w:sz="0" w:space="0" w:color="auto"/>
        <w:left w:val="none" w:sz="0" w:space="0" w:color="auto"/>
        <w:bottom w:val="none" w:sz="0" w:space="0" w:color="auto"/>
        <w:right w:val="none" w:sz="0" w:space="0" w:color="auto"/>
      </w:divBdr>
    </w:div>
    <w:div w:id="801264996">
      <w:bodyDiv w:val="1"/>
      <w:marLeft w:val="0"/>
      <w:marRight w:val="0"/>
      <w:marTop w:val="0"/>
      <w:marBottom w:val="0"/>
      <w:divBdr>
        <w:top w:val="none" w:sz="0" w:space="0" w:color="auto"/>
        <w:left w:val="none" w:sz="0" w:space="0" w:color="auto"/>
        <w:bottom w:val="none" w:sz="0" w:space="0" w:color="auto"/>
        <w:right w:val="none" w:sz="0" w:space="0" w:color="auto"/>
      </w:divBdr>
    </w:div>
    <w:div w:id="852456665">
      <w:bodyDiv w:val="1"/>
      <w:marLeft w:val="0"/>
      <w:marRight w:val="0"/>
      <w:marTop w:val="0"/>
      <w:marBottom w:val="0"/>
      <w:divBdr>
        <w:top w:val="none" w:sz="0" w:space="0" w:color="auto"/>
        <w:left w:val="none" w:sz="0" w:space="0" w:color="auto"/>
        <w:bottom w:val="none" w:sz="0" w:space="0" w:color="auto"/>
        <w:right w:val="none" w:sz="0" w:space="0" w:color="auto"/>
      </w:divBdr>
    </w:div>
    <w:div w:id="985279329">
      <w:bodyDiv w:val="1"/>
      <w:marLeft w:val="0"/>
      <w:marRight w:val="0"/>
      <w:marTop w:val="0"/>
      <w:marBottom w:val="0"/>
      <w:divBdr>
        <w:top w:val="none" w:sz="0" w:space="0" w:color="auto"/>
        <w:left w:val="none" w:sz="0" w:space="0" w:color="auto"/>
        <w:bottom w:val="none" w:sz="0" w:space="0" w:color="auto"/>
        <w:right w:val="none" w:sz="0" w:space="0" w:color="auto"/>
      </w:divBdr>
    </w:div>
    <w:div w:id="1160971595">
      <w:bodyDiv w:val="1"/>
      <w:marLeft w:val="0"/>
      <w:marRight w:val="0"/>
      <w:marTop w:val="0"/>
      <w:marBottom w:val="0"/>
      <w:divBdr>
        <w:top w:val="none" w:sz="0" w:space="0" w:color="auto"/>
        <w:left w:val="none" w:sz="0" w:space="0" w:color="auto"/>
        <w:bottom w:val="none" w:sz="0" w:space="0" w:color="auto"/>
        <w:right w:val="none" w:sz="0" w:space="0" w:color="auto"/>
      </w:divBdr>
    </w:div>
    <w:div w:id="1854880759">
      <w:bodyDiv w:val="1"/>
      <w:marLeft w:val="0"/>
      <w:marRight w:val="0"/>
      <w:marTop w:val="0"/>
      <w:marBottom w:val="0"/>
      <w:divBdr>
        <w:top w:val="none" w:sz="0" w:space="0" w:color="auto"/>
        <w:left w:val="none" w:sz="0" w:space="0" w:color="auto"/>
        <w:bottom w:val="none" w:sz="0" w:space="0" w:color="auto"/>
        <w:right w:val="none" w:sz="0" w:space="0" w:color="auto"/>
      </w:divBdr>
    </w:div>
    <w:div w:id="199868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kqaa.org/cmsimg/Symposium2023/GreenFinanceAward2023/EN_DeclarationC.docx" TargetMode="External"/><Relationship Id="rId18" Type="http://schemas.openxmlformats.org/officeDocument/2006/relationships/hyperlink" Target="file:///C:\Users\eastro-m\AppData\Local\Microsoft\Windows\Temporary%20Internet%20Files\Content.Outlook\64RA6DY0\www.hkqaa.org\cmsimg\privacy\statement.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hkqaa.org/cmsimg/Symposium2023/GreenFinanceAward2023/EN_DeclarationB.docx" TargetMode="External"/><Relationship Id="rId17" Type="http://schemas.openxmlformats.org/officeDocument/2006/relationships/hyperlink" Target="mailto:hkqaa.mkt@hkqaa.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HKQAA-DOC3/DATA/HK-MKT/Corporate%20Communications%20Library/Special%20Project/New%20Product%20Launch/COVID-19/Award%202021/Form_for%20approval/www.hkqaa.org/cmsimg/privacy/statement.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kqaa.mkt@hkqaa.org"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hkqaa.org/cmsimg/Symposium2023/GreenFinanceAward2023/EN_DeclarationE.docx"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kqaa.org/cmsimg/Symposium2023/GreenFinanceAward2023/EN_DeclarationD.docx"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6341D0DA81D854289526216E30FA6DB" ma:contentTypeVersion="13" ma:contentTypeDescription="Create a new document." ma:contentTypeScope="" ma:versionID="8276e5bceed3274fd9c3ec077841639e">
  <xsd:schema xmlns:xsd="http://www.w3.org/2001/XMLSchema" xmlns:xs="http://www.w3.org/2001/XMLSchema" xmlns:p="http://schemas.microsoft.com/office/2006/metadata/properties" xmlns:ns3="55d4ca20-5136-48ce-90fd-7195502e1cda" xmlns:ns4="e664ddba-2ab5-4de0-bcac-50af4a91646c" targetNamespace="http://schemas.microsoft.com/office/2006/metadata/properties" ma:root="true" ma:fieldsID="35353c8906fa8389aa84cd28ee8d7e3d" ns3:_="" ns4:_="">
    <xsd:import namespace="55d4ca20-5136-48ce-90fd-7195502e1cda"/>
    <xsd:import namespace="e664ddba-2ab5-4de0-bcac-50af4a91646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4ca20-5136-48ce-90fd-7195502e1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64ddba-2ab5-4de0-bcac-50af4a91646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A351CC-9244-484C-98FC-C2A4C5156289}">
  <ds:schemaRefs>
    <ds:schemaRef ds:uri="http://schemas.microsoft.com/sharepoint/v3/contenttype/forms"/>
  </ds:schemaRefs>
</ds:datastoreItem>
</file>

<file path=customXml/itemProps2.xml><?xml version="1.0" encoding="utf-8"?>
<ds:datastoreItem xmlns:ds="http://schemas.openxmlformats.org/officeDocument/2006/customXml" ds:itemID="{D87715AE-D85D-4BF5-B547-A1DAF50185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920A03-849E-4025-AA39-73E39D72BF9B}">
  <ds:schemaRefs>
    <ds:schemaRef ds:uri="http://schemas.openxmlformats.org/officeDocument/2006/bibliography"/>
  </ds:schemaRefs>
</ds:datastoreItem>
</file>

<file path=customXml/itemProps4.xml><?xml version="1.0" encoding="utf-8"?>
<ds:datastoreItem xmlns:ds="http://schemas.openxmlformats.org/officeDocument/2006/customXml" ds:itemID="{C47A10B0-A94F-4C3F-B6ED-32F4EDE82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4ca20-5136-48ce-90fd-7195502e1cda"/>
    <ds:schemaRef ds:uri="e664ddba-2ab5-4de0-bcac-50af4a916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6258</Words>
  <Characters>35677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Hong Kong Quality Assurance Agency Symposium 2006</vt:lpstr>
    </vt:vector>
  </TitlesOfParts>
  <Company>HKQAA</Company>
  <LinksUpToDate>false</LinksUpToDate>
  <CharactersWithSpaces>41852</CharactersWithSpaces>
  <SharedDoc>false</SharedDoc>
  <HLinks>
    <vt:vector size="24" baseType="variant">
      <vt:variant>
        <vt:i4>1966143</vt:i4>
      </vt:variant>
      <vt:variant>
        <vt:i4>284</vt:i4>
      </vt:variant>
      <vt:variant>
        <vt:i4>0</vt:i4>
      </vt:variant>
      <vt:variant>
        <vt:i4>5</vt:i4>
      </vt:variant>
      <vt:variant>
        <vt:lpwstr>C:\Users\eastro-m\AppData\Local\Microsoft\Windows\Temporary Internet Files\Content.Outlook\64RA6DY0\www.hkqaa.org\cmsimg\privacy\statement.pdf</vt:lpwstr>
      </vt:variant>
      <vt:variant>
        <vt:lpwstr/>
      </vt:variant>
      <vt:variant>
        <vt:i4>7536659</vt:i4>
      </vt:variant>
      <vt:variant>
        <vt:i4>281</vt:i4>
      </vt:variant>
      <vt:variant>
        <vt:i4>0</vt:i4>
      </vt:variant>
      <vt:variant>
        <vt:i4>5</vt:i4>
      </vt:variant>
      <vt:variant>
        <vt:lpwstr>mailto:hkqaa.mkt@hkqaa.org</vt:lpwstr>
      </vt:variant>
      <vt:variant>
        <vt:lpwstr/>
      </vt:variant>
      <vt:variant>
        <vt:i4>458785</vt:i4>
      </vt:variant>
      <vt:variant>
        <vt:i4>233</vt:i4>
      </vt:variant>
      <vt:variant>
        <vt:i4>0</vt:i4>
      </vt:variant>
      <vt:variant>
        <vt:i4>5</vt:i4>
      </vt:variant>
      <vt:variant>
        <vt:lpwstr>\\HKQAA-DOC3\DATA\HK-MKT\Corporate Communications Library\Special Project\New Product Launch\COVID-19\Award 2021\Form_for approval\www.hkqaa.org\cmsimg\privacy\statement.pdf</vt:lpwstr>
      </vt:variant>
      <vt:variant>
        <vt:lpwstr/>
      </vt:variant>
      <vt:variant>
        <vt:i4>7536659</vt:i4>
      </vt:variant>
      <vt:variant>
        <vt:i4>0</vt:i4>
      </vt:variant>
      <vt:variant>
        <vt:i4>0</vt:i4>
      </vt:variant>
      <vt:variant>
        <vt:i4>5</vt:i4>
      </vt:variant>
      <vt:variant>
        <vt:lpwstr>mailto:hkqaa.mkt@hkqaa.org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Hong Kong Quality Assurance Agency Symposium 2006</dc:title>
  <dc:creator>heidi-c</dc:creator>
  <cp:lastModifiedBy>Karis Yu</cp:lastModifiedBy>
  <cp:revision>3</cp:revision>
  <cp:lastPrinted>2023-09-05T10:10:00Z</cp:lastPrinted>
  <dcterms:created xsi:type="dcterms:W3CDTF">2023-09-15T08:57:00Z</dcterms:created>
  <dcterms:modified xsi:type="dcterms:W3CDTF">2023-09-15T09:15:00Z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0x01010086341D0DA81D854289526216E30FA6DB</vt:lpwstr>
  </property>
</Properties>
</file>